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КОНСУЛЬТАЦИЯ ДЛЯ РОДИТЕЛЕЙ НА ТЕМУ: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«ДИДАКТИЧЕСКИЕ ИГРЫ В РАЗВИТИИ РЕЧИ ДЕТЕЙ»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Характерные особенности дидактических игр заключаются в том, что они создаются взрослыми с целью обучения и воспитания детей. Однако, созданные в дидактических целях, они остаются играми. Ребенка в этих играх </w:t>
      </w:r>
      <w:proofErr w:type="gramStart"/>
      <w:r>
        <w:rPr>
          <w:color w:val="000000"/>
          <w:sz w:val="27"/>
          <w:szCs w:val="27"/>
        </w:rPr>
        <w:t>привлекает</w:t>
      </w:r>
      <w:proofErr w:type="gramEnd"/>
      <w:r>
        <w:rPr>
          <w:color w:val="000000"/>
          <w:sz w:val="27"/>
          <w:szCs w:val="27"/>
        </w:rPr>
        <w:t xml:space="preserve"> прежде всего игровая ситуация, а играя, он незаметно для себя, решает дидактическую задачу. Дидактические игры выступают как средство всестороннего воспитания личности ребенка. Через эти игры осуществляется умственное, нравственное, трудовое, эстетическое воспитание детей. Значительную роль играют дидактические игры и в развитие речи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 Дидактические задачи многих игр составлены так, чтобы научить детей составлять самостоятельные рассказы о предметах, явлениях в природе и в общественной жизни. Некоторые игры требуют от детей активного использования родовых, видовых понятий, например «Назови одним словом» или «Назови три предмета». Нахождение антонимов, синонимов, слов, сходных по звучанию,- главная задача многих словесных игр. Если ребенку достается роль гида в игре «Путешествие по городу», то он охотно рассказывает туристам о достопримечательностях города. Так развивается монологическая речь ребенка.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процессе многих игр развитие мышления и речи осуществляется в неразрывной связи. Например, в игре «Угадай, что мы задумали!» необходимо уметь ставить </w:t>
      </w:r>
      <w:proofErr w:type="spellStart"/>
      <w:r>
        <w:rPr>
          <w:color w:val="000000"/>
          <w:sz w:val="27"/>
          <w:szCs w:val="27"/>
        </w:rPr>
        <w:t>во¬просы</w:t>
      </w:r>
      <w:proofErr w:type="spellEnd"/>
      <w:r>
        <w:rPr>
          <w:color w:val="000000"/>
          <w:sz w:val="27"/>
          <w:szCs w:val="27"/>
        </w:rPr>
        <w:t xml:space="preserve">, на которые дети отвечают только двумя словами: «да» или «нет». Активизируется речь при общении детей в игре, решении спорных вопросов. В игре развивается способность аргументировать свои утверждения, доводы. Всестороннее развитие ребенка осуществляется на основе усвоения многовекового опыта человечества лишь благодаря общению ребенка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взрослыми. Взрослые - хранители опыта человечества, его знаний, умений, культуры. Передать этот опыт нельзя иначе как с помощью языка. Язык - «важнейшее средство человеческого общения»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Среди многих важных задач воспитания и обучения детей дошкольного возраста в детском саду обучение родному языку, развитие речи, речевого общения - одна из главных. Эта общая задача включает ряд специальных, частных задач: воспитание звуковой культуры речи, обогащение, закрепление и активизацию словаря, совершенствование грамматической правильности речи, обучение разговорной аналогической речи, развитие связной речи, воспитание интереса к </w:t>
      </w:r>
      <w:proofErr w:type="gramStart"/>
      <w:r>
        <w:rPr>
          <w:color w:val="000000"/>
          <w:sz w:val="27"/>
          <w:szCs w:val="27"/>
        </w:rPr>
        <w:t>художественном</w:t>
      </w:r>
      <w:proofErr w:type="gramEnd"/>
      <w:r>
        <w:rPr>
          <w:color w:val="000000"/>
          <w:sz w:val="27"/>
          <w:szCs w:val="27"/>
        </w:rPr>
        <w:t xml:space="preserve"> слову, подготовка к обучению грамоте.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Программа воспитания в детском саду ставит задачи: расширять представления детей об окружающем, обучать умению наблюдать и выделять характерные признаки в предметах и явлениях, сравнивать их по этим признакам, объединять предметы по группе признаков, развивать способность устанавливать </w:t>
      </w:r>
      <w:r>
        <w:rPr>
          <w:color w:val="000000"/>
          <w:sz w:val="27"/>
          <w:szCs w:val="27"/>
        </w:rPr>
        <w:lastRenderedPageBreak/>
        <w:t>простейшие причинно-следственные связи между явлениями. Совершенствовать звуковую культуру речи детей: добиваться чистого произношения слов и звуков, правильной постановки ударений, отвечать краткими и развернутыми предложениями. Обучать простым формам монологической речи.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Фундамент развития речи закладывается </w:t>
      </w:r>
      <w:proofErr w:type="gramStart"/>
      <w:r>
        <w:rPr>
          <w:color w:val="000000"/>
          <w:sz w:val="27"/>
          <w:szCs w:val="27"/>
        </w:rPr>
        <w:t>в первые</w:t>
      </w:r>
      <w:proofErr w:type="gramEnd"/>
      <w:r>
        <w:rPr>
          <w:color w:val="000000"/>
          <w:sz w:val="27"/>
          <w:szCs w:val="27"/>
        </w:rPr>
        <w:t xml:space="preserve"> годы жизни ребенка. Чем меньше возраст ребенка, тем ответственнее и сложнее задачи развития его речи.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Основой развития речи является знание ребенком окружающей действительности. Каждый вновь усвоенный им предмет или явление должны быть скреплены </w:t>
      </w:r>
      <w:proofErr w:type="spellStart"/>
      <w:r>
        <w:rPr>
          <w:color w:val="000000"/>
          <w:sz w:val="27"/>
          <w:szCs w:val="27"/>
        </w:rPr>
        <w:t>со¬ответствующим</w:t>
      </w:r>
      <w:proofErr w:type="spellEnd"/>
      <w:r>
        <w:rPr>
          <w:color w:val="000000"/>
          <w:sz w:val="27"/>
          <w:szCs w:val="27"/>
        </w:rPr>
        <w:t xml:space="preserve"> словом.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Окружающая ребенка действительность – предметы обихода, люди, животные, картины, игрушки, природа – предоставляет богатый материал, который должен быть использован для расширения детских восприятий и обогащения речи.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Знакомя детей с окружающим, организуя и направляя познавательную деятельность детей, воспитатель помогает им упорядочить накопленный опыт, обогащает новыми знаниями, воспитывает любознательность, наблюдательность, развивает желание глубже познать окружающий мир.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Знакомство с окружающим – одно из средств формирования у детей устной речи. Развитая речь дает ребенку возможность лучше овладеть знаниями, формирует ум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олю, чувства.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 И. Тихеева рассматривает развитие речи детей в тесной связи с их деятельностью. Она пишет: «С предметами, представленными в игре, ребенок приходит в частое повторное общение, вследствие чего они легко воспринимаются, и запечатлеваются в мозгу. Каждый предмет имеет свое имя, каждому действию присущ свой глагол».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Известно, что знакомясь с огромным количеством вещей, которые их окружают, дети путают предметы, сходные по назначению и похожие внешне: чашка – стакан – кружка; платье – сарафан; портфель – ранец и т. п. Научить детей различать сходные предметы, правильно называть их, определять назначения помогают дидактические игра</w:t>
      </w:r>
      <w:proofErr w:type="gramEnd"/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как трудно научить ребенка описывать предмет, учитывая всю совокупность признаков как сложно ему осваивать последовательность описания, избегать повторов. Именно эти трудности и помогают преодолеть дидактические игры типа: «У кого какой предмет?», направленная на обучение детей приемам сравнения двух одинаковых по названию, но внешне различных объектов (две чашки, две пуговицы и т. п.), способствующая активизации в речи дошкольников слов, наиболее точно характеризующих цвет, размер, форму предметов.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 игре «Ателье» дети, опираясь на опыт, полученный в игре «У кого какой предмет?», упражняются в умении интересно и подробно описывать предметы одежды, характеризуя ткань (шелковая, шерстяная, фланель, ситец) с точки зрения фактуры (толстая, прозрачная, шероховатая), расцветки (клетчатая, в полоску, в рубчик, цветами, однотонная).</w:t>
      </w:r>
      <w:proofErr w:type="gramEnd"/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известно, мышление неотделимо от речи. Поэтому развитию речи детей должно постоянно сопутствовать овладение мыслительными операциями. Уже в дидактической игре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«У кого какой предмет?» дети обучаются способам сравнения двух объектов, а в игре «Ателье» упражняются в классификации одежды. Умения группировать и классифицировать предметы совершенствуются с помощью </w:t>
      </w:r>
      <w:proofErr w:type="spellStart"/>
      <w:r>
        <w:rPr>
          <w:color w:val="000000"/>
          <w:sz w:val="27"/>
          <w:szCs w:val="27"/>
        </w:rPr>
        <w:t>игро¬вых</w:t>
      </w:r>
      <w:proofErr w:type="spellEnd"/>
      <w:r>
        <w:rPr>
          <w:color w:val="000000"/>
          <w:sz w:val="27"/>
          <w:szCs w:val="27"/>
        </w:rPr>
        <w:t xml:space="preserve"> упражнений «Каждую птицу на свое место» и «Отвечай быстро». </w:t>
      </w:r>
      <w:proofErr w:type="gramStart"/>
      <w:r>
        <w:rPr>
          <w:color w:val="000000"/>
          <w:sz w:val="27"/>
          <w:szCs w:val="27"/>
        </w:rPr>
        <w:t>Параллельно закрепляется труднейший программный материал: по ознакомлению с образом жизни, особенностями животных и птиц; дошкольники учатся осознанно использовать обобщающие слова типа: звери, насекомые; дикие, домашние, морские животные, хищные, водоплавающие, болотные птицы.</w:t>
      </w:r>
      <w:proofErr w:type="gramEnd"/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сравнивать, классифицировать, обобщать проявляется в логической четкости, доказательности речи. Так, одна из целей упражнения «Каждую птицу на свое место» - обучение детей использованию сложноподчиненных предложений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будущих школьников очень важно уметь учитывать совокупность признаков предмета или явления. Это умение потребуется для решения задач, отгадывания и составления загадок, для правильного описания сюжетной картины и т. п. Для развития такого умения хороша игра «Угадай по описанию», вооружающая детей способами распознающего наблюдения. Вниманию ребенка предлагаются пять изображений,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 xml:space="preserve"> пять снеговиков (пять бабочек, пять петрушек, пять матрешек и т. п.). Каждый снеговик имеет одинаковые и разные признаки с остальными четырьмя. Педагог дает описание по одной из картинок, а дети должны отгадать, о котором из снеговиков он рассказывает.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рисованием и аппликацией «Цветных страничек» целесообразно провести игру «Цветное лото» и упражнение «Оденем кукол». Дети с большим интересом и разнообразнее (в плане цветового решения) изображают жар-птицу, если перед этим их учили различать холодные и теплые цвета (игры «Составь букет» и «У кого будет больше?»).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понятие «звуковая культура речи» входят не только правильное звукопроизношение, но и культура речи произнесения (отчетливое произнесение звуков, слов, фраз хороший темп речи, ее громкость), а также речевой слух. Полноценное развитие этих сторон речи - необходимое условие подготовки детей к обучению грамоте. Игры на развитие фонематического слуха построены с постепенным усложнением игровых и учебных заданий. Вначале детей учат слышать, различать и определять первый звук в отдельном слове (игра «Определи первый звук»), затем — первый и последний звуки в ряде слов (игра «Цепочка слов»). </w:t>
      </w:r>
      <w:proofErr w:type="gramStart"/>
      <w:r>
        <w:rPr>
          <w:color w:val="000000"/>
          <w:sz w:val="27"/>
          <w:szCs w:val="27"/>
        </w:rPr>
        <w:t>Далее они определяют любую позицию звука в слове (в начале, в конце и в середине) (игровое упражнение («Найди место звука в слове» и игра «Украсим елку»).</w:t>
      </w:r>
      <w:proofErr w:type="gramEnd"/>
      <w:r>
        <w:rPr>
          <w:color w:val="000000"/>
          <w:sz w:val="27"/>
          <w:szCs w:val="27"/>
        </w:rPr>
        <w:t xml:space="preserve"> Кроме того, старшие дошкольники упражняются в подборе слов с определенным звуком (игры «Кто в домике живет?», «Собери букет»), в дифференциации наиболее сложных звуков: с – </w:t>
      </w:r>
      <w:proofErr w:type="spellStart"/>
      <w:r>
        <w:rPr>
          <w:color w:val="000000"/>
          <w:sz w:val="27"/>
          <w:szCs w:val="27"/>
        </w:rPr>
        <w:t>ш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– л (игры«Кто быстрее соберет вещи», «Магазин»).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 игровом упражнении «Найди пару» дети, передвигая двойную стрелку по диску, учатся подбирать слова, близкие по звучанию: миска - мишка, усы - осы, ком – сом и т. п. С помощью занимательных игр-головоломок типа «Построй пирамиду» дошкольников упражняют в определении количества звуков и слогов в словах.</w:t>
      </w:r>
      <w:proofErr w:type="gramEnd"/>
      <w:r>
        <w:rPr>
          <w:color w:val="000000"/>
          <w:sz w:val="27"/>
          <w:szCs w:val="27"/>
        </w:rPr>
        <w:t xml:space="preserve"> Так, в «цветочном магазине» можно купить цветок, если сумеешь определить количество слогов в названии облюбованного растения.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Оригинальна игра «Включи телевизор», по условиям которой ребенок составляет слово, ориентируясь на первые или последние звуки в названиях предметов, предъявленных педагогом: кошка — ослик — мак — (ком) и др.</w:t>
      </w:r>
    </w:p>
    <w:p w:rsidR="00316438" w:rsidRDefault="00316438" w:rsidP="0031643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Систематически проводя с детьми дидактические игры, можно не только развить умственные способности детей и хорошую речь, но и выработать у них нравственные черты характера, приучить к более быстрому темпу умственной деятельности.</w:t>
      </w:r>
    </w:p>
    <w:p w:rsidR="00E15D3A" w:rsidRDefault="00E15D3A"/>
    <w:sectPr w:rsidR="00E15D3A" w:rsidSect="00316438">
      <w:pgSz w:w="11906" w:h="16838" w:code="9"/>
      <w:pgMar w:top="1134" w:right="1701" w:bottom="1134" w:left="851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2"/>
  <w:displayVerticalDrawingGridEvery w:val="2"/>
  <w:characterSpacingControl w:val="doNotCompress"/>
  <w:compat/>
  <w:rsids>
    <w:rsidRoot w:val="00316438"/>
    <w:rsid w:val="00051790"/>
    <w:rsid w:val="003116FC"/>
    <w:rsid w:val="00316438"/>
    <w:rsid w:val="00500AA9"/>
    <w:rsid w:val="00852F9D"/>
    <w:rsid w:val="00C46513"/>
    <w:rsid w:val="00DC79F9"/>
    <w:rsid w:val="00E1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</Words>
  <Characters>8138</Characters>
  <Application>Microsoft Office Word</Application>
  <DocSecurity>0</DocSecurity>
  <Lines>67</Lines>
  <Paragraphs>19</Paragraphs>
  <ScaleCrop>false</ScaleCrop>
  <Company/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cp:lastPrinted>2020-02-15T15:55:00Z</cp:lastPrinted>
  <dcterms:created xsi:type="dcterms:W3CDTF">2020-02-15T15:54:00Z</dcterms:created>
  <dcterms:modified xsi:type="dcterms:W3CDTF">2020-02-15T15:55:00Z</dcterms:modified>
</cp:coreProperties>
</file>