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C" w:rsidRPr="00BD73FC" w:rsidRDefault="00BD73FC" w:rsidP="00BD73FC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Theme="majorHAnsi" w:hAnsiTheme="majorHAnsi" w:cs="Arial"/>
          <w:b/>
          <w:bCs/>
          <w:sz w:val="28"/>
          <w:szCs w:val="28"/>
        </w:rPr>
      </w:pP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Конспект организованной образовательной деятельности</w:t>
      </w:r>
    </w:p>
    <w:p w:rsidR="00BD73FC" w:rsidRPr="00BD73FC" w:rsidRDefault="00BD73FC" w:rsidP="00BD73FC">
      <w:pPr>
        <w:pStyle w:val="c8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="Arial"/>
          <w:b/>
          <w:bCs/>
          <w:sz w:val="28"/>
          <w:szCs w:val="28"/>
        </w:rPr>
      </w:pPr>
      <w:r>
        <w:rPr>
          <w:rStyle w:val="c1"/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 xml:space="preserve"> по развитию речи</w:t>
      </w:r>
    </w:p>
    <w:p w:rsidR="00BD73FC" w:rsidRDefault="00BD73FC" w:rsidP="00BD73FC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Theme="majorHAnsi" w:hAnsiTheme="majorHAnsi" w:cs="Arial"/>
          <w:b/>
          <w:bCs/>
          <w:sz w:val="28"/>
          <w:szCs w:val="28"/>
        </w:rPr>
      </w:pPr>
    </w:p>
    <w:p w:rsidR="00BD73FC" w:rsidRPr="00BD73FC" w:rsidRDefault="00BD73FC" w:rsidP="00BD73FC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Theme="majorHAnsi" w:hAnsiTheme="majorHAnsi" w:cs="Calibri"/>
          <w:sz w:val="40"/>
          <w:szCs w:val="40"/>
        </w:rPr>
      </w:pP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 xml:space="preserve"> </w:t>
      </w:r>
      <w:r w:rsidRPr="00BD73FC">
        <w:rPr>
          <w:rStyle w:val="c1"/>
          <w:rFonts w:asciiTheme="majorHAnsi" w:hAnsiTheme="majorHAnsi" w:cs="Arial"/>
          <w:bCs/>
          <w:sz w:val="40"/>
          <w:szCs w:val="40"/>
        </w:rPr>
        <w:t>«Малые формы фольклора — пословицы»</w:t>
      </w: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rFonts w:asciiTheme="majorHAnsi" w:hAnsiTheme="majorHAnsi" w:cs="Arial"/>
          <w:i/>
          <w:iCs/>
          <w:sz w:val="28"/>
          <w:szCs w:val="28"/>
          <w:u w:val="single"/>
        </w:rPr>
      </w:pP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rFonts w:asciiTheme="majorHAnsi" w:hAnsiTheme="majorHAnsi" w:cs="Arial"/>
          <w:i/>
          <w:iCs/>
          <w:sz w:val="28"/>
          <w:szCs w:val="28"/>
        </w:rPr>
      </w:pPr>
      <w:r w:rsidRPr="00BD73FC">
        <w:rPr>
          <w:rStyle w:val="c5"/>
          <w:rFonts w:asciiTheme="majorHAnsi" w:hAnsiTheme="majorHAnsi" w:cs="Arial"/>
          <w:i/>
          <w:iCs/>
          <w:sz w:val="28"/>
          <w:szCs w:val="28"/>
          <w:u w:val="single"/>
        </w:rPr>
        <w:t>Программное содержание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: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</w:p>
    <w:p w:rsidR="00BD73FC" w:rsidRPr="00BD73FC" w:rsidRDefault="00BD73FC" w:rsidP="00BD73F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Продолжать знакомить детей с устным народным творчеством -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малыми формами фольклора - пословицами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Учить осмысливать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образное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содержание и обобщенное значение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 и поговорок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составлять по ним небольшие рассказы, отражающие это значение.</w:t>
      </w:r>
    </w:p>
    <w:p w:rsidR="00BD73FC" w:rsidRPr="00BD73FC" w:rsidRDefault="00BD73FC" w:rsidP="00BD73F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Theme="majorHAnsi" w:hAnsiTheme="majorHAnsi" w:cs="Calibri"/>
          <w:sz w:val="28"/>
          <w:szCs w:val="28"/>
        </w:rPr>
      </w:pP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Формировать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художественно-речевую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деятельность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 </w:t>
      </w:r>
    </w:p>
    <w:p w:rsidR="00BD73FC" w:rsidRPr="00BD73FC" w:rsidRDefault="00BD73FC" w:rsidP="00BD73F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Развивать память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воображение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образное мышление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умение использовать в своей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речи разнообразные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выразительные средства.</w:t>
      </w: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9"/>
          <w:rFonts w:asciiTheme="majorHAnsi" w:hAnsiTheme="majorHAnsi" w:cs="Arial"/>
          <w:sz w:val="28"/>
          <w:szCs w:val="28"/>
          <w:u w:val="single"/>
        </w:rPr>
      </w:pP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9"/>
          <w:rFonts w:asciiTheme="majorHAnsi" w:hAnsiTheme="majorHAnsi" w:cs="Arial"/>
          <w:sz w:val="28"/>
          <w:szCs w:val="28"/>
          <w:u w:val="single"/>
        </w:rPr>
        <w:t>Воспитывать любовь к устному народному творчеству</w:t>
      </w:r>
      <w:r w:rsidRPr="00BD73FC">
        <w:rPr>
          <w:rStyle w:val="c0"/>
          <w:rFonts w:asciiTheme="majorHAnsi" w:hAnsiTheme="majorHAnsi" w:cs="Arial"/>
          <w:sz w:val="28"/>
          <w:szCs w:val="28"/>
        </w:rPr>
        <w:t>: умение слушать рассказы своих товарищей и оценивать их.</w:t>
      </w: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rFonts w:asciiTheme="majorHAnsi" w:hAnsiTheme="majorHAnsi" w:cs="Arial"/>
          <w:i/>
          <w:iCs/>
          <w:sz w:val="28"/>
          <w:szCs w:val="28"/>
        </w:rPr>
      </w:pP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Материал и оборудование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: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Рассматривание иллюстраций к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пословицам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беседа о смысловом содержании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рисование рисунков к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пословицам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дидактическая игра "лето в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пословицах</w:t>
      </w:r>
      <w:r w:rsidRPr="00BD73FC">
        <w:rPr>
          <w:rStyle w:val="c0"/>
          <w:rFonts w:asciiTheme="majorHAnsi" w:hAnsiTheme="majorHAnsi" w:cs="Arial"/>
          <w:sz w:val="28"/>
          <w:szCs w:val="28"/>
        </w:rPr>
        <w:t>"</w:t>
      </w: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rFonts w:asciiTheme="majorHAnsi" w:hAnsiTheme="majorHAnsi" w:cs="Arial"/>
          <w:i/>
          <w:iCs/>
          <w:sz w:val="28"/>
          <w:szCs w:val="28"/>
          <w:u w:val="single"/>
        </w:rPr>
      </w:pP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5"/>
          <w:rFonts w:asciiTheme="majorHAnsi" w:hAnsiTheme="majorHAnsi" w:cs="Arial"/>
          <w:i/>
          <w:iCs/>
          <w:sz w:val="28"/>
          <w:szCs w:val="28"/>
          <w:u w:val="single"/>
        </w:rPr>
        <w:t>Ход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: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(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Обратить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внимание детей на гостей, пришедших на занятие)</w:t>
      </w:r>
    </w:p>
    <w:p w:rsid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HAnsi" w:hAnsiTheme="majorHAnsi" w:cs="Arial"/>
          <w:sz w:val="28"/>
          <w:szCs w:val="28"/>
        </w:rPr>
      </w:pP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-Дети мы с вами знаем много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фольклорных жанров</w:t>
      </w:r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: это и загадки, и считалки, </w:t>
      </w:r>
      <w:proofErr w:type="spellStart"/>
      <w:r w:rsidRPr="00BD73FC">
        <w:rPr>
          <w:rStyle w:val="c0"/>
          <w:rFonts w:asciiTheme="majorHAnsi" w:hAnsiTheme="majorHAnsi" w:cs="Arial"/>
          <w:sz w:val="28"/>
          <w:szCs w:val="28"/>
        </w:rPr>
        <w:t>потешки</w:t>
      </w:r>
      <w:proofErr w:type="spellEnd"/>
      <w:r w:rsidRPr="00BD73FC">
        <w:rPr>
          <w:rStyle w:val="c0"/>
          <w:rFonts w:asciiTheme="majorHAnsi" w:hAnsiTheme="majorHAnsi" w:cs="Arial"/>
          <w:sz w:val="28"/>
          <w:szCs w:val="28"/>
        </w:rPr>
        <w:t>, скороговорки. Но сегодня мы отправимся в небольшое путешествие в мир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"Без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 не проживешь</w:t>
      </w:r>
      <w:r w:rsidRPr="00BD73FC">
        <w:rPr>
          <w:rStyle w:val="c0"/>
          <w:rFonts w:asciiTheme="majorHAnsi" w:hAnsiTheme="majorHAnsi" w:cs="Arial"/>
          <w:sz w:val="28"/>
          <w:szCs w:val="28"/>
        </w:rPr>
        <w:t>" - точно и справедливо сказано русским народом.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-Что такое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</w:t>
      </w:r>
      <w:r w:rsidRPr="00BD73FC">
        <w:rPr>
          <w:rStyle w:val="c0"/>
          <w:rFonts w:asciiTheme="majorHAnsi" w:hAnsiTheme="majorHAnsi" w:cs="Arial"/>
          <w:sz w:val="28"/>
          <w:szCs w:val="28"/>
        </w:rPr>
        <w:t>? (Это короткая мудрая мысль, поучение, как надо поступать, а как не надо, она точно высмеивает недостатки людей).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-Чему нас учат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пословицы</w:t>
      </w:r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? (Они нас учат смелости, верности, дружбе, трудолюбию, справедливости, уважению 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к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своим близким).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-Пословица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- это меткое выражение, в которых кратко, но точно высмеиваются недостатки людей, в них отразились все стороны человеческой жизни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(труд, учеба, дружба)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-Вы уже знаете много разных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иллюстрации помогут вам вспомнить некоторые из них. Посмотрев на иллюстрацию, назовите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пословицу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и объясните её смысл.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lastRenderedPageBreak/>
        <w:t>-"Правду как не прячь, она все равно наружу выйдет".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(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в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>сегда нужно говорить правду, обманывать нельзя, тайное всегда становится явным).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"Не имей 100 рублей, а имей 100 друзей"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(дружба очень важна, не меняйте дружбу ни на что, 100руб. исчезнут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после</w:t>
      </w:r>
      <w:r w:rsidRPr="00BD73FC">
        <w:rPr>
          <w:rStyle w:val="c0"/>
          <w:rFonts w:asciiTheme="majorHAnsi" w:hAnsiTheme="majorHAnsi" w:cs="Arial"/>
          <w:sz w:val="28"/>
          <w:szCs w:val="28"/>
        </w:rPr>
        <w:t> первого похода в магазин, а друзья останутся навсегда).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"Ученье свет - а не ученье тьма"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(нужно стремиться учиться в любом возрасте, если человек не учится, не пополняет свой кругозор, он находится </w:t>
      </w:r>
      <w:proofErr w:type="spellStart"/>
      <w:r w:rsidRPr="00BD73FC">
        <w:rPr>
          <w:rStyle w:val="c0"/>
          <w:rFonts w:asciiTheme="majorHAnsi" w:hAnsiTheme="majorHAnsi" w:cs="Arial"/>
          <w:sz w:val="28"/>
          <w:szCs w:val="28"/>
        </w:rPr>
        <w:t>как-бы</w:t>
      </w:r>
      <w:proofErr w:type="spell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в темноте, изолированным от других).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"Семь раз отмерь - один отрежь"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(прежде чем что-то сделать, принять решение, нужно хорошо подумать и сделать правильный выбор).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Нет друга не ищи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>, а нашел - береги"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(настоящего друга найти 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не легко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>, но если ты нашел его, то береги, помогай, защищай его).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"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Хочешь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есть калачи не сиди на печи"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(если будешь работать, то будешь жить лучше, труд украшает человека)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-Молодцы дети, хорошо справились с заданием, точно раскрыли смысл всех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А сейчас давайте поиграем. Я порошу вас пройти и встать в круг, игра называется "закончи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пословицу</w:t>
      </w:r>
      <w:r w:rsidRPr="00BD73FC">
        <w:rPr>
          <w:rStyle w:val="c0"/>
          <w:rFonts w:asciiTheme="majorHAnsi" w:hAnsiTheme="majorHAnsi" w:cs="Arial"/>
          <w:sz w:val="28"/>
          <w:szCs w:val="28"/>
        </w:rPr>
        <w:t>". Я буду говорить начало, а вы должны закончить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пословицу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передавая мяч друг другу.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-Что с воза упало, то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(пропало)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-Век живи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>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</w:t>
      </w:r>
      <w:proofErr w:type="gramStart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в</w:t>
      </w:r>
      <w:proofErr w:type="gramEnd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ек учись)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-Один в поле…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(не воин)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-Дело мастера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(боится)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Не надобен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клад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(когда в семье лад)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-Когда я ем…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 xml:space="preserve">(я глух и </w:t>
      </w:r>
      <w:proofErr w:type="gramStart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нем</w:t>
      </w:r>
      <w:proofErr w:type="gramEnd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-Утро вечера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(мудренее)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-Слово не воробей…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</w:t>
      </w:r>
      <w:proofErr w:type="gramStart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вылетит</w:t>
      </w:r>
      <w:proofErr w:type="gramEnd"/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 xml:space="preserve"> не поймаешь)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-При солнышке тепло…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(при матушке добро)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-Что посеешь… </w:t>
      </w:r>
      <w:r w:rsidRPr="00BD73FC">
        <w:rPr>
          <w:rStyle w:val="c3"/>
          <w:rFonts w:asciiTheme="majorHAnsi" w:hAnsiTheme="majorHAnsi" w:cs="Arial"/>
          <w:i/>
          <w:iCs/>
          <w:sz w:val="28"/>
          <w:szCs w:val="28"/>
        </w:rPr>
        <w:t>(то и пожнешь)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Молодцы, все были внимательными, приходите, садитесь.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Дети я предлагаю вам разыграть лотерею. Кто из вас достанет из мешочка красный шар, тот будет составлять рассказы по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пословицам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а те, кому, достанется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желтый шар, будут внимательно слушать рассказы своих </w:t>
      </w: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товарищей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и оценивать их.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t>(Воспитатель по очереди выставляет на доску иллюстрации к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пословицам</w:t>
      </w:r>
      <w:r w:rsidRPr="00BD73FC">
        <w:rPr>
          <w:rStyle w:val="c0"/>
          <w:rFonts w:asciiTheme="majorHAnsi" w:hAnsiTheme="majorHAnsi" w:cs="Arial"/>
          <w:sz w:val="28"/>
          <w:szCs w:val="28"/>
        </w:rPr>
        <w:t>:</w:t>
      </w:r>
      <w:proofErr w:type="gramEnd"/>
      <w:r w:rsidRPr="00BD73FC">
        <w:rPr>
          <w:rStyle w:val="c0"/>
          <w:rFonts w:asciiTheme="majorHAnsi" w:hAnsiTheme="majorHAnsi" w:cs="Arial"/>
          <w:sz w:val="28"/>
          <w:szCs w:val="28"/>
        </w:rPr>
        <w:t xml:space="preserve"> "Любишь кататься, люби и саночки возить", "Делано наспех - сделано на смех",</w:t>
      </w:r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proofErr w:type="gramStart"/>
      <w:r w:rsidRPr="00BD73FC">
        <w:rPr>
          <w:rStyle w:val="c0"/>
          <w:rFonts w:asciiTheme="majorHAnsi" w:hAnsiTheme="majorHAnsi" w:cs="Arial"/>
          <w:sz w:val="28"/>
          <w:szCs w:val="28"/>
        </w:rPr>
        <w:lastRenderedPageBreak/>
        <w:t>"За двумя зайцами погонишься - ни одного не поймаешь", "Без труда не поймаешь и рыбку из пруда", "Яблоко от яблони недалеко падает", "Семеро одного не ждут").</w:t>
      </w:r>
      <w:proofErr w:type="gramEnd"/>
    </w:p>
    <w:p w:rsidR="00BD73FC" w:rsidRPr="00BD73FC" w:rsidRDefault="00BD73FC" w:rsidP="00BD73FC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-Дети, чей рассказ вам понравился больше? Объясните свой выбор?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Мы сегодня с вами хорошо поработали, вы внимательно слушали друг друга, составляли рассказы по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пословицам и оценивали их</w:t>
      </w:r>
      <w:r w:rsidRPr="00BD73FC">
        <w:rPr>
          <w:rStyle w:val="c0"/>
          <w:rFonts w:asciiTheme="majorHAnsi" w:hAnsiTheme="majorHAnsi" w:cs="Arial"/>
          <w:sz w:val="28"/>
          <w:szCs w:val="28"/>
        </w:rPr>
        <w:t>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Я рада, что вы понимаете смысл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 и очень хотела бы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чтобы вы думали, прежде чем что-то сказать или сделать.</w:t>
      </w:r>
    </w:p>
    <w:p w:rsidR="00BD73FC" w:rsidRPr="00BD73FC" w:rsidRDefault="00BD73FC" w:rsidP="00BD73F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Calibri"/>
          <w:sz w:val="28"/>
          <w:szCs w:val="28"/>
        </w:rPr>
      </w:pPr>
      <w:r w:rsidRPr="00BD73FC">
        <w:rPr>
          <w:rStyle w:val="c0"/>
          <w:rFonts w:asciiTheme="majorHAnsi" w:hAnsiTheme="majorHAnsi" w:cs="Arial"/>
          <w:sz w:val="28"/>
          <w:szCs w:val="28"/>
        </w:rPr>
        <w:t>Наше путешествие я хочу закончить </w:t>
      </w:r>
      <w:r w:rsidRPr="00BD73FC">
        <w:rPr>
          <w:rStyle w:val="c1"/>
          <w:rFonts w:asciiTheme="majorHAnsi" w:hAnsiTheme="majorHAnsi" w:cs="Arial"/>
          <w:b/>
          <w:bCs/>
          <w:sz w:val="28"/>
          <w:szCs w:val="28"/>
        </w:rPr>
        <w:t>пословицей</w:t>
      </w:r>
      <w:r w:rsidRPr="00BD73FC">
        <w:rPr>
          <w:rStyle w:val="c0"/>
          <w:rFonts w:asciiTheme="majorHAnsi" w:hAnsiTheme="majorHAnsi" w:cs="Arial"/>
          <w:sz w:val="28"/>
          <w:szCs w:val="28"/>
        </w:rPr>
        <w:t>, смысл которой вам тоже понятен "Сделал дело - гуляй смело".</w:t>
      </w:r>
    </w:p>
    <w:p w:rsidR="00FD42B3" w:rsidRPr="00BD73FC" w:rsidRDefault="00FD42B3">
      <w:pPr>
        <w:rPr>
          <w:rFonts w:asciiTheme="majorHAnsi" w:hAnsiTheme="majorHAnsi"/>
          <w:sz w:val="28"/>
          <w:szCs w:val="28"/>
        </w:rPr>
      </w:pPr>
    </w:p>
    <w:sectPr w:rsidR="00FD42B3" w:rsidRPr="00B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5BD6"/>
    <w:multiLevelType w:val="hybridMultilevel"/>
    <w:tmpl w:val="5AAA83E4"/>
    <w:lvl w:ilvl="0" w:tplc="911C4C0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FC"/>
    <w:rsid w:val="00BD73FC"/>
    <w:rsid w:val="00FD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73FC"/>
  </w:style>
  <w:style w:type="paragraph" w:customStyle="1" w:styleId="c2">
    <w:name w:val="c2"/>
    <w:basedOn w:val="a"/>
    <w:rsid w:val="00B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73FC"/>
  </w:style>
  <w:style w:type="character" w:customStyle="1" w:styleId="c3">
    <w:name w:val="c3"/>
    <w:basedOn w:val="a0"/>
    <w:rsid w:val="00BD73FC"/>
  </w:style>
  <w:style w:type="character" w:customStyle="1" w:styleId="c0">
    <w:name w:val="c0"/>
    <w:basedOn w:val="a0"/>
    <w:rsid w:val="00BD73FC"/>
  </w:style>
  <w:style w:type="character" w:customStyle="1" w:styleId="c9">
    <w:name w:val="c9"/>
    <w:basedOn w:val="a0"/>
    <w:rsid w:val="00BD73FC"/>
  </w:style>
  <w:style w:type="paragraph" w:customStyle="1" w:styleId="c4">
    <w:name w:val="c4"/>
    <w:basedOn w:val="a"/>
    <w:rsid w:val="00B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2020-08-11T07:08:00Z</dcterms:created>
  <dcterms:modified xsi:type="dcterms:W3CDTF">2020-08-11T07:11:00Z</dcterms:modified>
</cp:coreProperties>
</file>