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F6" w:rsidRDefault="00F64CF6" w:rsidP="00F64CF6">
      <w:pPr>
        <w:pStyle w:val="2"/>
        <w:spacing w:before="0" w:line="240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Тема «</w:t>
      </w:r>
      <w:r>
        <w:rPr>
          <w:rFonts w:ascii="Times New Roman" w:hAnsi="Times New Roman" w:cs="Times New Roman"/>
          <w:i/>
          <w:sz w:val="28"/>
          <w:szCs w:val="28"/>
        </w:rPr>
        <w:t>Цирк</w:t>
      </w:r>
      <w:r w:rsidRPr="00F64CF6">
        <w:rPr>
          <w:rFonts w:ascii="Times New Roman" w:hAnsi="Times New Roman" w:cs="Times New Roman"/>
          <w:i/>
          <w:sz w:val="28"/>
          <w:szCs w:val="28"/>
        </w:rPr>
        <w:t>» в подготовительной группе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Образовательная область: «Художественно – эстетическое развитие»,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Образовательная область: «Социально - коммуникативное развитие»,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Образовательная область: «Познавательное развитие»,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Образовательная область: «Речевое развитие»,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Образовательная область: «Физическое развитие».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75815" w:rsidRDefault="00F64CF6" w:rsidP="00875815">
      <w:pPr>
        <w:pStyle w:val="a7"/>
        <w:numPr>
          <w:ilvl w:val="0"/>
          <w:numId w:val="2"/>
        </w:numPr>
        <w:tabs>
          <w:tab w:val="left" w:pos="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 xml:space="preserve">Упражнять детей в </w:t>
      </w:r>
      <w:r w:rsidR="00875815">
        <w:rPr>
          <w:rFonts w:ascii="Times New Roman" w:hAnsi="Times New Roman" w:cs="Times New Roman"/>
          <w:sz w:val="28"/>
          <w:szCs w:val="28"/>
        </w:rPr>
        <w:t xml:space="preserve">самостоятельном </w:t>
      </w:r>
      <w:r w:rsidRPr="00F64CF6">
        <w:rPr>
          <w:rFonts w:ascii="Times New Roman" w:hAnsi="Times New Roman" w:cs="Times New Roman"/>
          <w:sz w:val="28"/>
          <w:szCs w:val="28"/>
        </w:rPr>
        <w:t xml:space="preserve">создании моделей из конструктора ЛЕГО, развивать способность </w:t>
      </w:r>
      <w:r w:rsidR="00875815">
        <w:rPr>
          <w:rFonts w:ascii="Times New Roman" w:hAnsi="Times New Roman" w:cs="Times New Roman"/>
          <w:sz w:val="28"/>
          <w:szCs w:val="28"/>
        </w:rPr>
        <w:t>анализировать результат</w:t>
      </w:r>
    </w:p>
    <w:p w:rsidR="00F64CF6" w:rsidRPr="00F64CF6" w:rsidRDefault="00875815" w:rsidP="00875815">
      <w:pPr>
        <w:pStyle w:val="a7"/>
        <w:tabs>
          <w:tab w:val="left" w:pos="94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64CF6">
        <w:rPr>
          <w:rFonts w:ascii="Times New Roman" w:hAnsi="Times New Roman" w:cs="Times New Roman"/>
          <w:sz w:val="28"/>
          <w:szCs w:val="28"/>
        </w:rPr>
        <w:t xml:space="preserve">    </w:t>
      </w:r>
      <w:r w:rsidR="00F64CF6" w:rsidRPr="00F64CF6">
        <w:rPr>
          <w:rFonts w:ascii="Times New Roman" w:hAnsi="Times New Roman" w:cs="Times New Roman"/>
          <w:sz w:val="28"/>
          <w:szCs w:val="28"/>
        </w:rPr>
        <w:t xml:space="preserve">     («Художественно-эстетическое развитие»).</w:t>
      </w:r>
    </w:p>
    <w:p w:rsidR="00F64CF6" w:rsidRPr="00F64CF6" w:rsidRDefault="00875815" w:rsidP="00F64C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профессиям цирка. </w:t>
      </w:r>
      <w:r w:rsidR="00F64CF6" w:rsidRPr="00F64CF6">
        <w:rPr>
          <w:rFonts w:ascii="Times New Roman" w:hAnsi="Times New Roman" w:cs="Times New Roman"/>
          <w:sz w:val="28"/>
          <w:szCs w:val="28"/>
        </w:rPr>
        <w:t>Формировать готовность к совместной деятельности со сверстниками</w:t>
      </w:r>
    </w:p>
    <w:p w:rsidR="00F64CF6" w:rsidRDefault="00F64CF6" w:rsidP="00F64CF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64CF6">
        <w:rPr>
          <w:rFonts w:ascii="Times New Roman" w:hAnsi="Times New Roman" w:cs="Times New Roman"/>
          <w:sz w:val="28"/>
          <w:szCs w:val="28"/>
        </w:rPr>
        <w:t xml:space="preserve">    («Социально - коммуникативное развитие»).</w:t>
      </w:r>
    </w:p>
    <w:p w:rsidR="00F64CF6" w:rsidRPr="0087095E" w:rsidRDefault="00F64CF6" w:rsidP="008709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95E">
        <w:rPr>
          <w:rFonts w:ascii="Times New Roman" w:hAnsi="Times New Roman" w:cs="Times New Roman"/>
          <w:sz w:val="28"/>
          <w:szCs w:val="28"/>
        </w:rPr>
        <w:t>Развивать любознательность и познавательный интерес</w:t>
      </w:r>
      <w:r w:rsidR="00875815">
        <w:rPr>
          <w:rFonts w:ascii="Times New Roman" w:hAnsi="Times New Roman" w:cs="Times New Roman"/>
          <w:sz w:val="28"/>
          <w:szCs w:val="28"/>
        </w:rPr>
        <w:t xml:space="preserve">. Формировать представления детей об объектах окружающего мира; закрепить представление о цирке и </w:t>
      </w:r>
      <w:r w:rsidR="000C633B">
        <w:rPr>
          <w:rFonts w:ascii="Times New Roman" w:hAnsi="Times New Roman" w:cs="Times New Roman"/>
          <w:sz w:val="28"/>
          <w:szCs w:val="28"/>
        </w:rPr>
        <w:t xml:space="preserve">видах </w:t>
      </w:r>
      <w:r w:rsidR="00875815">
        <w:rPr>
          <w:rFonts w:ascii="Times New Roman" w:hAnsi="Times New Roman" w:cs="Times New Roman"/>
          <w:sz w:val="28"/>
          <w:szCs w:val="28"/>
        </w:rPr>
        <w:t>цирков</w:t>
      </w:r>
      <w:r w:rsidR="000C633B">
        <w:rPr>
          <w:rFonts w:ascii="Times New Roman" w:hAnsi="Times New Roman" w:cs="Times New Roman"/>
          <w:sz w:val="28"/>
          <w:szCs w:val="28"/>
        </w:rPr>
        <w:t>ого искусства</w:t>
      </w:r>
      <w:r w:rsidR="00875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CF6" w:rsidRPr="00F64CF6" w:rsidRDefault="00F64CF6" w:rsidP="00F64CF6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64CF6">
        <w:rPr>
          <w:rFonts w:ascii="Times New Roman" w:hAnsi="Times New Roman" w:cs="Times New Roman"/>
          <w:sz w:val="28"/>
          <w:szCs w:val="28"/>
        </w:rPr>
        <w:t xml:space="preserve">    («Познавательное  развитие»).</w:t>
      </w:r>
    </w:p>
    <w:p w:rsidR="00F64CF6" w:rsidRPr="00AD6AFD" w:rsidRDefault="00F64CF6" w:rsidP="00F64C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6AF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875815" w:rsidRPr="00AD6AFD">
        <w:rPr>
          <w:rFonts w:ascii="Times New Roman" w:hAnsi="Times New Roman" w:cs="Times New Roman"/>
          <w:sz w:val="28"/>
          <w:szCs w:val="28"/>
        </w:rPr>
        <w:t>грамматически правильную монологическую речь</w:t>
      </w:r>
      <w:r w:rsidRPr="00AD6AFD">
        <w:rPr>
          <w:rFonts w:ascii="Times New Roman" w:hAnsi="Times New Roman" w:cs="Times New Roman"/>
          <w:sz w:val="28"/>
          <w:szCs w:val="28"/>
        </w:rPr>
        <w:t xml:space="preserve">. Обогатить и расширить активный словарь детей </w:t>
      </w:r>
      <w:r w:rsidR="00875815" w:rsidRPr="00AD6AFD">
        <w:rPr>
          <w:rFonts w:ascii="Times New Roman" w:hAnsi="Times New Roman" w:cs="Times New Roman"/>
          <w:sz w:val="28"/>
          <w:szCs w:val="28"/>
        </w:rPr>
        <w:t>по теме «Цирк»: арена, цирковое представление</w:t>
      </w:r>
      <w:r w:rsidR="00AD6AFD">
        <w:rPr>
          <w:rFonts w:ascii="Times New Roman" w:hAnsi="Times New Roman" w:cs="Times New Roman"/>
          <w:color w:val="111111"/>
          <w:sz w:val="28"/>
          <w:szCs w:val="28"/>
        </w:rPr>
        <w:t>, конферансье, дрессир</w:t>
      </w:r>
      <w:r w:rsidR="00AD6AFD" w:rsidRPr="00AD6AFD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AD6AFD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AD6AFD" w:rsidRPr="00AD6AFD">
        <w:rPr>
          <w:rFonts w:ascii="Times New Roman" w:hAnsi="Times New Roman" w:cs="Times New Roman"/>
          <w:color w:val="111111"/>
          <w:sz w:val="28"/>
          <w:szCs w:val="28"/>
        </w:rPr>
        <w:t>щик</w:t>
      </w:r>
      <w:r w:rsidR="00AD6AF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D6AFD">
        <w:rPr>
          <w:rFonts w:ascii="Times New Roman" w:hAnsi="Times New Roman" w:cs="Times New Roman"/>
          <w:sz w:val="28"/>
          <w:szCs w:val="28"/>
        </w:rPr>
        <w:t xml:space="preserve">                («Речевое развитие»).</w:t>
      </w:r>
    </w:p>
    <w:p w:rsidR="00F64CF6" w:rsidRPr="00F64CF6" w:rsidRDefault="00F64CF6" w:rsidP="00F64C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>Развивать координацию крупной и мелкой моторики обеих рук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4CF6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F64CF6">
        <w:rPr>
          <w:rFonts w:ascii="Times New Roman" w:hAnsi="Times New Roman" w:cs="Times New Roman"/>
          <w:sz w:val="28"/>
          <w:szCs w:val="28"/>
        </w:rPr>
        <w:t>(«Физическое развитие»).</w:t>
      </w:r>
    </w:p>
    <w:p w:rsidR="008706DA" w:rsidRDefault="008706DA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i/>
          <w:sz w:val="28"/>
          <w:szCs w:val="28"/>
        </w:rPr>
        <w:t>Методы и приемы</w:t>
      </w:r>
      <w:r w:rsidRPr="00F64CF6">
        <w:rPr>
          <w:rFonts w:ascii="Times New Roman" w:hAnsi="Times New Roman" w:cs="Times New Roman"/>
          <w:sz w:val="28"/>
          <w:szCs w:val="28"/>
        </w:rPr>
        <w:t>:</w:t>
      </w:r>
      <w:r w:rsidRPr="00F64CF6">
        <w:rPr>
          <w:rFonts w:ascii="Times New Roman" w:hAnsi="Times New Roman" w:cs="Times New Roman"/>
          <w:sz w:val="28"/>
          <w:szCs w:val="28"/>
        </w:rPr>
        <w:tab/>
      </w:r>
    </w:p>
    <w:p w:rsidR="008706DA" w:rsidRDefault="00F64CF6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64CF6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F64CF6">
        <w:rPr>
          <w:rFonts w:ascii="Times New Roman" w:hAnsi="Times New Roman" w:cs="Times New Roman"/>
          <w:sz w:val="28"/>
          <w:szCs w:val="28"/>
        </w:rPr>
        <w:t>: пальчиковая гимнастика</w:t>
      </w:r>
      <w:r w:rsidR="008706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706D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8706DA">
        <w:rPr>
          <w:rFonts w:ascii="Times New Roman" w:hAnsi="Times New Roman" w:cs="Times New Roman"/>
          <w:sz w:val="28"/>
          <w:szCs w:val="28"/>
        </w:rPr>
        <w:t>»</w:t>
      </w:r>
      <w:r w:rsidRPr="00F64CF6">
        <w:rPr>
          <w:rFonts w:ascii="Times New Roman" w:hAnsi="Times New Roman" w:cs="Times New Roman"/>
          <w:sz w:val="28"/>
          <w:szCs w:val="28"/>
        </w:rPr>
        <w:t xml:space="preserve">, создание построек, гимнастика для </w:t>
      </w:r>
    </w:p>
    <w:p w:rsidR="00F64CF6" w:rsidRDefault="008706DA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CF6" w:rsidRPr="00F64CF6">
        <w:rPr>
          <w:rFonts w:ascii="Times New Roman" w:hAnsi="Times New Roman" w:cs="Times New Roman"/>
          <w:sz w:val="28"/>
          <w:szCs w:val="28"/>
        </w:rPr>
        <w:t xml:space="preserve">глаз, </w:t>
      </w:r>
      <w:r>
        <w:rPr>
          <w:rFonts w:ascii="Times New Roman" w:hAnsi="Times New Roman" w:cs="Times New Roman"/>
          <w:sz w:val="28"/>
          <w:szCs w:val="28"/>
        </w:rPr>
        <w:t>цирковое представление;</w:t>
      </w:r>
    </w:p>
    <w:p w:rsidR="008706DA" w:rsidRPr="00F64CF6" w:rsidRDefault="00F64CF6" w:rsidP="00870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4CF6">
        <w:rPr>
          <w:rFonts w:ascii="Times New Roman" w:hAnsi="Times New Roman" w:cs="Times New Roman"/>
          <w:sz w:val="28"/>
          <w:szCs w:val="28"/>
        </w:rPr>
        <w:t>- наглядные: рассматривание слайдовой презентации</w:t>
      </w:r>
      <w:r w:rsidR="008706DA">
        <w:rPr>
          <w:rFonts w:ascii="Times New Roman" w:hAnsi="Times New Roman" w:cs="Times New Roman"/>
          <w:sz w:val="28"/>
          <w:szCs w:val="28"/>
        </w:rPr>
        <w:t xml:space="preserve"> «Цирковое представление»,</w:t>
      </w:r>
      <w:proofErr w:type="gramEnd"/>
    </w:p>
    <w:p w:rsidR="00F64CF6" w:rsidRPr="00F64CF6" w:rsidRDefault="008706DA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CF6" w:rsidRPr="00F64CF6">
        <w:rPr>
          <w:rFonts w:ascii="Times New Roman" w:hAnsi="Times New Roman" w:cs="Times New Roman"/>
          <w:sz w:val="28"/>
          <w:szCs w:val="28"/>
        </w:rPr>
        <w:t xml:space="preserve">схем построек; </w:t>
      </w:r>
    </w:p>
    <w:p w:rsidR="00F060B0" w:rsidRDefault="00F64CF6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>- словесные: пальчиковая гимнастика</w:t>
      </w:r>
      <w:r w:rsidR="00F060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60B0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F060B0">
        <w:rPr>
          <w:rFonts w:ascii="Times New Roman" w:hAnsi="Times New Roman" w:cs="Times New Roman"/>
          <w:sz w:val="28"/>
          <w:szCs w:val="28"/>
        </w:rPr>
        <w:t>»</w:t>
      </w:r>
      <w:r w:rsidRPr="00F64CF6">
        <w:rPr>
          <w:rFonts w:ascii="Times New Roman" w:hAnsi="Times New Roman" w:cs="Times New Roman"/>
          <w:sz w:val="28"/>
          <w:szCs w:val="28"/>
        </w:rPr>
        <w:t xml:space="preserve">, вопросы, поощрение и одобрение, </w:t>
      </w:r>
    </w:p>
    <w:p w:rsidR="00F64CF6" w:rsidRPr="00F64CF6" w:rsidRDefault="00F060B0" w:rsidP="00F6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CF6" w:rsidRPr="00F64CF6">
        <w:rPr>
          <w:rFonts w:ascii="Times New Roman" w:hAnsi="Times New Roman" w:cs="Times New Roman"/>
          <w:sz w:val="28"/>
          <w:szCs w:val="28"/>
        </w:rPr>
        <w:t xml:space="preserve">гимнастика </w:t>
      </w:r>
      <w:r>
        <w:rPr>
          <w:rFonts w:ascii="Times New Roman" w:hAnsi="Times New Roman" w:cs="Times New Roman"/>
          <w:sz w:val="28"/>
          <w:szCs w:val="28"/>
        </w:rPr>
        <w:t>для глаз.</w:t>
      </w:r>
    </w:p>
    <w:p w:rsidR="00F64CF6" w:rsidRPr="00F64CF6" w:rsidRDefault="00F64CF6" w:rsidP="00F64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64CF6" w:rsidRPr="00F060B0" w:rsidRDefault="00F64CF6" w:rsidP="00F060B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F64CF6"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  <w:r w:rsidRPr="00F64CF6">
        <w:rPr>
          <w:rFonts w:ascii="Times New Roman" w:hAnsi="Times New Roman" w:cs="Times New Roman"/>
          <w:sz w:val="28"/>
          <w:szCs w:val="28"/>
        </w:rPr>
        <w:t xml:space="preserve"> ноутбук (5 штук), проектор, слайдовая презентация «</w:t>
      </w:r>
      <w:r w:rsidR="00F060B0">
        <w:rPr>
          <w:rFonts w:ascii="Times New Roman" w:hAnsi="Times New Roman" w:cs="Times New Roman"/>
          <w:sz w:val="28"/>
          <w:szCs w:val="28"/>
        </w:rPr>
        <w:t>Цирковое представление</w:t>
      </w:r>
      <w:r w:rsidRPr="00F64CF6">
        <w:rPr>
          <w:rFonts w:ascii="Times New Roman" w:hAnsi="Times New Roman" w:cs="Times New Roman"/>
          <w:sz w:val="28"/>
          <w:szCs w:val="28"/>
        </w:rPr>
        <w:t xml:space="preserve">», </w:t>
      </w:r>
      <w:r w:rsidR="00F060B0">
        <w:rPr>
          <w:rFonts w:ascii="Times New Roman" w:hAnsi="Times New Roman" w:cs="Times New Roman"/>
          <w:sz w:val="28"/>
          <w:szCs w:val="28"/>
        </w:rPr>
        <w:t xml:space="preserve">инженерная книга, цветные карандаши, </w:t>
      </w:r>
      <w:r w:rsidRPr="00F64CF6">
        <w:rPr>
          <w:rFonts w:ascii="Times New Roman" w:hAnsi="Times New Roman" w:cs="Times New Roman"/>
          <w:sz w:val="28"/>
          <w:szCs w:val="28"/>
        </w:rPr>
        <w:t xml:space="preserve">конструктор  </w:t>
      </w:r>
      <w:proofErr w:type="spellStart"/>
      <w:r w:rsidRPr="00F64CF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64CF6">
        <w:rPr>
          <w:rFonts w:ascii="Times New Roman" w:hAnsi="Times New Roman" w:cs="Times New Roman"/>
          <w:sz w:val="28"/>
          <w:szCs w:val="28"/>
        </w:rPr>
        <w:t xml:space="preserve"> WEDO базовый набор, конструктор  </w:t>
      </w:r>
      <w:proofErr w:type="spellStart"/>
      <w:r w:rsidRPr="00F64CF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F64CF6">
        <w:rPr>
          <w:rFonts w:ascii="Times New Roman" w:hAnsi="Times New Roman" w:cs="Times New Roman"/>
          <w:sz w:val="28"/>
          <w:szCs w:val="28"/>
        </w:rPr>
        <w:t xml:space="preserve"> WEDO ресурсный набор, «Простые механизмы», </w:t>
      </w:r>
      <w:r w:rsidR="00F060B0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F060B0" w:rsidRPr="00F060B0">
        <w:rPr>
          <w:rFonts w:ascii="Times New Roman" w:hAnsi="Times New Roman" w:cs="Times New Roman"/>
          <w:sz w:val="28"/>
          <w:szCs w:val="28"/>
        </w:rPr>
        <w:t>арены цирка (можно пост</w:t>
      </w:r>
      <w:r w:rsidR="007E366C">
        <w:rPr>
          <w:rFonts w:ascii="Times New Roman" w:hAnsi="Times New Roman" w:cs="Times New Roman"/>
          <w:sz w:val="28"/>
          <w:szCs w:val="28"/>
        </w:rPr>
        <w:t>роить из конструктора), костюм клоуна для взрослого.</w:t>
      </w:r>
      <w:proofErr w:type="gramEnd"/>
    </w:p>
    <w:p w:rsidR="00F060B0" w:rsidRPr="00F060B0" w:rsidRDefault="00F060B0" w:rsidP="00F060B0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6"/>
        <w:gridCol w:w="7980"/>
      </w:tblGrid>
      <w:tr w:rsidR="00F64CF6" w:rsidRPr="00F64CF6" w:rsidTr="00D03083">
        <w:tc>
          <w:tcPr>
            <w:tcW w:w="2936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7980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F64CF6" w:rsidRPr="00F64CF6" w:rsidTr="00D03083">
        <w:tc>
          <w:tcPr>
            <w:tcW w:w="2936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7980" w:type="dxa"/>
          </w:tcPr>
          <w:p w:rsidR="00F060B0" w:rsidRPr="00F64CF6" w:rsidRDefault="00F64CF6" w:rsidP="00AD6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гимнастика для глаз, пальчиковая гимнастика</w:t>
            </w:r>
            <w:r w:rsidR="00F060B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F060B0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F060B0">
              <w:rPr>
                <w:rFonts w:ascii="Times New Roman" w:hAnsi="Times New Roman" w:cs="Times New Roman"/>
                <w:sz w:val="28"/>
                <w:szCs w:val="28"/>
              </w:rPr>
              <w:t>», цирковое представление.</w:t>
            </w:r>
          </w:p>
        </w:tc>
      </w:tr>
      <w:tr w:rsidR="00F64CF6" w:rsidRPr="00F64CF6" w:rsidTr="00D03083">
        <w:trPr>
          <w:trHeight w:val="389"/>
        </w:trPr>
        <w:tc>
          <w:tcPr>
            <w:tcW w:w="2936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>Игровая</w:t>
            </w:r>
          </w:p>
        </w:tc>
        <w:tc>
          <w:tcPr>
            <w:tcW w:w="7980" w:type="dxa"/>
          </w:tcPr>
          <w:p w:rsidR="00F64CF6" w:rsidRPr="00F64CF6" w:rsidRDefault="00F64CF6" w:rsidP="007E36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Вопросы, гимнастика для глаз, пальчиковая гимнастика</w:t>
            </w:r>
            <w:r w:rsidR="007E366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E366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7E366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4CF6" w:rsidRPr="00F64CF6" w:rsidTr="00D03083">
        <w:tc>
          <w:tcPr>
            <w:tcW w:w="2936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Познавательно-исследовательская</w:t>
            </w:r>
          </w:p>
        </w:tc>
        <w:tc>
          <w:tcPr>
            <w:tcW w:w="7980" w:type="dxa"/>
          </w:tcPr>
          <w:p w:rsid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Рассматривание слайдовой презентации</w:t>
            </w:r>
            <w:r w:rsidR="007E366C">
              <w:rPr>
                <w:rFonts w:ascii="Times New Roman" w:hAnsi="Times New Roman" w:cs="Times New Roman"/>
                <w:sz w:val="28"/>
                <w:szCs w:val="28"/>
              </w:rPr>
              <w:t xml:space="preserve"> «Цирковое представление»</w:t>
            </w: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, создание построек</w:t>
            </w:r>
          </w:p>
          <w:p w:rsidR="007E366C" w:rsidRPr="00F64CF6" w:rsidRDefault="007E366C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CF6" w:rsidRPr="00F64CF6" w:rsidTr="00D03083">
        <w:tc>
          <w:tcPr>
            <w:tcW w:w="2936" w:type="dxa"/>
          </w:tcPr>
          <w:p w:rsidR="00F64CF6" w:rsidRPr="00F64CF6" w:rsidRDefault="00F64CF6" w:rsidP="00D0308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7980" w:type="dxa"/>
          </w:tcPr>
          <w:p w:rsid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Вопросы, </w:t>
            </w:r>
            <w:r w:rsidR="008706DA">
              <w:rPr>
                <w:rFonts w:ascii="Times New Roman" w:hAnsi="Times New Roman" w:cs="Times New Roman"/>
                <w:sz w:val="28"/>
                <w:szCs w:val="28"/>
              </w:rPr>
              <w:t>бес</w:t>
            </w: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</w:p>
          <w:p w:rsidR="007E366C" w:rsidRPr="00F64CF6" w:rsidRDefault="007E366C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DA" w:rsidRDefault="008706DA" w:rsidP="00F6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4CF6" w:rsidRPr="00F64CF6" w:rsidRDefault="00F64CF6" w:rsidP="00F6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4CF6">
        <w:rPr>
          <w:rFonts w:ascii="Times New Roman" w:hAnsi="Times New Roman" w:cs="Times New Roman"/>
          <w:sz w:val="28"/>
          <w:szCs w:val="28"/>
        </w:rPr>
        <w:t>Логика образовательной деятельности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432"/>
        <w:gridCol w:w="3394"/>
        <w:gridCol w:w="2631"/>
      </w:tblGrid>
      <w:tr w:rsidR="000B6758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32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32" w:type="dxa"/>
          </w:tcPr>
          <w:p w:rsidR="00F64CF6" w:rsidRDefault="008706DA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AD6AFD" w:rsidRDefault="007E366C" w:rsidP="00D0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Воспитатель обращает внимание детей</w:t>
            </w:r>
            <w:r w:rsidR="00AD6AF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 экран, на котором</w:t>
            </w:r>
            <w:r w:rsidR="008706DA" w:rsidRPr="007E36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сюжет циркового представления. </w:t>
            </w:r>
          </w:p>
          <w:p w:rsidR="00AD6AFD" w:rsidRDefault="008706DA" w:rsidP="00D0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E36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 это время воспитатель заходит за ширму и переодевается </w:t>
            </w:r>
          </w:p>
          <w:p w:rsidR="008706DA" w:rsidRDefault="008706DA" w:rsidP="00D03083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E366C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костюм клоуна</w:t>
            </w:r>
            <w:r w:rsidR="00AD6AF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  <w:p w:rsidR="00AD6AFD" w:rsidRPr="007E366C" w:rsidRDefault="00AD6AFD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 экрана </w:t>
            </w:r>
            <w:r w:rsidR="006750A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приглашение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конферансье</w:t>
            </w:r>
            <w:r w:rsidR="006750A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9D7726" w:rsidRPr="00F64CF6" w:rsidRDefault="009D7726" w:rsidP="009D7726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>- Внимание! Внимание! Представление начинается!</w:t>
            </w:r>
          </w:p>
          <w:p w:rsidR="00F64CF6" w:rsidRPr="00F64CF6" w:rsidRDefault="00F64CF6" w:rsidP="00675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750A7">
              <w:rPr>
                <w:rFonts w:ascii="Times New Roman" w:hAnsi="Times New Roman" w:cs="Times New Roman"/>
                <w:sz w:val="28"/>
                <w:szCs w:val="28"/>
              </w:rPr>
              <w:t>просматривают слайды.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Мотивированы 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к образовательной деятельности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Развит познавательный интерес.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32" w:type="dxa"/>
          </w:tcPr>
          <w:p w:rsidR="00F64CF6" w:rsidRPr="00F64CF6" w:rsidRDefault="00F64CF6" w:rsidP="00D03083">
            <w:pPr>
              <w:pStyle w:val="a3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</w:rPr>
            </w:pPr>
            <w:r w:rsidRPr="00F64CF6">
              <w:rPr>
                <w:b/>
                <w:i/>
                <w:color w:val="111111"/>
                <w:sz w:val="28"/>
                <w:szCs w:val="28"/>
              </w:rPr>
              <w:t>Проблемная ситуация</w:t>
            </w:r>
          </w:p>
          <w:p w:rsidR="006750A7" w:rsidRDefault="00F64CF6" w:rsidP="009D7726">
            <w:pPr>
              <w:pStyle w:val="a3"/>
              <w:spacing w:before="0" w:beforeAutospacing="0" w:after="0" w:afterAutospacing="0"/>
              <w:rPr>
                <w:b/>
                <w:i/>
                <w:color w:val="111111"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 xml:space="preserve"> </w:t>
            </w:r>
            <w:r w:rsidR="006750A7">
              <w:rPr>
                <w:color w:val="111111"/>
                <w:sz w:val="28"/>
                <w:szCs w:val="28"/>
              </w:rPr>
              <w:t xml:space="preserve">Педагог – клоун сообщает, что </w:t>
            </w:r>
          </w:p>
          <w:p w:rsidR="00F64CF6" w:rsidRDefault="006750A7" w:rsidP="006750A7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>в</w:t>
            </w:r>
            <w:r w:rsidRPr="006750A7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цирке</w:t>
            </w: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п</w:t>
            </w:r>
            <w:r w:rsidR="009D7726" w:rsidRPr="00F64CF6">
              <w:rPr>
                <w:color w:val="111111"/>
                <w:sz w:val="28"/>
                <w:szCs w:val="28"/>
              </w:rPr>
              <w:t>ропа</w:t>
            </w:r>
            <w:r>
              <w:rPr>
                <w:color w:val="111111"/>
                <w:sz w:val="28"/>
                <w:szCs w:val="28"/>
              </w:rPr>
              <w:t>ли все дрессированные животные, которые в цирке - главные артисты. Обращается с просьбой: помочь вернуть животных на арену.</w:t>
            </w:r>
          </w:p>
          <w:p w:rsidR="006750A7" w:rsidRPr="00F64CF6" w:rsidRDefault="006750A7" w:rsidP="006750A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6750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="006750A7">
              <w:rPr>
                <w:rFonts w:ascii="Times New Roman" w:hAnsi="Times New Roman" w:cs="Times New Roman"/>
                <w:sz w:val="28"/>
                <w:szCs w:val="28"/>
              </w:rPr>
              <w:t>высказывают желание</w:t>
            </w:r>
            <w:proofErr w:type="gramEnd"/>
            <w:r w:rsidR="006750A7">
              <w:rPr>
                <w:rFonts w:ascii="Times New Roman" w:hAnsi="Times New Roman" w:cs="Times New Roman"/>
                <w:sz w:val="28"/>
                <w:szCs w:val="28"/>
              </w:rPr>
              <w:t xml:space="preserve"> помочь клоуну.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4CF6" w:rsidRPr="00F64CF6" w:rsidRDefault="006941B1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Активизировано общение.</w:t>
            </w:r>
            <w:r w:rsidR="00F64CF6"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4CF6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:rsidR="00F64CF6" w:rsidRDefault="00F64CF6" w:rsidP="009D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F61ED3">
              <w:rPr>
                <w:rFonts w:ascii="Times New Roman" w:hAnsi="Times New Roman" w:cs="Times New Roman"/>
                <w:sz w:val="28"/>
                <w:szCs w:val="28"/>
              </w:rPr>
              <w:t>предлагает сделать животных из конструктора.</w:t>
            </w:r>
          </w:p>
          <w:p w:rsidR="006941B1" w:rsidRDefault="006941B1" w:rsidP="006941B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Проводит дидактическую игру </w:t>
            </w:r>
          </w:p>
          <w:p w:rsidR="006941B1" w:rsidRPr="00F64CF6" w:rsidRDefault="006941B1" w:rsidP="006941B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F64C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Лего</w:t>
            </w:r>
            <w:proofErr w:type="spellEnd"/>
            <w:r w:rsidRPr="00F64C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F64C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судоку</w:t>
            </w:r>
            <w:proofErr w:type="spellEnd"/>
            <w:r w:rsidRPr="00F64CF6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64CF6">
              <w:rPr>
                <w:color w:val="111111"/>
                <w:sz w:val="28"/>
                <w:szCs w:val="28"/>
              </w:rPr>
              <w:t>на самого внимательного зрителя.</w:t>
            </w:r>
          </w:p>
          <w:p w:rsidR="00F64CF6" w:rsidRDefault="006941B1" w:rsidP="00A3311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941B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Содержание: </w:t>
            </w:r>
            <w:r w:rsidRPr="00F64CF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на каждого ребенк</w:t>
            </w:r>
            <w:r w:rsidR="001B08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 раздаются карточки и детали «</w:t>
            </w:r>
            <w:proofErr w:type="spellStart"/>
            <w:r w:rsidR="001B086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</w:t>
            </w:r>
            <w:r w:rsidRPr="00F64CF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его</w:t>
            </w:r>
            <w:proofErr w:type="spellEnd"/>
            <w:r w:rsidRPr="00F64CF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». Ведущий даёт инструкцию внимательно посмотреть на карточки и распределить правильно недостающие детали.</w:t>
            </w:r>
          </w:p>
          <w:p w:rsidR="001B0863" w:rsidRDefault="001B0863" w:rsidP="00A3311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Хвалит всех детей.</w:t>
            </w:r>
          </w:p>
          <w:p w:rsidR="001B0863" w:rsidRPr="00F64CF6" w:rsidRDefault="001B0863" w:rsidP="00A33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941B1">
              <w:rPr>
                <w:rFonts w:ascii="Times New Roman" w:hAnsi="Times New Roman" w:cs="Times New Roman"/>
                <w:sz w:val="28"/>
                <w:szCs w:val="28"/>
              </w:rPr>
              <w:t>выполняют задание самостоятельно.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111" w:rsidRDefault="00A33111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4CF6" w:rsidRPr="00F64CF6" w:rsidRDefault="006941B1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Сконцентрировано внимание.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3111" w:rsidRPr="00F64CF6" w:rsidTr="00D77B33">
        <w:tc>
          <w:tcPr>
            <w:tcW w:w="566" w:type="dxa"/>
          </w:tcPr>
          <w:p w:rsidR="00A33111" w:rsidRPr="00F64CF6" w:rsidRDefault="001B0863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:rsidR="001B0863" w:rsidRDefault="00A33111" w:rsidP="00A33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B0863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построек </w:t>
            </w:r>
            <w:r w:rsidR="00BD65B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</w:t>
            </w:r>
            <w:r w:rsidR="001B086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определить: как будете </w:t>
            </w:r>
            <w:r w:rsidR="001B0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– один или в паре</w:t>
            </w:r>
            <w:r w:rsidR="00D77B33">
              <w:rPr>
                <w:rFonts w:ascii="Times New Roman" w:hAnsi="Times New Roman" w:cs="Times New Roman"/>
                <w:sz w:val="28"/>
                <w:szCs w:val="28"/>
              </w:rPr>
              <w:t>, взять необходимый материал.</w:t>
            </w:r>
          </w:p>
          <w:p w:rsidR="00510B2B" w:rsidRPr="00F64CF6" w:rsidRDefault="00510B2B" w:rsidP="00510B2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Обращает внимание на </w:t>
            </w:r>
            <w:r w:rsidRPr="00F64CF6">
              <w:rPr>
                <w:sz w:val="28"/>
                <w:szCs w:val="28"/>
              </w:rPr>
              <w:t>схем</w:t>
            </w:r>
            <w:r>
              <w:rPr>
                <w:sz w:val="28"/>
                <w:szCs w:val="28"/>
              </w:rPr>
              <w:t xml:space="preserve">ы </w:t>
            </w:r>
            <w:r w:rsidRPr="00F64CF6">
              <w:rPr>
                <w:sz w:val="28"/>
                <w:szCs w:val="28"/>
              </w:rPr>
              <w:t>животн</w:t>
            </w:r>
            <w:r>
              <w:rPr>
                <w:sz w:val="28"/>
                <w:szCs w:val="28"/>
              </w:rPr>
              <w:t xml:space="preserve">ых для конструктора ЛЕГО </w:t>
            </w:r>
            <w:proofErr w:type="spellStart"/>
            <w:r w:rsidRPr="00F64CF6">
              <w:rPr>
                <w:sz w:val="28"/>
                <w:szCs w:val="28"/>
                <w:lang w:val="en-US"/>
              </w:rPr>
              <w:t>Wedo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64C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других схем – на контейнер с необходимыми  деталями.</w:t>
            </w:r>
          </w:p>
          <w:p w:rsidR="00A33111" w:rsidRPr="00F64CF6" w:rsidRDefault="00A864B0" w:rsidP="00A33111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Приглашает к столу </w:t>
            </w:r>
            <w:r w:rsidR="001B0863">
              <w:rPr>
                <w:rFonts w:ascii="Times New Roman" w:hAnsi="Times New Roman" w:cs="Times New Roman"/>
                <w:sz w:val="28"/>
                <w:szCs w:val="28"/>
              </w:rPr>
              <w:t>заполнить</w:t>
            </w:r>
            <w:r w:rsidR="00A33111">
              <w:rPr>
                <w:rFonts w:ascii="Times New Roman" w:hAnsi="Times New Roman" w:cs="Times New Roman"/>
                <w:sz w:val="28"/>
                <w:szCs w:val="28"/>
              </w:rPr>
              <w:t xml:space="preserve"> инженерные книги, зарисовать животное и материал, из которого оно будет построено.</w:t>
            </w:r>
          </w:p>
          <w:p w:rsidR="00A33111" w:rsidRPr="00F64CF6" w:rsidRDefault="00A33111" w:rsidP="009D77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4" w:type="dxa"/>
          </w:tcPr>
          <w:p w:rsidR="00A33111" w:rsidRPr="00F64CF6" w:rsidRDefault="00A33111" w:rsidP="00A33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распределяются </w:t>
            </w:r>
          </w:p>
          <w:p w:rsidR="00A33111" w:rsidRPr="00F64CF6" w:rsidRDefault="00A33111" w:rsidP="00A331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C83861">
              <w:rPr>
                <w:rFonts w:ascii="Times New Roman" w:hAnsi="Times New Roman" w:cs="Times New Roman"/>
                <w:sz w:val="28"/>
                <w:szCs w:val="28"/>
              </w:rPr>
              <w:t xml:space="preserve">работы, заполняют </w:t>
            </w:r>
            <w:r w:rsidR="00C838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инженерную книгу.</w:t>
            </w:r>
          </w:p>
          <w:p w:rsidR="00A33111" w:rsidRPr="00F64CF6" w:rsidRDefault="00510B2B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выбирают схемы и детали.</w:t>
            </w:r>
          </w:p>
        </w:tc>
        <w:tc>
          <w:tcPr>
            <w:tcW w:w="2631" w:type="dxa"/>
          </w:tcPr>
          <w:p w:rsidR="00A33111" w:rsidRDefault="001B0863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Сформирована готовность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совместной деятельности со сверстниками.</w:t>
            </w:r>
          </w:p>
        </w:tc>
      </w:tr>
      <w:tr w:rsidR="00F64CF6" w:rsidRPr="00F64CF6" w:rsidTr="00D77B33">
        <w:tc>
          <w:tcPr>
            <w:tcW w:w="566" w:type="dxa"/>
          </w:tcPr>
          <w:p w:rsidR="00F64CF6" w:rsidRPr="00F64CF6" w:rsidRDefault="00585D2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64CF6" w:rsidRPr="00F64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2" w:type="dxa"/>
            <w:tcBorders>
              <w:bottom w:val="single" w:sz="4" w:space="0" w:color="auto"/>
            </w:tcBorders>
          </w:tcPr>
          <w:p w:rsidR="00585D26" w:rsidRPr="00F64CF6" w:rsidRDefault="00585D26" w:rsidP="00585D26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Воспитатель проводит </w:t>
            </w:r>
            <w:r w:rsidRPr="00F64CF6">
              <w:rPr>
                <w:color w:val="111111"/>
                <w:sz w:val="28"/>
                <w:szCs w:val="28"/>
              </w:rPr>
              <w:t>пальчиковую гимнастику</w:t>
            </w:r>
            <w:r>
              <w:rPr>
                <w:color w:val="11111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111111"/>
                <w:sz w:val="28"/>
                <w:szCs w:val="28"/>
              </w:rPr>
              <w:t>Лего</w:t>
            </w:r>
            <w:proofErr w:type="spellEnd"/>
            <w:proofErr w:type="gramStart"/>
            <w:r>
              <w:rPr>
                <w:color w:val="111111"/>
                <w:sz w:val="28"/>
                <w:szCs w:val="28"/>
              </w:rPr>
              <w:t>»:</w:t>
            </w:r>
            <w:r w:rsidRPr="00F64CF6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:rsidR="00585D26" w:rsidRPr="00F64CF6" w:rsidRDefault="00585D26" w:rsidP="00585D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B1C2A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«</w:t>
            </w:r>
            <w:proofErr w:type="spellStart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Лего</w:t>
            </w:r>
            <w:proofErr w:type="spellEnd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 xml:space="preserve">» – умная игра,  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Завлекательна, хитра.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Интересно здесь играть,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Строить, составлять, искать!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Приглашаю всех друзей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«</w:t>
            </w:r>
            <w:proofErr w:type="spellStart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Лего</w:t>
            </w:r>
            <w:proofErr w:type="spellEnd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» собирать скорей.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Там и взрослым интересно:</w:t>
            </w:r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br/>
              <w:t>В «</w:t>
            </w:r>
            <w:proofErr w:type="spellStart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Лего</w:t>
            </w:r>
            <w:proofErr w:type="spellEnd"/>
            <w:r w:rsidRPr="00F64CF6">
              <w:rPr>
                <w:rFonts w:ascii="Times New Roman" w:hAnsi="Times New Roman" w:cs="Times New Roman"/>
                <w:color w:val="1B1C2A"/>
                <w:sz w:val="28"/>
                <w:szCs w:val="28"/>
              </w:rPr>
              <w:t>» поиграть полезно!</w:t>
            </w:r>
          </w:p>
          <w:p w:rsidR="00F64CF6" w:rsidRPr="00F64CF6" w:rsidRDefault="00F64CF6" w:rsidP="00585D2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выполняют пальчиковую гимнастику:</w:t>
            </w:r>
          </w:p>
          <w:p w:rsidR="00F64CF6" w:rsidRPr="00F64CF6" w:rsidRDefault="00585D26" w:rsidP="00585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>жима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разжима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кулачки, загиба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пальчики на обеих руках, приглаша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друзей, попеременно стук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кулачком о ладошку, руки вверх, хлопа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</w:t>
            </w:r>
            <w:r w:rsidRPr="00F6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ладоши.</w:t>
            </w: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Стимулировано речевое развитие путем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тренировки мелкой моторики рук.</w:t>
            </w:r>
            <w:r w:rsidRPr="00F64C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CF6" w:rsidRPr="00F64CF6" w:rsidTr="00D77B33">
        <w:tc>
          <w:tcPr>
            <w:tcW w:w="566" w:type="dxa"/>
          </w:tcPr>
          <w:p w:rsidR="00F64CF6" w:rsidRPr="00F64CF6" w:rsidRDefault="00D77B33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:rsidR="00510B2B" w:rsidRDefault="00D77B33" w:rsidP="00D77B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64CF6">
              <w:rPr>
                <w:sz w:val="28"/>
                <w:szCs w:val="28"/>
              </w:rPr>
              <w:t>П</w:t>
            </w:r>
            <w:r w:rsidR="00DA6EBB">
              <w:rPr>
                <w:sz w:val="28"/>
                <w:szCs w:val="28"/>
              </w:rPr>
              <w:t>о ходу деятельности п</w:t>
            </w:r>
            <w:r>
              <w:rPr>
                <w:sz w:val="28"/>
                <w:szCs w:val="28"/>
              </w:rPr>
              <w:t xml:space="preserve">едагог индивидуально беседует </w:t>
            </w:r>
          </w:p>
          <w:p w:rsidR="00DA6EBB" w:rsidRDefault="00DA6EBB" w:rsidP="00DA6EB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последовательности создания постройки, закрепляет название деталей и передач.</w:t>
            </w:r>
          </w:p>
          <w:p w:rsidR="00F64CF6" w:rsidRPr="00F64CF6" w:rsidRDefault="00F64CF6" w:rsidP="00783B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DA6EBB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создание постройки.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Реализована самостоятельная деятельность.</w:t>
            </w:r>
          </w:p>
        </w:tc>
      </w:tr>
      <w:tr w:rsidR="00A92615" w:rsidRPr="00F64CF6" w:rsidTr="00D77B33">
        <w:tc>
          <w:tcPr>
            <w:tcW w:w="566" w:type="dxa"/>
          </w:tcPr>
          <w:p w:rsidR="00A92615" w:rsidRDefault="00A92615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32" w:type="dxa"/>
            <w:tcBorders>
              <w:top w:val="single" w:sz="4" w:space="0" w:color="auto"/>
              <w:bottom w:val="single" w:sz="4" w:space="0" w:color="auto"/>
            </w:tcBorders>
          </w:tcPr>
          <w:p w:rsidR="00A92615" w:rsidRDefault="00A92615" w:rsidP="00A92615">
            <w:pPr>
              <w:pStyle w:val="a3"/>
              <w:spacing w:before="0" w:beforeAutospacing="0" w:after="0" w:afterAutospacing="0"/>
              <w:rPr>
                <w:rStyle w:val="c2"/>
                <w:sz w:val="28"/>
                <w:szCs w:val="28"/>
              </w:rPr>
            </w:pPr>
            <w:r>
              <w:rPr>
                <w:rStyle w:val="c2"/>
                <w:sz w:val="28"/>
                <w:szCs w:val="28"/>
              </w:rPr>
              <w:t xml:space="preserve">В соответствии с </w:t>
            </w:r>
            <w:proofErr w:type="spellStart"/>
            <w:r>
              <w:rPr>
                <w:rStyle w:val="c2"/>
                <w:sz w:val="28"/>
                <w:szCs w:val="28"/>
              </w:rPr>
              <w:t>СанПиН</w:t>
            </w:r>
            <w:proofErr w:type="spellEnd"/>
            <w:r>
              <w:rPr>
                <w:rStyle w:val="c2"/>
                <w:sz w:val="28"/>
                <w:szCs w:val="28"/>
              </w:rPr>
              <w:t xml:space="preserve"> воспитатель проводит гимнастику для глаз:</w:t>
            </w:r>
          </w:p>
          <w:p w:rsidR="00A92615" w:rsidRPr="0087095E" w:rsidRDefault="00A92615" w:rsidP="00A9261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7095E">
              <w:rPr>
                <w:rStyle w:val="c2"/>
                <w:sz w:val="28"/>
                <w:szCs w:val="28"/>
              </w:rPr>
              <w:t>А сейчас, а сейчас</w:t>
            </w:r>
            <w:proofErr w:type="gramStart"/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В</w:t>
            </w:r>
            <w:proofErr w:type="gramEnd"/>
            <w:r w:rsidRPr="0087095E">
              <w:rPr>
                <w:rStyle w:val="c2"/>
                <w:sz w:val="28"/>
                <w:szCs w:val="28"/>
              </w:rPr>
              <w:t>сем гимнастика для глаз.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Глаза крепко закрываем,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Дружно вместе открываем.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Снова крепко закрываем</w:t>
            </w:r>
            <w:proofErr w:type="gramStart"/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И</w:t>
            </w:r>
            <w:proofErr w:type="gramEnd"/>
            <w:r w:rsidRPr="0087095E">
              <w:rPr>
                <w:rStyle w:val="c2"/>
                <w:sz w:val="28"/>
                <w:szCs w:val="28"/>
              </w:rPr>
              <w:t xml:space="preserve"> опять их открываем.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Смело можем показать,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Как умеем мы моргать.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Головою не верти,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Влево посмотри,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Вправо погляди.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Глазки влево, глазки вправо -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Упражнение на славу.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Глазки вверх, глазки вниз,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lastRenderedPageBreak/>
              <w:t>Поработай, не ленись!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И по кругу посмотрите.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Прямо, ровно посидите.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Посидите ровно, прямо,</w:t>
            </w:r>
            <w:r w:rsidRPr="0087095E">
              <w:rPr>
                <w:sz w:val="28"/>
                <w:szCs w:val="28"/>
              </w:rPr>
              <w:br/>
            </w:r>
            <w:r w:rsidRPr="0087095E">
              <w:rPr>
                <w:rStyle w:val="c2"/>
                <w:sz w:val="28"/>
                <w:szCs w:val="28"/>
              </w:rPr>
              <w:t>А глаза закрой руками.</w:t>
            </w:r>
          </w:p>
          <w:p w:rsidR="00A92615" w:rsidRDefault="0082454F" w:rsidP="00D77B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Приглашает продолжить работу.</w:t>
            </w:r>
          </w:p>
          <w:p w:rsidR="0082454F" w:rsidRPr="00F64CF6" w:rsidRDefault="0082454F" w:rsidP="00D77B3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A92615" w:rsidRPr="00F64CF6" w:rsidRDefault="00A92615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движения в соответствии с текстом.</w:t>
            </w:r>
          </w:p>
        </w:tc>
        <w:tc>
          <w:tcPr>
            <w:tcW w:w="2631" w:type="dxa"/>
          </w:tcPr>
          <w:p w:rsidR="00A92615" w:rsidRPr="00F64CF6" w:rsidRDefault="00A92615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Снято мышечное напряжение.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8B40BC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F64CF6" w:rsidRPr="00F64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2" w:type="dxa"/>
          </w:tcPr>
          <w:p w:rsidR="008B40BC" w:rsidRPr="00F64CF6" w:rsidRDefault="00F64CF6" w:rsidP="008B40BC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bCs/>
                <w:sz w:val="28"/>
                <w:szCs w:val="28"/>
              </w:rPr>
              <w:t xml:space="preserve">По окончании работы </w:t>
            </w:r>
            <w:proofErr w:type="spellStart"/>
            <w:r w:rsidR="008F5273">
              <w:rPr>
                <w:bCs/>
                <w:sz w:val="28"/>
                <w:szCs w:val="28"/>
              </w:rPr>
              <w:t>педаго</w:t>
            </w:r>
            <w:proofErr w:type="spellEnd"/>
            <w:r w:rsidRPr="00F64CF6">
              <w:rPr>
                <w:bCs/>
                <w:sz w:val="28"/>
                <w:szCs w:val="28"/>
              </w:rPr>
              <w:t xml:space="preserve"> предлагает детям, работающим с конструктором </w:t>
            </w:r>
            <w:proofErr w:type="spellStart"/>
            <w:r w:rsidRPr="00F64CF6">
              <w:rPr>
                <w:sz w:val="28"/>
                <w:szCs w:val="28"/>
                <w:lang w:val="en-US"/>
              </w:rPr>
              <w:t>Wedo</w:t>
            </w:r>
            <w:proofErr w:type="spellEnd"/>
            <w:r w:rsidRPr="00F64CF6">
              <w:rPr>
                <w:sz w:val="28"/>
                <w:szCs w:val="28"/>
              </w:rPr>
              <w:t>,</w:t>
            </w:r>
            <w:r w:rsidRPr="00F64CF6">
              <w:rPr>
                <w:bCs/>
                <w:sz w:val="28"/>
                <w:szCs w:val="28"/>
              </w:rPr>
              <w:t xml:space="preserve"> создать программу на компьютере при помощи схемы, чтобы животное ожило.</w:t>
            </w:r>
            <w:r w:rsidR="008B40BC" w:rsidRPr="00F64CF6">
              <w:rPr>
                <w:color w:val="111111"/>
                <w:sz w:val="28"/>
                <w:szCs w:val="28"/>
              </w:rPr>
              <w:t xml:space="preserve"> </w:t>
            </w:r>
            <w:r w:rsidR="008B40BC">
              <w:rPr>
                <w:color w:val="111111"/>
                <w:sz w:val="28"/>
                <w:szCs w:val="28"/>
              </w:rPr>
              <w:t>Закрепляет</w:t>
            </w:r>
            <w:r w:rsidR="008B40BC" w:rsidRPr="00F64CF6">
              <w:rPr>
                <w:color w:val="111111"/>
                <w:sz w:val="28"/>
                <w:szCs w:val="28"/>
              </w:rPr>
              <w:t xml:space="preserve"> элементы, которые позволяют </w:t>
            </w:r>
          </w:p>
          <w:p w:rsidR="00F64CF6" w:rsidRPr="00F64CF6" w:rsidRDefault="008B40BC" w:rsidP="00D0308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 xml:space="preserve">привести в движение </w:t>
            </w:r>
            <w:r w:rsidRPr="00F64CF6">
              <w:rPr>
                <w:i/>
                <w:color w:val="111111"/>
                <w:sz w:val="28"/>
                <w:szCs w:val="28"/>
              </w:rPr>
              <w:t xml:space="preserve">(мотор и </w:t>
            </w:r>
            <w:r w:rsidRPr="00F64CF6">
              <w:rPr>
                <w:i/>
                <w:color w:val="111111"/>
                <w:sz w:val="28"/>
                <w:szCs w:val="28"/>
                <w:lang w:val="en-US"/>
              </w:rPr>
              <w:t>USB</w:t>
            </w:r>
            <w:r w:rsidRPr="00F64CF6">
              <w:rPr>
                <w:i/>
                <w:color w:val="111111"/>
                <w:sz w:val="28"/>
                <w:szCs w:val="28"/>
              </w:rPr>
              <w:t xml:space="preserve"> коммутатор).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F64CF6" w:rsidRPr="00F64CF6" w:rsidRDefault="00F64CF6" w:rsidP="00D0308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64CF6">
              <w:rPr>
                <w:bCs/>
                <w:sz w:val="28"/>
                <w:szCs w:val="28"/>
              </w:rPr>
              <w:t>Обращает внимание всех детей.</w:t>
            </w:r>
          </w:p>
          <w:p w:rsidR="00F64CF6" w:rsidRPr="00F64CF6" w:rsidRDefault="00F64CF6" w:rsidP="00D0308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64CF6">
              <w:rPr>
                <w:bCs/>
                <w:sz w:val="28"/>
                <w:szCs w:val="28"/>
              </w:rPr>
              <w:t>Хвалит всех детей.</w:t>
            </w:r>
          </w:p>
          <w:p w:rsidR="00F64CF6" w:rsidRPr="00F64CF6" w:rsidRDefault="00F64CF6" w:rsidP="00D030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Дети создают программу, отмечают результат, животное двигается.</w:t>
            </w:r>
          </w:p>
          <w:p w:rsidR="00DA39E8" w:rsidRDefault="00DA39E8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9E8" w:rsidRPr="00F64CF6" w:rsidRDefault="00DA39E8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элементы, которые помогли ожить постройкам.</w:t>
            </w: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Закреплены технические навыки.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8B40BC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64CF6" w:rsidRPr="00F64C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32" w:type="dxa"/>
          </w:tcPr>
          <w:p w:rsidR="00F64CF6" w:rsidRDefault="008F5273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Воспитатель</w:t>
            </w:r>
            <w:r w:rsidR="00F64CF6" w:rsidRPr="00F64CF6">
              <w:rPr>
                <w:color w:val="111111"/>
                <w:sz w:val="28"/>
                <w:szCs w:val="28"/>
              </w:rPr>
              <w:t xml:space="preserve"> </w:t>
            </w:r>
            <w:r w:rsidR="00783B1F">
              <w:rPr>
                <w:color w:val="111111"/>
                <w:sz w:val="28"/>
                <w:szCs w:val="28"/>
              </w:rPr>
              <w:t xml:space="preserve">выясняет значение задуманной идеи для коллективной </w:t>
            </w:r>
            <w:r w:rsidR="00A92615">
              <w:rPr>
                <w:color w:val="111111"/>
                <w:sz w:val="28"/>
                <w:szCs w:val="28"/>
              </w:rPr>
              <w:t>постройки, какой конструктор нужен.</w:t>
            </w:r>
          </w:p>
          <w:p w:rsidR="00783B1F" w:rsidRPr="00A92615" w:rsidRDefault="00783B1F" w:rsidP="00783B1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83B1F">
              <w:rPr>
                <w:sz w:val="28"/>
                <w:szCs w:val="28"/>
              </w:rPr>
              <w:t>(Качели нужны, чтобы зрители не скучали, пока ждут представления</w:t>
            </w:r>
            <w:proofErr w:type="gramStart"/>
            <w:r w:rsidR="00A92615">
              <w:rPr>
                <w:sz w:val="28"/>
                <w:szCs w:val="28"/>
              </w:rPr>
              <w:t>.</w:t>
            </w:r>
            <w:proofErr w:type="gramEnd"/>
            <w:r w:rsidR="00A92615">
              <w:rPr>
                <w:sz w:val="28"/>
                <w:szCs w:val="28"/>
              </w:rPr>
              <w:t xml:space="preserve"> </w:t>
            </w:r>
            <w:proofErr w:type="gramStart"/>
            <w:r w:rsidR="00A92615">
              <w:rPr>
                <w:color w:val="111111"/>
                <w:sz w:val="28"/>
                <w:szCs w:val="28"/>
              </w:rPr>
              <w:t>К</w:t>
            </w:r>
            <w:r w:rsidR="00A92615" w:rsidRPr="00A92615">
              <w:rPr>
                <w:color w:val="111111"/>
                <w:sz w:val="28"/>
                <w:szCs w:val="28"/>
              </w:rPr>
              <w:t>онструктор «Простые механизмы</w:t>
            </w:r>
            <w:r w:rsidRPr="00A92615">
              <w:rPr>
                <w:sz w:val="28"/>
                <w:szCs w:val="28"/>
              </w:rPr>
              <w:t xml:space="preserve">). </w:t>
            </w:r>
            <w:proofErr w:type="gramEnd"/>
          </w:p>
          <w:p w:rsidR="00783B1F" w:rsidRDefault="0010452E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Напоминает, что необходимо </w:t>
            </w:r>
            <w:r w:rsidR="00783B1F">
              <w:rPr>
                <w:color w:val="111111"/>
                <w:sz w:val="28"/>
                <w:szCs w:val="28"/>
              </w:rPr>
              <w:t>заполнить инженерную книгу.</w:t>
            </w:r>
          </w:p>
          <w:p w:rsidR="00F64CF6" w:rsidRPr="00F64CF6" w:rsidRDefault="00F64CF6" w:rsidP="00A9261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Default="00783B1F" w:rsidP="00783B1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закончившие постройку, обращаются к педагогу с просьбой построить качели.</w:t>
            </w:r>
          </w:p>
          <w:p w:rsidR="00783B1F" w:rsidRDefault="00783B1F" w:rsidP="00783B1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инженерную книгу.</w:t>
            </w:r>
          </w:p>
          <w:p w:rsidR="00A92615" w:rsidRPr="00F64CF6" w:rsidRDefault="00A92615" w:rsidP="00783B1F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Создают постройку.</w:t>
            </w:r>
          </w:p>
        </w:tc>
        <w:tc>
          <w:tcPr>
            <w:tcW w:w="2631" w:type="dxa"/>
          </w:tcPr>
          <w:p w:rsidR="00F64CF6" w:rsidRPr="00F64CF6" w:rsidRDefault="00A92615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 познавательный интерес.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32" w:type="dxa"/>
          </w:tcPr>
          <w:p w:rsidR="000B6758" w:rsidRPr="00F64CF6" w:rsidRDefault="00F64CF6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 xml:space="preserve">Педагог </w:t>
            </w:r>
            <w:r w:rsidR="008B40BC">
              <w:rPr>
                <w:color w:val="111111"/>
                <w:sz w:val="28"/>
                <w:szCs w:val="28"/>
              </w:rPr>
              <w:t xml:space="preserve">– </w:t>
            </w:r>
            <w:r w:rsidR="008B40BC" w:rsidRPr="008B40BC">
              <w:rPr>
                <w:color w:val="111111"/>
                <w:sz w:val="28"/>
                <w:szCs w:val="28"/>
                <w:bdr w:val="none" w:sz="0" w:space="0" w:color="auto" w:frame="1"/>
              </w:rPr>
              <w:t>к</w:t>
            </w:r>
            <w:r w:rsidR="000B6758" w:rsidRPr="008B40BC">
              <w:rPr>
                <w:color w:val="111111"/>
                <w:sz w:val="28"/>
                <w:szCs w:val="28"/>
                <w:bdr w:val="none" w:sz="0" w:space="0" w:color="auto" w:frame="1"/>
              </w:rPr>
              <w:t>лоун</w:t>
            </w:r>
            <w:r w:rsidR="008B40BC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 благодарит детей и просит </w:t>
            </w:r>
            <w:r w:rsidR="000B6758" w:rsidRPr="00F64CF6">
              <w:rPr>
                <w:color w:val="111111"/>
                <w:sz w:val="28"/>
                <w:szCs w:val="28"/>
              </w:rPr>
              <w:t>всех животных</w:t>
            </w:r>
            <w:r w:rsidR="00EE17EA">
              <w:rPr>
                <w:color w:val="111111"/>
                <w:sz w:val="28"/>
                <w:szCs w:val="28"/>
              </w:rPr>
              <w:t xml:space="preserve"> разместить </w:t>
            </w:r>
            <w:r w:rsidR="000B6758" w:rsidRPr="00F64CF6">
              <w:rPr>
                <w:color w:val="111111"/>
                <w:sz w:val="28"/>
                <w:szCs w:val="28"/>
              </w:rPr>
              <w:t>на арен</w:t>
            </w:r>
            <w:r w:rsidR="00EE17EA">
              <w:rPr>
                <w:color w:val="111111"/>
                <w:sz w:val="28"/>
                <w:szCs w:val="28"/>
              </w:rPr>
              <w:t>е</w:t>
            </w:r>
            <w:r w:rsidR="000B6758" w:rsidRPr="00F64CF6">
              <w:rPr>
                <w:color w:val="111111"/>
                <w:sz w:val="28"/>
                <w:szCs w:val="28"/>
              </w:rPr>
              <w:t>, где они снова смогут порадовать зрителей своими цирковыми выступлениями.</w:t>
            </w:r>
          </w:p>
          <w:p w:rsidR="000B6758" w:rsidRDefault="00EE17EA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(</w:t>
            </w:r>
            <w:r w:rsidR="000B6758" w:rsidRPr="00F64CF6">
              <w:rPr>
                <w:color w:val="111111"/>
                <w:sz w:val="28"/>
                <w:szCs w:val="28"/>
              </w:rPr>
              <w:t>Животные выставляются на заранее подготовленную арену</w:t>
            </w:r>
            <w:r w:rsidR="0062347F">
              <w:rPr>
                <w:color w:val="111111"/>
                <w:sz w:val="28"/>
                <w:szCs w:val="28"/>
              </w:rPr>
              <w:t>)</w:t>
            </w:r>
            <w:r w:rsidR="000B6758" w:rsidRPr="00F64CF6">
              <w:rPr>
                <w:color w:val="111111"/>
                <w:sz w:val="28"/>
                <w:szCs w:val="28"/>
              </w:rPr>
              <w:t>. </w:t>
            </w:r>
          </w:p>
          <w:p w:rsidR="0062347F" w:rsidRPr="00F64CF6" w:rsidRDefault="0062347F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Приглашает всех показать </w:t>
            </w:r>
          </w:p>
          <w:p w:rsidR="00F64CF6" w:rsidRPr="00F64CF6" w:rsidRDefault="0062347F" w:rsidP="000B6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цирковое представление малышам.</w:t>
            </w:r>
          </w:p>
          <w:p w:rsidR="00F64CF6" w:rsidRPr="00F64CF6" w:rsidRDefault="00F64CF6" w:rsidP="0062347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62347F" w:rsidP="000B67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размещают своих животных на арене цирка.</w:t>
            </w:r>
          </w:p>
        </w:tc>
        <w:tc>
          <w:tcPr>
            <w:tcW w:w="2631" w:type="dxa"/>
          </w:tcPr>
          <w:p w:rsidR="00F64CF6" w:rsidRPr="00F64CF6" w:rsidRDefault="00F37D71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Снято мышечное напряжение</w:t>
            </w:r>
          </w:p>
        </w:tc>
      </w:tr>
      <w:tr w:rsidR="000B6758" w:rsidRPr="00F64CF6" w:rsidTr="00D77B33">
        <w:tc>
          <w:tcPr>
            <w:tcW w:w="566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32" w:type="dxa"/>
          </w:tcPr>
          <w:p w:rsidR="00F37D71" w:rsidRDefault="00F64CF6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 xml:space="preserve">Воспитатель проводит </w:t>
            </w:r>
            <w:r w:rsidRPr="00F64CF6">
              <w:rPr>
                <w:b/>
                <w:i/>
                <w:color w:val="111111"/>
                <w:sz w:val="28"/>
                <w:szCs w:val="28"/>
              </w:rPr>
              <w:t>рефлексию</w:t>
            </w:r>
            <w:r w:rsidRPr="00F64CF6">
              <w:rPr>
                <w:color w:val="111111"/>
                <w:sz w:val="28"/>
                <w:szCs w:val="28"/>
              </w:rPr>
              <w:t>:</w:t>
            </w:r>
          </w:p>
          <w:p w:rsidR="00F37D71" w:rsidRDefault="000B6758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64CF6">
              <w:rPr>
                <w:color w:val="111111"/>
                <w:sz w:val="28"/>
                <w:szCs w:val="28"/>
              </w:rPr>
              <w:t xml:space="preserve">- Что вы сейчас чувствуете? Почему? </w:t>
            </w:r>
          </w:p>
          <w:p w:rsidR="00F37D71" w:rsidRDefault="00F37D71" w:rsidP="000B675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Понравились </w:t>
            </w:r>
            <w:r w:rsidR="000B6758" w:rsidRPr="00F64CF6">
              <w:rPr>
                <w:color w:val="111111"/>
                <w:sz w:val="28"/>
                <w:szCs w:val="28"/>
              </w:rPr>
              <w:t xml:space="preserve">ли вам животные </w:t>
            </w:r>
            <w:r w:rsidR="000B6758" w:rsidRPr="00F64CF6">
              <w:rPr>
                <w:color w:val="111111"/>
                <w:sz w:val="28"/>
                <w:szCs w:val="28"/>
              </w:rPr>
              <w:lastRenderedPageBreak/>
              <w:t xml:space="preserve">ваших друзей? Почему? </w:t>
            </w:r>
          </w:p>
          <w:p w:rsidR="00F37D71" w:rsidRDefault="00F37D71" w:rsidP="00F37D7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</w:t>
            </w:r>
            <w:r w:rsidR="000B6758" w:rsidRPr="00F64CF6">
              <w:rPr>
                <w:color w:val="111111"/>
                <w:sz w:val="28"/>
                <w:szCs w:val="28"/>
              </w:rPr>
              <w:t>Были ли трудности, когда вы </w:t>
            </w:r>
            <w:r w:rsidR="000B6758" w:rsidRPr="00F37D71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конструировали животных</w:t>
            </w:r>
            <w:r w:rsidRPr="00F37D71">
              <w:rPr>
                <w:color w:val="111111"/>
                <w:sz w:val="28"/>
                <w:szCs w:val="28"/>
              </w:rPr>
              <w:t>?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Какие?</w:t>
            </w:r>
          </w:p>
          <w:p w:rsidR="000B6758" w:rsidRPr="00F64CF6" w:rsidRDefault="00F37D71" w:rsidP="00F37D71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Клоун от имени администратора цирка благодарит и раздаёт угощение.</w:t>
            </w:r>
          </w:p>
          <w:p w:rsidR="00F64CF6" w:rsidRPr="00F64CF6" w:rsidRDefault="00F37D71" w:rsidP="00D03083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Педагог х</w:t>
            </w:r>
            <w:r w:rsidR="00F64CF6" w:rsidRPr="00F64CF6">
              <w:rPr>
                <w:color w:val="111111"/>
                <w:sz w:val="28"/>
                <w:szCs w:val="28"/>
              </w:rPr>
              <w:t>валит всех детей.</w:t>
            </w:r>
          </w:p>
          <w:p w:rsidR="00F64CF6" w:rsidRPr="00F64CF6" w:rsidRDefault="00F64CF6" w:rsidP="00D0308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394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делятся впечатлениями от деятельности, рассказывают об успехах </w:t>
            </w:r>
            <w:r w:rsidRPr="00F6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трудностях.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Снято мышечное напряжение.</w:t>
            </w: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CF6" w:rsidRPr="00F64CF6" w:rsidRDefault="00F64CF6" w:rsidP="00D03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CF6" w:rsidRPr="00F64CF6" w:rsidRDefault="00F64CF6" w:rsidP="00F6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2CE" w:rsidRPr="00F64CF6" w:rsidRDefault="005642CE" w:rsidP="005642CE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642CE" w:rsidRPr="00F64CF6" w:rsidRDefault="005642CE" w:rsidP="005642C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42CE" w:rsidRPr="00F64CF6" w:rsidRDefault="005642CE" w:rsidP="005642C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42CE" w:rsidRPr="00F64CF6" w:rsidRDefault="005642CE" w:rsidP="005642C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642CE" w:rsidRPr="00F64CF6" w:rsidRDefault="005642CE" w:rsidP="005642CE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87387" w:rsidRPr="00F64CF6" w:rsidRDefault="00487387">
      <w:pPr>
        <w:rPr>
          <w:rFonts w:ascii="Times New Roman" w:hAnsi="Times New Roman" w:cs="Times New Roman"/>
          <w:sz w:val="28"/>
          <w:szCs w:val="28"/>
        </w:rPr>
      </w:pPr>
    </w:p>
    <w:sectPr w:rsidR="00487387" w:rsidRPr="00F64CF6" w:rsidSect="005642C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4EDB"/>
    <w:multiLevelType w:val="hybridMultilevel"/>
    <w:tmpl w:val="A6DCC3FC"/>
    <w:lvl w:ilvl="0" w:tplc="D9506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E63991"/>
    <w:multiLevelType w:val="hybridMultilevel"/>
    <w:tmpl w:val="668A3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642CE"/>
    <w:rsid w:val="000B6758"/>
    <w:rsid w:val="000C633B"/>
    <w:rsid w:val="0010452E"/>
    <w:rsid w:val="001B0863"/>
    <w:rsid w:val="00487387"/>
    <w:rsid w:val="004D049E"/>
    <w:rsid w:val="00510B2B"/>
    <w:rsid w:val="005642CE"/>
    <w:rsid w:val="00585D26"/>
    <w:rsid w:val="0062347F"/>
    <w:rsid w:val="006750A7"/>
    <w:rsid w:val="006941B1"/>
    <w:rsid w:val="007219C8"/>
    <w:rsid w:val="00783B1F"/>
    <w:rsid w:val="007849DD"/>
    <w:rsid w:val="007E366C"/>
    <w:rsid w:val="0082454F"/>
    <w:rsid w:val="008706DA"/>
    <w:rsid w:val="0087095E"/>
    <w:rsid w:val="00875815"/>
    <w:rsid w:val="008B40BC"/>
    <w:rsid w:val="008F5273"/>
    <w:rsid w:val="009D7726"/>
    <w:rsid w:val="00A33111"/>
    <w:rsid w:val="00A864B0"/>
    <w:rsid w:val="00A92615"/>
    <w:rsid w:val="00AD6AFD"/>
    <w:rsid w:val="00BD65BF"/>
    <w:rsid w:val="00C83861"/>
    <w:rsid w:val="00D77B33"/>
    <w:rsid w:val="00DA39E8"/>
    <w:rsid w:val="00DA6EBB"/>
    <w:rsid w:val="00E05F89"/>
    <w:rsid w:val="00EE17EA"/>
    <w:rsid w:val="00EF6305"/>
    <w:rsid w:val="00F060B0"/>
    <w:rsid w:val="00F314F2"/>
    <w:rsid w:val="00F37D71"/>
    <w:rsid w:val="00F61ED3"/>
    <w:rsid w:val="00F6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C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642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6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2CE"/>
    <w:rPr>
      <w:b/>
      <w:bCs/>
    </w:rPr>
  </w:style>
  <w:style w:type="character" w:styleId="a5">
    <w:name w:val="Emphasis"/>
    <w:basedOn w:val="a0"/>
    <w:uiPriority w:val="20"/>
    <w:qFormat/>
    <w:rsid w:val="005642CE"/>
    <w:rPr>
      <w:i/>
      <w:iCs/>
    </w:rPr>
  </w:style>
  <w:style w:type="table" w:styleId="a6">
    <w:name w:val="Table Grid"/>
    <w:basedOn w:val="a1"/>
    <w:uiPriority w:val="59"/>
    <w:rsid w:val="0056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64CF6"/>
    <w:pPr>
      <w:ind w:left="720"/>
      <w:contextualSpacing/>
    </w:pPr>
  </w:style>
  <w:style w:type="character" w:customStyle="1" w:styleId="c2">
    <w:name w:val="c2"/>
    <w:basedOn w:val="a0"/>
    <w:rsid w:val="00870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33</cp:revision>
  <dcterms:created xsi:type="dcterms:W3CDTF">2020-04-06T06:17:00Z</dcterms:created>
  <dcterms:modified xsi:type="dcterms:W3CDTF">2020-04-14T08:31:00Z</dcterms:modified>
</cp:coreProperties>
</file>