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A" w:rsidRDefault="0010634A" w:rsidP="00106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4A">
        <w:rPr>
          <w:rFonts w:ascii="Times New Roman" w:hAnsi="Times New Roman" w:cs="Times New Roman"/>
          <w:b/>
          <w:sz w:val="24"/>
          <w:szCs w:val="24"/>
        </w:rPr>
        <w:t>Применение информационно-коммуникационных технологий на уроках математики</w:t>
      </w:r>
    </w:p>
    <w:p w:rsidR="0010634A" w:rsidRPr="0010634A" w:rsidRDefault="0010634A" w:rsidP="00106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34A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10634A">
        <w:rPr>
          <w:rFonts w:ascii="Times New Roman" w:hAnsi="Times New Roman" w:cs="Times New Roman"/>
          <w:sz w:val="24"/>
          <w:szCs w:val="24"/>
        </w:rPr>
        <w:t xml:space="preserve"> обучение, проектная деятельность и любые другие технологии, используемые в настоящее время невозможны без использования ИКТ. Поэтому применяю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10634A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обучения, что позволяет мне видоизменять процесс преподавания, реализовывать дифференцированный подход, интенсифицировать занятия, совершенствовать самоподготовку обучающихся.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>Цели использования информационно-коммуникационных технологий: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развитие личности обучаемого за счёт приобщения его к экспериментально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10634A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формирования познавательного интереса;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обучающихся;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повышение мотивации и качества процесса обучения математике;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обучающихся;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подготовка учеников к будущей профессиональной деятельности в условиях информатизации.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>ИКТ позволяют рационально организовать познавательную деятельность, обеспечить учащимся собственную траекторию обучения, использовать компьютерную графику и компьютерное моделирование. Материально-техническое обеспечение: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Интерактивная доска, программное обеспечение которой позволяет активизировать учебную деятельность на уроках математики;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Ноутбук;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Проектор, с помощью которого любую информацию с ноутбука можно проецировать на большой экран для коллективного просмотра (показ видеороликов, цифровых слайд-шоу, презентаций с графиками, таблицами и эффектами анимации);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Документ-камера, позволяющая проецировать на экран увеличенное изображение математических объектов, предметов, фигур, представленных для демонстрации;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Цифровая фотокамера, позволяющая фотографировать объекты реального мира для заданий на сопоставление с различными математическими объектами.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Средства ИКТ, применяемые на уроках: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образовательные электронные издания (методическая </w:t>
      </w:r>
      <w:proofErr w:type="spellStart"/>
      <w:r w:rsidRPr="0010634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10634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мультимедийные презентации, собственные цифровые учебно-методические материалы;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компьютерные тесты;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интернет-коллекция </w:t>
      </w:r>
      <w:proofErr w:type="spellStart"/>
      <w:r w:rsidRPr="0010634A">
        <w:rPr>
          <w:rFonts w:ascii="Times New Roman" w:hAnsi="Times New Roman" w:cs="Times New Roman"/>
          <w:sz w:val="24"/>
          <w:szCs w:val="24"/>
        </w:rPr>
        <w:t>ЦОРов</w:t>
      </w:r>
      <w:proofErr w:type="spellEnd"/>
      <w:r w:rsidRPr="0010634A">
        <w:rPr>
          <w:rFonts w:ascii="Times New Roman" w:hAnsi="Times New Roman" w:cs="Times New Roman"/>
          <w:sz w:val="24"/>
          <w:szCs w:val="24"/>
        </w:rPr>
        <w:t xml:space="preserve"> по предмету, </w:t>
      </w:r>
    </w:p>
    <w:p w:rsidR="00352B9E" w:rsidRP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интернет ресурсы по математике.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34A">
        <w:rPr>
          <w:rFonts w:ascii="Times New Roman" w:hAnsi="Times New Roman" w:cs="Times New Roman"/>
          <w:sz w:val="24"/>
          <w:szCs w:val="24"/>
        </w:rPr>
        <w:t>реимущества использования информационных технологий на уроках: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Экономия учебного времени. Учителю нет необходимости писать на доске, сэкономленное время можно посвятить более полному объяснению материала.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Можно показать больше наглядного материала (графиков, таблиц, анимационных картинок), нажатием клавиши сменяя их на экране; информация без лишних задержек воздействует на зрение и слух, ученики лучше запоминают и усваивают новый материал.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Можно показать интересующие процессы в действии (например, построение графика функции, преобразования графиков) при помощи анимационных картинок или видеороликов, сопроводив их звуком. Материал становится более доступным и интересным для учащихся.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Облегчается процесс проверки тестовых работ. Программа подсчитает и покажет оценки, количество ошибок и вопросы, где они были допущены.</w:t>
      </w:r>
    </w:p>
    <w:p w:rsidR="0010634A" w:rsidRPr="0010634A" w:rsidRDefault="0010634A" w:rsidP="0010634A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Использование контролирующих программ снижает уровень тревожности учащихся. </w:t>
      </w:r>
      <w:r w:rsidRPr="0010634A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34A">
        <w:rPr>
          <w:rFonts w:ascii="Times New Roman" w:hAnsi="Times New Roman" w:cs="Times New Roman"/>
          <w:sz w:val="24"/>
          <w:szCs w:val="24"/>
        </w:rPr>
        <w:t xml:space="preserve"> Компьютерные уроки, как нетрадиционные, повышают инт</w:t>
      </w:r>
      <w:r>
        <w:rPr>
          <w:rFonts w:ascii="Times New Roman" w:hAnsi="Times New Roman" w:cs="Times New Roman"/>
          <w:sz w:val="24"/>
          <w:szCs w:val="24"/>
        </w:rPr>
        <w:t xml:space="preserve">ерес к изучаемому предмету. </w:t>
      </w:r>
      <w:r w:rsidRPr="0010634A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возможно на различных этапах урока: на этапах устной работы, изучения и закрепления новой темы, проведения самостоятельных, тестовых или творческих работ, а также при подготовке учащихся к экзаменам. Устная </w:t>
      </w:r>
      <w:r w:rsidRPr="0010634A">
        <w:rPr>
          <w:rFonts w:ascii="Times New Roman" w:hAnsi="Times New Roman" w:cs="Times New Roman"/>
          <w:sz w:val="24"/>
          <w:szCs w:val="24"/>
        </w:rPr>
        <w:lastRenderedPageBreak/>
        <w:t>работа с использованием компьютера. Такие задания позволяют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>Изучение и закрепление новой темы. Для изу</w:t>
      </w:r>
      <w:r>
        <w:rPr>
          <w:rFonts w:ascii="Times New Roman" w:hAnsi="Times New Roman" w:cs="Times New Roman"/>
          <w:sz w:val="24"/>
          <w:szCs w:val="24"/>
        </w:rPr>
        <w:t xml:space="preserve">чения нового материала проводится урок </w:t>
      </w:r>
      <w:r w:rsidRPr="0010634A">
        <w:rPr>
          <w:rFonts w:ascii="Times New Roman" w:hAnsi="Times New Roman" w:cs="Times New Roman"/>
          <w:sz w:val="24"/>
          <w:szCs w:val="24"/>
        </w:rPr>
        <w:t xml:space="preserve">лекционного типа с применением мультимедийной презентации. Это даёт мне возможность логично выстроить объяснение, акцентировать внимание учащихся на ключевых моментах, наглядно и в большом объёме продемонстрировать яркие и чёткие графики, а также показать моменты построения графиков функций, используя анимационные эффекты. </w:t>
      </w:r>
    </w:p>
    <w:p w:rsid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 xml:space="preserve">Тестирование с использованием компьютера. Тестирование с помощью компьютера позволяет получить достаточно полные сведения об успехах обучающихся, экономит время на другие виды контроля знаний, и не является основным. </w:t>
      </w:r>
    </w:p>
    <w:p w:rsidR="0010634A" w:rsidRPr="0010634A" w:rsidRDefault="0010634A" w:rsidP="0010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>Использование ин</w:t>
      </w:r>
      <w:r>
        <w:rPr>
          <w:rFonts w:ascii="Times New Roman" w:hAnsi="Times New Roman" w:cs="Times New Roman"/>
          <w:sz w:val="24"/>
          <w:szCs w:val="24"/>
        </w:rPr>
        <w:t>формационных технологий применяется</w:t>
      </w:r>
      <w:r w:rsidRPr="0010634A">
        <w:rPr>
          <w:rFonts w:ascii="Times New Roman" w:hAnsi="Times New Roman" w:cs="Times New Roman"/>
          <w:sz w:val="24"/>
          <w:szCs w:val="24"/>
        </w:rPr>
        <w:t xml:space="preserve"> на факультативных занятиях по математике, в исследовательской деятельности учащихся. Проекты дают возможность развивать логическое, образное мышление, пространственное воображение учащихся. Ярким примером </w:t>
      </w:r>
      <w:bookmarkStart w:id="0" w:name="_GoBack"/>
      <w:bookmarkEnd w:id="0"/>
      <w:r w:rsidRPr="0010634A">
        <w:rPr>
          <w:rFonts w:ascii="Times New Roman" w:hAnsi="Times New Roman" w:cs="Times New Roman"/>
          <w:sz w:val="24"/>
          <w:szCs w:val="24"/>
        </w:rPr>
        <w:t>проектных работ,</w:t>
      </w:r>
      <w:r w:rsidRPr="0010634A">
        <w:rPr>
          <w:rFonts w:ascii="Times New Roman" w:hAnsi="Times New Roman" w:cs="Times New Roman"/>
          <w:sz w:val="24"/>
          <w:szCs w:val="24"/>
        </w:rPr>
        <w:t xml:space="preserve"> обучающихся являются разработки компьютерных учебных пособий, выполненных школьниками по определённым темам. Социальная значимость добросовестно выполненного проекта также очевидна. Таким образом, применение информационных технологий на уроках математики, дает возможность у учащихся развивать пространственное воображение, логическое мышление, овладеть практическими приемами построений. А главное информационные технологии развивают способности читать информацию, представленную в виде таблиц, диаграмм, графиков, позволяют формировать способность саморазвития и самообразования на современной компьютерной базе.</w:t>
      </w:r>
    </w:p>
    <w:sectPr w:rsidR="0010634A" w:rsidRPr="0010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A"/>
    <w:rsid w:val="0010634A"/>
    <w:rsid w:val="003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11EE"/>
  <w15:chartTrackingRefBased/>
  <w15:docId w15:val="{D1D4C65C-53D9-4951-8DBA-478624D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Sony-Laptop</dc:creator>
  <cp:keywords/>
  <dc:description/>
  <cp:lastModifiedBy>Sony-Laptop</cp:lastModifiedBy>
  <cp:revision>1</cp:revision>
  <dcterms:created xsi:type="dcterms:W3CDTF">2021-04-19T12:13:00Z</dcterms:created>
  <dcterms:modified xsi:type="dcterms:W3CDTF">2021-04-19T12:27:00Z</dcterms:modified>
</cp:coreProperties>
</file>