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25" w:rsidRPr="006E0313" w:rsidRDefault="003A0025" w:rsidP="003A00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313">
        <w:rPr>
          <w:rFonts w:ascii="Times New Roman" w:hAnsi="Times New Roman" w:cs="Times New Roman"/>
          <w:b/>
          <w:sz w:val="32"/>
          <w:szCs w:val="32"/>
        </w:rPr>
        <w:t>Всероссийский конкурс для учителей и педагогов дополнительного образования</w:t>
      </w:r>
    </w:p>
    <w:p w:rsidR="00000000" w:rsidRPr="00006C09" w:rsidRDefault="003A0025" w:rsidP="00006C0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6C09">
        <w:rPr>
          <w:rFonts w:ascii="Times New Roman" w:hAnsi="Times New Roman" w:cs="Times New Roman"/>
          <w:b/>
          <w:i/>
          <w:sz w:val="32"/>
          <w:szCs w:val="32"/>
        </w:rPr>
        <w:t xml:space="preserve">Эссе музыкального руководителя МАДОУ «Радость» </w:t>
      </w:r>
      <w:proofErr w:type="spellStart"/>
      <w:r w:rsidRPr="00006C09">
        <w:rPr>
          <w:rFonts w:ascii="Times New Roman" w:hAnsi="Times New Roman" w:cs="Times New Roman"/>
          <w:b/>
          <w:i/>
          <w:sz w:val="32"/>
          <w:szCs w:val="32"/>
        </w:rPr>
        <w:t>д</w:t>
      </w:r>
      <w:proofErr w:type="spellEnd"/>
      <w:r w:rsidRPr="00006C09">
        <w:rPr>
          <w:rFonts w:ascii="Times New Roman" w:hAnsi="Times New Roman" w:cs="Times New Roman"/>
          <w:b/>
          <w:i/>
          <w:sz w:val="32"/>
          <w:szCs w:val="32"/>
        </w:rPr>
        <w:t xml:space="preserve">/с №209 </w:t>
      </w:r>
      <w:proofErr w:type="spellStart"/>
      <w:r w:rsidRPr="00006C09">
        <w:rPr>
          <w:rFonts w:ascii="Times New Roman" w:hAnsi="Times New Roman" w:cs="Times New Roman"/>
          <w:b/>
          <w:i/>
          <w:sz w:val="32"/>
          <w:szCs w:val="32"/>
        </w:rPr>
        <w:t>Балберова</w:t>
      </w:r>
      <w:proofErr w:type="spellEnd"/>
      <w:r w:rsidRPr="00006C09">
        <w:rPr>
          <w:rFonts w:ascii="Times New Roman" w:hAnsi="Times New Roman" w:cs="Times New Roman"/>
          <w:b/>
          <w:i/>
          <w:sz w:val="32"/>
          <w:szCs w:val="32"/>
        </w:rPr>
        <w:t xml:space="preserve"> Юлия Николаевна "Моё педагогическое кредо"</w:t>
      </w:r>
    </w:p>
    <w:p w:rsidR="003A0025" w:rsidRPr="003A0025" w:rsidRDefault="00006C09" w:rsidP="003A0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0025">
        <w:rPr>
          <w:rFonts w:ascii="Times New Roman" w:hAnsi="Times New Roman" w:cs="Times New Roman"/>
          <w:sz w:val="28"/>
          <w:szCs w:val="28"/>
        </w:rPr>
        <w:t xml:space="preserve">Моя профессия </w:t>
      </w:r>
      <w:r w:rsidR="00A84692">
        <w:rPr>
          <w:rFonts w:ascii="Times New Roman" w:hAnsi="Times New Roman" w:cs="Times New Roman"/>
          <w:sz w:val="28"/>
          <w:szCs w:val="28"/>
        </w:rPr>
        <w:t xml:space="preserve">– </w:t>
      </w:r>
      <w:r w:rsidR="003A0025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A84692">
        <w:rPr>
          <w:rFonts w:ascii="Times New Roman" w:hAnsi="Times New Roman" w:cs="Times New Roman"/>
          <w:sz w:val="28"/>
          <w:szCs w:val="28"/>
        </w:rPr>
        <w:t xml:space="preserve">. Мое педагогическое кредо – это </w:t>
      </w:r>
      <w:r w:rsidR="00A84692" w:rsidRPr="00A84692">
        <w:rPr>
          <w:rFonts w:ascii="Times New Roman" w:hAnsi="Times New Roman" w:cs="Times New Roman"/>
          <w:sz w:val="28"/>
          <w:szCs w:val="28"/>
        </w:rPr>
        <w:t>«Удивляясь — удивлять, увлекаясь — увлекать других».</w:t>
      </w:r>
      <w:r w:rsidR="00A84692">
        <w:rPr>
          <w:rFonts w:ascii="Times New Roman" w:hAnsi="Times New Roman" w:cs="Times New Roman"/>
          <w:sz w:val="28"/>
          <w:szCs w:val="28"/>
        </w:rPr>
        <w:t xml:space="preserve"> </w:t>
      </w:r>
      <w:r w:rsidR="00BD5DDD">
        <w:rPr>
          <w:rFonts w:ascii="Times New Roman" w:hAnsi="Times New Roman" w:cs="Times New Roman"/>
          <w:sz w:val="28"/>
          <w:szCs w:val="28"/>
        </w:rPr>
        <w:t>Профессия музыкального руководителя – э</w:t>
      </w:r>
      <w:r w:rsidR="00A84692">
        <w:rPr>
          <w:rFonts w:ascii="Times New Roman" w:hAnsi="Times New Roman" w:cs="Times New Roman"/>
          <w:sz w:val="28"/>
          <w:szCs w:val="28"/>
        </w:rPr>
        <w:t xml:space="preserve">то творчество, созидающее </w:t>
      </w:r>
      <w:r w:rsidR="00E419B7">
        <w:rPr>
          <w:rFonts w:ascii="Times New Roman" w:hAnsi="Times New Roman" w:cs="Times New Roman"/>
          <w:sz w:val="28"/>
          <w:szCs w:val="28"/>
        </w:rPr>
        <w:t>смысл жизни</w:t>
      </w:r>
      <w:r w:rsidR="00A84692">
        <w:rPr>
          <w:rFonts w:ascii="Times New Roman" w:hAnsi="Times New Roman" w:cs="Times New Roman"/>
          <w:sz w:val="28"/>
          <w:szCs w:val="28"/>
        </w:rPr>
        <w:t>.</w:t>
      </w:r>
    </w:p>
    <w:p w:rsidR="003A0025" w:rsidRPr="005D6BAA" w:rsidRDefault="00006C09" w:rsidP="003A0025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3A0025">
        <w:rPr>
          <w:rFonts w:ascii="Times New Roman" w:hAnsi="Times New Roman" w:cs="Times New Roman"/>
          <w:b/>
          <w:sz w:val="32"/>
          <w:szCs w:val="32"/>
        </w:rPr>
        <w:t xml:space="preserve">«Талант развивается из чувства </w:t>
      </w:r>
      <w:r w:rsidR="003A0025" w:rsidRPr="00207B7D">
        <w:rPr>
          <w:rFonts w:ascii="Times New Roman" w:hAnsi="Times New Roman" w:cs="Times New Roman"/>
          <w:b/>
          <w:sz w:val="32"/>
          <w:szCs w:val="32"/>
        </w:rPr>
        <w:t>л</w:t>
      </w:r>
      <w:r w:rsidR="003A0025">
        <w:rPr>
          <w:rFonts w:ascii="Times New Roman" w:hAnsi="Times New Roman" w:cs="Times New Roman"/>
          <w:b/>
          <w:sz w:val="32"/>
          <w:szCs w:val="32"/>
        </w:rPr>
        <w:t xml:space="preserve">юбви к делу, возможно даже, что </w:t>
      </w:r>
      <w:r w:rsidR="003A0025" w:rsidRPr="00207B7D">
        <w:rPr>
          <w:rFonts w:ascii="Times New Roman" w:hAnsi="Times New Roman" w:cs="Times New Roman"/>
          <w:b/>
          <w:sz w:val="32"/>
          <w:szCs w:val="32"/>
        </w:rPr>
        <w:t>тала</w:t>
      </w:r>
      <w:r w:rsidR="003A0025">
        <w:rPr>
          <w:rFonts w:ascii="Times New Roman" w:hAnsi="Times New Roman" w:cs="Times New Roman"/>
          <w:b/>
          <w:sz w:val="32"/>
          <w:szCs w:val="32"/>
        </w:rPr>
        <w:t xml:space="preserve">нт в сущности его и есть только </w:t>
      </w:r>
      <w:r w:rsidR="003A0025" w:rsidRPr="00207B7D">
        <w:rPr>
          <w:rFonts w:ascii="Times New Roman" w:hAnsi="Times New Roman" w:cs="Times New Roman"/>
          <w:b/>
          <w:sz w:val="32"/>
          <w:szCs w:val="32"/>
        </w:rPr>
        <w:t>любовь к делу, к процессу работы</w:t>
      </w:r>
      <w:r w:rsidR="003A0025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3A0025">
        <w:rPr>
          <w:rFonts w:ascii="Times New Roman" w:hAnsi="Times New Roman" w:cs="Times New Roman"/>
          <w:b/>
          <w:i/>
          <w:sz w:val="32"/>
          <w:szCs w:val="32"/>
        </w:rPr>
        <w:t xml:space="preserve"> М. Горький</w:t>
      </w:r>
    </w:p>
    <w:p w:rsidR="003A0025" w:rsidRDefault="003A0025" w:rsidP="003A00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692AA4">
        <w:rPr>
          <w:rFonts w:ascii="Times New Roman" w:hAnsi="Times New Roman" w:cs="Times New Roman"/>
          <w:sz w:val="28"/>
          <w:szCs w:val="28"/>
        </w:rPr>
        <w:t xml:space="preserve">Профессию музыкального руководителя я </w:t>
      </w:r>
      <w:proofErr w:type="gramStart"/>
      <w:r w:rsidRPr="00692AA4">
        <w:rPr>
          <w:rFonts w:ascii="Times New Roman" w:hAnsi="Times New Roman" w:cs="Times New Roman"/>
          <w:sz w:val="28"/>
          <w:szCs w:val="28"/>
        </w:rPr>
        <w:t>выбрала</w:t>
      </w:r>
      <w:proofErr w:type="gramEnd"/>
      <w:r w:rsidRPr="00692AA4">
        <w:rPr>
          <w:rFonts w:ascii="Times New Roman" w:hAnsi="Times New Roman" w:cs="Times New Roman"/>
          <w:sz w:val="28"/>
          <w:szCs w:val="28"/>
        </w:rPr>
        <w:t xml:space="preserve"> потому что люблю музыку и детей.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– это особая профессия. Если любишь свою работу, то она доставляет удовольствие, а значит процесс работы – музыкальные занятия, будут продуктивней  и  доставят  радость  детям. Я считаю, что радость должна пронизывать  всю деятельность ребенка, т.к. ожидание радости для человека – источник его движения вперед. Радость сама по себе не возникает. Ее горючее – успех. Успех окрыляет, пробуждает уверенность в своих силах. На музыкальном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лежит ответственность создания ситуации успеха для детей.</w:t>
      </w:r>
    </w:p>
    <w:p w:rsidR="003A0025" w:rsidRDefault="003A0025" w:rsidP="003A00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2AA4">
        <w:rPr>
          <w:rFonts w:ascii="Times New Roman" w:hAnsi="Times New Roman" w:cs="Times New Roman"/>
          <w:sz w:val="28"/>
          <w:szCs w:val="28"/>
        </w:rPr>
        <w:t>Я абсолютно убеждена, что каждый ребенок талантлив. Талант потенциально заложен в каждом ребенке. Раскрытие потенциальных способностей зависит только от среды, в которой растет и развивается ребенок. При создании подходящих условий талант может проявиться в каждом ребенке.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A4">
        <w:rPr>
          <w:rFonts w:ascii="Times New Roman" w:hAnsi="Times New Roman" w:cs="Times New Roman"/>
          <w:sz w:val="28"/>
          <w:szCs w:val="28"/>
        </w:rPr>
        <w:t>Творчество должно стать неотъемлемой составляющей жизни ребенка, его развития.</w:t>
      </w:r>
      <w:r>
        <w:rPr>
          <w:rFonts w:ascii="Times New Roman" w:hAnsi="Times New Roman" w:cs="Times New Roman"/>
          <w:sz w:val="28"/>
          <w:szCs w:val="28"/>
        </w:rPr>
        <w:t xml:space="preserve"> Поэтому на музыкальном руководителе лежит большая ответственность, чтобы создать все условия и приобщить детей к миру музыки. И какими они вырастут, во многом зависит от меня, как музыкального руководителя.</w:t>
      </w:r>
      <w:r w:rsidRPr="003F6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писал Сухомлинский В.А.: «Музыкальное воспитание – это не воспитание музыканта, а прежде всего воспитание человека. Музыка является самым чудодейственным, самым тонким средством привлечения к добру, красоте, человечности. Чувство красоты музыкальной мелодии открывает перед ребенком собственную красоту – маленький человек осознает свое достоинство, развивает духовные силы ребенка, его творческую активность. Жизнь детей без музыки невозможна, как невозможна без игры и без сказки».</w:t>
      </w:r>
    </w:p>
    <w:p w:rsidR="003A0025" w:rsidRDefault="003A0025" w:rsidP="003A00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меня музыкальный руководитель – это призвание, образ жизни. Работа музыкального руководителя – это постоянный поиск чего-то нового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интересного, познавательного и развивающего, это постоянное развитие и самосовершенствование. Это возможность находиться в мире детства, сказки и фантазии.</w:t>
      </w:r>
    </w:p>
    <w:p w:rsidR="003A0025" w:rsidRDefault="003A0025" w:rsidP="003A00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великих дел необходимо неутомимое постоянство» –  Вольтер.</w:t>
      </w:r>
    </w:p>
    <w:p w:rsidR="003A0025" w:rsidRPr="003A0025" w:rsidRDefault="003A0025" w:rsidP="003A0025">
      <w:pPr>
        <w:rPr>
          <w:rFonts w:ascii="Times New Roman" w:hAnsi="Times New Roman" w:cs="Times New Roman"/>
          <w:sz w:val="28"/>
          <w:szCs w:val="28"/>
        </w:rPr>
      </w:pPr>
    </w:p>
    <w:sectPr w:rsidR="003A0025" w:rsidRPr="003A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025"/>
    <w:rsid w:val="00006C09"/>
    <w:rsid w:val="003A0025"/>
    <w:rsid w:val="006E0313"/>
    <w:rsid w:val="00A84692"/>
    <w:rsid w:val="00BD5DDD"/>
    <w:rsid w:val="00E4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МультиГрад</dc:creator>
  <cp:keywords/>
  <dc:description/>
  <cp:lastModifiedBy>МультиГрад</cp:lastModifiedBy>
  <cp:revision>5</cp:revision>
  <dcterms:created xsi:type="dcterms:W3CDTF">2017-07-02T16:44:00Z</dcterms:created>
  <dcterms:modified xsi:type="dcterms:W3CDTF">2017-07-02T17:06:00Z</dcterms:modified>
</cp:coreProperties>
</file>