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02" w:rsidRDefault="00553102" w:rsidP="00982FB8">
      <w:pPr>
        <w:pStyle w:val="a3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Роль и место </w:t>
      </w: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родителей</w:t>
      </w:r>
      <w:r w:rsidR="00982FB8"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в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образовательном процессе</w:t>
      </w:r>
      <w:r w:rsidR="00982FB8">
        <w:rPr>
          <w:rFonts w:ascii="Tahoma" w:hAnsi="Tahoma" w:cs="Tahoma"/>
          <w:b/>
          <w:bCs/>
          <w:color w:val="000000"/>
          <w:sz w:val="27"/>
          <w:szCs w:val="27"/>
        </w:rPr>
        <w:t>.</w:t>
      </w:r>
    </w:p>
    <w:p w:rsidR="00982FB8" w:rsidRPr="00982FB8" w:rsidRDefault="00982FB8" w:rsidP="00982FB8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 xml:space="preserve">Есть вечные темы </w:t>
      </w:r>
      <w:proofErr w:type="spellStart"/>
      <w:r w:rsidRPr="00982FB8">
        <w:rPr>
          <w:sz w:val="32"/>
          <w:szCs w:val="32"/>
        </w:rPr>
        <w:t>нетеряющие</w:t>
      </w:r>
      <w:proofErr w:type="spellEnd"/>
      <w:r w:rsidRPr="00982FB8">
        <w:rPr>
          <w:sz w:val="32"/>
          <w:szCs w:val="32"/>
        </w:rPr>
        <w:t xml:space="preserve"> своей актуальности, не только в педагогике, но и в обществе в целом. Одна из таких тем «Взаимодействие семьи и школы».</w:t>
      </w:r>
    </w:p>
    <w:p w:rsidR="00DB26B9" w:rsidRPr="00982FB8" w:rsidRDefault="00DB26B9" w:rsidP="00DB26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FB8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законе Российской Федерации “Об образовании” говорится: “Родители являются первыми педагогами. Они обязаны заложить основы физического, интеллектуального и нравственного развития личности ребёнка уже в младенческом возрасте”.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В ситуации внедрения образовательных стандартов в системе образования Росси</w:t>
      </w:r>
      <w:r w:rsidR="0097461F">
        <w:rPr>
          <w:sz w:val="32"/>
          <w:szCs w:val="32"/>
        </w:rPr>
        <w:t>йской Ф</w:t>
      </w:r>
      <w:r w:rsidRPr="00982FB8">
        <w:rPr>
          <w:sz w:val="32"/>
          <w:szCs w:val="32"/>
        </w:rPr>
        <w:t>едерации в целом, особенно тревожит отношение родителей к образовательному учреждению, их готовность к партнерству. Социально</w:t>
      </w:r>
      <w:r w:rsidR="0091223F">
        <w:rPr>
          <w:sz w:val="32"/>
          <w:szCs w:val="32"/>
        </w:rPr>
        <w:t>е</w:t>
      </w:r>
      <w:r w:rsidRPr="00982FB8">
        <w:rPr>
          <w:sz w:val="32"/>
          <w:szCs w:val="32"/>
        </w:rPr>
        <w:t xml:space="preserve"> партнерство, как известно, объявлено одним из стратегич</w:t>
      </w:r>
      <w:r w:rsidR="00C90C7A">
        <w:rPr>
          <w:sz w:val="32"/>
          <w:szCs w:val="32"/>
        </w:rPr>
        <w:t>еских направлений модернизации Р</w:t>
      </w:r>
      <w:r w:rsidRPr="00982FB8">
        <w:rPr>
          <w:sz w:val="32"/>
          <w:szCs w:val="32"/>
        </w:rPr>
        <w:t>оссийского образования. Рассмотрим, каковы же механизмы построения полноценных отношений между школой и родителями, под которыми будем понимать такие отношения, которые удовлетворяют всех участников образовательного процесса и являются основой </w:t>
      </w:r>
      <w:r w:rsidRPr="00982FB8">
        <w:rPr>
          <w:i/>
          <w:iCs/>
          <w:sz w:val="32"/>
          <w:szCs w:val="32"/>
        </w:rPr>
        <w:t>качественного</w:t>
      </w:r>
      <w:r w:rsidRPr="00982FB8">
        <w:rPr>
          <w:sz w:val="32"/>
          <w:szCs w:val="32"/>
        </w:rPr>
        <w:t> образования.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В построении партнерских отношений можно выделить три этапа.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  <w:u w:val="single"/>
        </w:rPr>
        <w:t>Первый этап </w:t>
      </w:r>
      <w:r w:rsidRPr="00982FB8">
        <w:rPr>
          <w:sz w:val="32"/>
          <w:szCs w:val="32"/>
        </w:rPr>
        <w:t>— </w:t>
      </w:r>
      <w:r w:rsidRPr="00982FB8">
        <w:rPr>
          <w:b/>
          <w:bCs/>
          <w:sz w:val="32"/>
          <w:szCs w:val="32"/>
        </w:rPr>
        <w:t>ЗНАКОМСТВО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На этом этапе определяются </w:t>
      </w:r>
      <w:r w:rsidRPr="00982FB8">
        <w:rPr>
          <w:b/>
          <w:bCs/>
          <w:i/>
          <w:iCs/>
          <w:sz w:val="32"/>
          <w:szCs w:val="32"/>
        </w:rPr>
        <w:t>общие цели</w:t>
      </w:r>
      <w:r w:rsidRPr="00982FB8">
        <w:rPr>
          <w:i/>
          <w:iCs/>
          <w:sz w:val="32"/>
          <w:szCs w:val="32"/>
        </w:rPr>
        <w:t>, общие ценности и ресурсная база сторон</w:t>
      </w:r>
      <w:r w:rsidRPr="00982FB8">
        <w:rPr>
          <w:sz w:val="32"/>
          <w:szCs w:val="32"/>
        </w:rPr>
        <w:t>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Наличие именно</w:t>
      </w:r>
      <w:r w:rsidRPr="00982FB8">
        <w:rPr>
          <w:i/>
          <w:iCs/>
          <w:sz w:val="32"/>
          <w:szCs w:val="32"/>
        </w:rPr>
        <w:t> общих </w:t>
      </w:r>
      <w:r w:rsidRPr="00982FB8">
        <w:rPr>
          <w:sz w:val="32"/>
          <w:szCs w:val="32"/>
        </w:rPr>
        <w:t>целей — важный фактор для построения партнерства.</w:t>
      </w:r>
    </w:p>
    <w:p w:rsidR="00553102" w:rsidRPr="00982FB8" w:rsidRDefault="00C270DA" w:rsidP="00553102">
      <w:pPr>
        <w:pStyle w:val="a3"/>
        <w:spacing w:line="245" w:lineRule="atLeast"/>
        <w:rPr>
          <w:sz w:val="32"/>
          <w:szCs w:val="32"/>
        </w:rPr>
      </w:pPr>
      <w:r>
        <w:rPr>
          <w:sz w:val="32"/>
          <w:szCs w:val="32"/>
        </w:rPr>
        <w:t>На первом этапе также большое</w:t>
      </w:r>
      <w:r w:rsidR="00553102" w:rsidRPr="00982FB8">
        <w:rPr>
          <w:sz w:val="32"/>
          <w:szCs w:val="32"/>
        </w:rPr>
        <w:t xml:space="preserve"> значение имеет </w:t>
      </w:r>
      <w:r w:rsidR="00553102" w:rsidRPr="00982FB8">
        <w:rPr>
          <w:b/>
          <w:bCs/>
          <w:i/>
          <w:iCs/>
          <w:sz w:val="32"/>
          <w:szCs w:val="32"/>
        </w:rPr>
        <w:t>определение</w:t>
      </w:r>
      <w:r w:rsidR="00553102" w:rsidRPr="00982FB8">
        <w:rPr>
          <w:b/>
          <w:bCs/>
          <w:sz w:val="32"/>
          <w:szCs w:val="32"/>
        </w:rPr>
        <w:t> </w:t>
      </w:r>
      <w:r w:rsidR="00553102" w:rsidRPr="00982FB8">
        <w:rPr>
          <w:b/>
          <w:bCs/>
          <w:i/>
          <w:iCs/>
          <w:sz w:val="32"/>
          <w:szCs w:val="32"/>
        </w:rPr>
        <w:t>взаимной полезности</w:t>
      </w:r>
      <w:r w:rsidR="00553102" w:rsidRPr="00982FB8">
        <w:rPr>
          <w:sz w:val="32"/>
          <w:szCs w:val="32"/>
        </w:rPr>
        <w:t> участников — т. е., изучение возможностей (ресурсов) друг друга. От этого зависит распределение усилий сторон для достижения желаемого эффекта. В число родительских ресурсов могут входить не только материальные или технические ресурсы, но и временные, кадровые, социальные (связи, знакомства), а также</w:t>
      </w:r>
      <w:r w:rsidR="00553102" w:rsidRPr="00982FB8">
        <w:rPr>
          <w:rStyle w:val="apple-converted-space"/>
          <w:sz w:val="32"/>
          <w:szCs w:val="32"/>
        </w:rPr>
        <w:t> </w:t>
      </w:r>
      <w:r w:rsidR="00553102" w:rsidRPr="00982FB8">
        <w:rPr>
          <w:i/>
          <w:iCs/>
          <w:sz w:val="32"/>
          <w:szCs w:val="32"/>
        </w:rPr>
        <w:t>мотивационные</w:t>
      </w:r>
      <w:r w:rsidR="00553102" w:rsidRPr="00982FB8">
        <w:rPr>
          <w:sz w:val="32"/>
          <w:szCs w:val="32"/>
        </w:rPr>
        <w:t>, т. е. готовность родителей включиться в жизнь образовательного учреждения и их потенциальная активность.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lastRenderedPageBreak/>
        <w:t>Следовательно, на первом этапе необходимо провести как минимум </w:t>
      </w:r>
      <w:r w:rsidRPr="00982FB8">
        <w:rPr>
          <w:b/>
          <w:bCs/>
          <w:sz w:val="32"/>
          <w:szCs w:val="32"/>
        </w:rPr>
        <w:t>два мероприятия:</w:t>
      </w:r>
      <w:r w:rsidRPr="00982FB8">
        <w:rPr>
          <w:sz w:val="32"/>
          <w:szCs w:val="32"/>
        </w:rPr>
        <w:t> </w:t>
      </w:r>
      <w:r w:rsidRPr="00982FB8">
        <w:rPr>
          <w:i/>
          <w:iCs/>
          <w:sz w:val="32"/>
          <w:szCs w:val="32"/>
        </w:rPr>
        <w:t>мониторинг родительских запросов и ресурсов</w:t>
      </w:r>
      <w:r w:rsidRPr="00982FB8">
        <w:rPr>
          <w:sz w:val="32"/>
          <w:szCs w:val="32"/>
        </w:rPr>
        <w:t> и собственный </w:t>
      </w:r>
      <w:r w:rsidRPr="00982FB8">
        <w:rPr>
          <w:i/>
          <w:iCs/>
          <w:sz w:val="32"/>
          <w:szCs w:val="32"/>
        </w:rPr>
        <w:t>«ценностный аудит».</w:t>
      </w:r>
      <w:r w:rsidRPr="00982FB8">
        <w:rPr>
          <w:sz w:val="32"/>
          <w:szCs w:val="32"/>
        </w:rPr>
        <w:t> 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Итак, осно</w:t>
      </w:r>
      <w:r w:rsidR="00DB26B9" w:rsidRPr="00982FB8">
        <w:rPr>
          <w:sz w:val="32"/>
          <w:szCs w:val="32"/>
        </w:rPr>
        <w:t>вным итогом первого этапа должно</w:t>
      </w:r>
      <w:r w:rsidRPr="00982FB8">
        <w:rPr>
          <w:sz w:val="32"/>
          <w:szCs w:val="32"/>
        </w:rPr>
        <w:t xml:space="preserve"> стать </w:t>
      </w:r>
      <w:r w:rsidRPr="00982FB8">
        <w:rPr>
          <w:i/>
          <w:iCs/>
          <w:sz w:val="32"/>
          <w:szCs w:val="32"/>
        </w:rPr>
        <w:t>желание родителей</w:t>
      </w:r>
      <w:r w:rsidRPr="00982FB8">
        <w:rPr>
          <w:sz w:val="32"/>
          <w:szCs w:val="32"/>
        </w:rPr>
        <w:t> к осуществлению совместной деятельности.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  <w:u w:val="single"/>
        </w:rPr>
        <w:t>Второй этап</w:t>
      </w:r>
      <w:r w:rsidRPr="00982FB8">
        <w:rPr>
          <w:sz w:val="32"/>
          <w:szCs w:val="32"/>
        </w:rPr>
        <w:t> — </w:t>
      </w:r>
      <w:r w:rsidRPr="00982FB8">
        <w:rPr>
          <w:b/>
          <w:bCs/>
          <w:sz w:val="32"/>
          <w:szCs w:val="32"/>
        </w:rPr>
        <w:t>СОВМЕСТНАЯ ДЕЯТЕЛЬНОСТЬ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На этом этапе будущие партнеры, определившись с направлением взаимодействия и ресурсами, приступают к проектированию конкретных программ совместной работы.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Здесь важно понятие </w:t>
      </w:r>
      <w:r w:rsidRPr="00982FB8">
        <w:rPr>
          <w:b/>
          <w:bCs/>
          <w:i/>
          <w:iCs/>
          <w:sz w:val="32"/>
          <w:szCs w:val="32"/>
        </w:rPr>
        <w:t>общего вклада</w:t>
      </w:r>
      <w:r w:rsidRPr="00982FB8">
        <w:rPr>
          <w:sz w:val="32"/>
          <w:szCs w:val="32"/>
        </w:rPr>
        <w:t> — т. е., разделения ответственности за образовательный процесс. Но желание родителей этот вклад сделать возникает только тогда, когда они испытывают </w:t>
      </w:r>
      <w:r w:rsidRPr="00982FB8">
        <w:rPr>
          <w:i/>
          <w:iCs/>
          <w:sz w:val="32"/>
          <w:szCs w:val="32"/>
        </w:rPr>
        <w:t>доверие </w:t>
      </w:r>
      <w:r w:rsidRPr="00982FB8">
        <w:rPr>
          <w:sz w:val="32"/>
          <w:szCs w:val="32"/>
        </w:rPr>
        <w:t>к образовательному учреждению. Формирование доверия происходит при наличии трех основных факторов: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·           Соблюдение этических норм и договоренностей;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·           Поддержка (тех, у кого необходимо вызвать доверие);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·           Продуктивность.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b/>
          <w:bCs/>
          <w:i/>
          <w:iCs/>
          <w:sz w:val="32"/>
          <w:szCs w:val="32"/>
        </w:rPr>
        <w:t>Поддержка.</w:t>
      </w:r>
      <w:r w:rsidRPr="00982FB8">
        <w:rPr>
          <w:sz w:val="32"/>
          <w:szCs w:val="32"/>
        </w:rPr>
        <w:t> Реальная забота о родителях может выражаться в нескольких направлениях: регулярном информировании, просвещении, консультировании, обучении, а также социальной и психологической помощи семье.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b/>
          <w:bCs/>
          <w:i/>
          <w:iCs/>
          <w:sz w:val="32"/>
          <w:szCs w:val="32"/>
        </w:rPr>
        <w:t>Продуктивность</w:t>
      </w:r>
      <w:r w:rsidRPr="00982FB8">
        <w:rPr>
          <w:b/>
          <w:bCs/>
          <w:sz w:val="32"/>
          <w:szCs w:val="32"/>
        </w:rPr>
        <w:t>.</w:t>
      </w:r>
      <w:r w:rsidRPr="00982FB8">
        <w:rPr>
          <w:sz w:val="32"/>
          <w:szCs w:val="32"/>
        </w:rPr>
        <w:t> В том случае, когда участники не видят результатов своих усилий (вкладов), их интерес к сотрудничеству неминуемо с</w:t>
      </w:r>
      <w:r w:rsidR="0097461F">
        <w:rPr>
          <w:sz w:val="32"/>
          <w:szCs w:val="32"/>
        </w:rPr>
        <w:t xml:space="preserve">нижается. </w:t>
      </w:r>
      <w:r w:rsidRPr="00982FB8">
        <w:rPr>
          <w:sz w:val="32"/>
          <w:szCs w:val="32"/>
        </w:rPr>
        <w:t>Если благие намерения педагогов о сотрудничестве не конвертируются в реа</w:t>
      </w:r>
      <w:r w:rsidR="00C270DA">
        <w:rPr>
          <w:sz w:val="32"/>
          <w:szCs w:val="32"/>
        </w:rPr>
        <w:t>льные мероприятия, родители удаляются</w:t>
      </w:r>
      <w:r w:rsidRPr="00982FB8">
        <w:rPr>
          <w:sz w:val="32"/>
          <w:szCs w:val="32"/>
        </w:rPr>
        <w:t xml:space="preserve"> от школы, и порой навсегда. Доверие — вещь хрупкая. К тому же, очень часто родители не имеют представления о том, какие конкретные результаты достигнуты школой, и в каких направлениях школьной жизни они могли бы принять участие.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lastRenderedPageBreak/>
        <w:t>Под </w:t>
      </w:r>
      <w:r w:rsidRPr="00982FB8">
        <w:rPr>
          <w:i/>
          <w:iCs/>
          <w:sz w:val="32"/>
          <w:szCs w:val="32"/>
        </w:rPr>
        <w:t>реализацией образовательного процесса</w:t>
      </w:r>
      <w:r w:rsidRPr="00982FB8">
        <w:rPr>
          <w:sz w:val="32"/>
          <w:szCs w:val="32"/>
        </w:rPr>
        <w:t> понимается помощь родителей как непосредственно в школе, так и их участие во внеурочной деятельности (развлекательной, благотворительной, коммерческой, трудовой и т. д.). В этот же вид деятельности входит и методическая помощь родителей своим детям при выполнении домашних заданий.</w:t>
      </w:r>
    </w:p>
    <w:p w:rsidR="00C90C7A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В процессе совместной деятельности особую актуальность приобретает наличие </w:t>
      </w:r>
      <w:r w:rsidRPr="00982FB8">
        <w:rPr>
          <w:i/>
          <w:iCs/>
          <w:sz w:val="32"/>
          <w:szCs w:val="32"/>
        </w:rPr>
        <w:t>обратной связи </w:t>
      </w:r>
      <w:r w:rsidRPr="00982FB8">
        <w:rPr>
          <w:sz w:val="32"/>
          <w:szCs w:val="32"/>
        </w:rPr>
        <w:t>и</w:t>
      </w:r>
      <w:r w:rsidRPr="00982FB8">
        <w:rPr>
          <w:i/>
          <w:iCs/>
          <w:sz w:val="32"/>
          <w:szCs w:val="32"/>
        </w:rPr>
        <w:t> открытость каналов коммуникации</w:t>
      </w:r>
      <w:r w:rsidRPr="00982FB8">
        <w:rPr>
          <w:sz w:val="32"/>
          <w:szCs w:val="32"/>
        </w:rPr>
        <w:t>. Основным итогом второго этапа должно стать </w:t>
      </w:r>
      <w:r w:rsidRPr="00982FB8">
        <w:rPr>
          <w:i/>
          <w:iCs/>
          <w:sz w:val="32"/>
          <w:szCs w:val="32"/>
        </w:rPr>
        <w:t>умение</w:t>
      </w:r>
      <w:r w:rsidRPr="00982FB8">
        <w:rPr>
          <w:sz w:val="32"/>
          <w:szCs w:val="32"/>
        </w:rPr>
        <w:t> родителей участво</w:t>
      </w:r>
      <w:r w:rsidR="00C90C7A">
        <w:rPr>
          <w:sz w:val="32"/>
          <w:szCs w:val="32"/>
        </w:rPr>
        <w:t>вать в совместной деятельности.</w:t>
      </w:r>
    </w:p>
    <w:p w:rsidR="00553102" w:rsidRPr="00982FB8" w:rsidRDefault="00C90C7A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  <w:u w:val="single"/>
        </w:rPr>
        <w:t xml:space="preserve"> </w:t>
      </w:r>
      <w:r w:rsidR="00553102" w:rsidRPr="00982FB8">
        <w:rPr>
          <w:sz w:val="32"/>
          <w:szCs w:val="32"/>
          <w:u w:val="single"/>
        </w:rPr>
        <w:t>Третий этап</w:t>
      </w:r>
      <w:r w:rsidR="0091223F">
        <w:rPr>
          <w:sz w:val="32"/>
          <w:szCs w:val="32"/>
        </w:rPr>
        <w:t> </w:t>
      </w:r>
      <w:proofErr w:type="gramStart"/>
      <w:r w:rsidR="0091223F">
        <w:rPr>
          <w:sz w:val="32"/>
          <w:szCs w:val="32"/>
        </w:rPr>
        <w:t xml:space="preserve">— </w:t>
      </w:r>
      <w:r w:rsidR="00553102" w:rsidRPr="00982FB8">
        <w:rPr>
          <w:sz w:val="32"/>
          <w:szCs w:val="32"/>
        </w:rPr>
        <w:t> </w:t>
      </w:r>
      <w:r w:rsidR="00553102" w:rsidRPr="00982FB8">
        <w:rPr>
          <w:b/>
          <w:bCs/>
          <w:sz w:val="32"/>
          <w:szCs w:val="32"/>
        </w:rPr>
        <w:t>ПАРТНЕРСТВО</w:t>
      </w:r>
      <w:proofErr w:type="gramEnd"/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Необходимым условием партнерских отношений является их </w:t>
      </w:r>
      <w:r w:rsidRPr="00982FB8">
        <w:rPr>
          <w:b/>
          <w:bCs/>
          <w:i/>
          <w:iCs/>
          <w:sz w:val="32"/>
          <w:szCs w:val="32"/>
        </w:rPr>
        <w:t>добровольность</w:t>
      </w:r>
      <w:r w:rsidRPr="00982FB8">
        <w:rPr>
          <w:b/>
          <w:bCs/>
          <w:sz w:val="32"/>
          <w:szCs w:val="32"/>
        </w:rPr>
        <w:t>,</w:t>
      </w:r>
      <w:r w:rsidRPr="00982FB8">
        <w:rPr>
          <w:sz w:val="32"/>
          <w:szCs w:val="32"/>
        </w:rPr>
        <w:t> которая понимается здесь как наличие свободы и осознанности выбора в разных формах взаимодействия (совместной деятельности). Осознанность выбора появляется там, где родители подготовлены к такому выбору (с помощью информирования, просвещения и т. д.) и реально оценивают свои возможности (педагогическую компетентность, ресурсы разного рода и т. д.). В тех образовательных учреждениях, которые строят свою работу с детьми и родителями на принципах принуждения (вынуждения), говорить о развитии партнерства преждевременно.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Вторым признаком партнерских отношений является их </w:t>
      </w:r>
      <w:r w:rsidRPr="00982FB8">
        <w:rPr>
          <w:b/>
          <w:bCs/>
          <w:i/>
          <w:iCs/>
          <w:sz w:val="32"/>
          <w:szCs w:val="32"/>
        </w:rPr>
        <w:t>долговременность</w:t>
      </w:r>
      <w:r w:rsidRPr="00982FB8">
        <w:rPr>
          <w:i/>
          <w:iCs/>
          <w:sz w:val="32"/>
          <w:szCs w:val="32"/>
        </w:rPr>
        <w:t>,</w:t>
      </w:r>
      <w:r w:rsidRPr="00982FB8">
        <w:rPr>
          <w:sz w:val="32"/>
          <w:szCs w:val="32"/>
        </w:rPr>
        <w:t> т. е., нацеленность субъектов на продолжительный и неоднократный характер взаимодействия. Если взаимодействие между семьей и школой носит хаотичный, хотя и интенсивный характер (например, при проведении каких-то локальных мероприятий или акций, где родители выступают исключительно в роли участников, а не организаторов), то такое взаимодействие нельзя называть партнерским. Ориентация детей и родителей на долговременную работу со школой позволяет осуществлять совместные проек</w:t>
      </w:r>
      <w:r w:rsidR="00C90C7A">
        <w:rPr>
          <w:sz w:val="32"/>
          <w:szCs w:val="32"/>
        </w:rPr>
        <w:t>ты</w:t>
      </w:r>
      <w:r w:rsidRPr="00982FB8">
        <w:rPr>
          <w:sz w:val="32"/>
          <w:szCs w:val="32"/>
        </w:rPr>
        <w:t>.</w:t>
      </w:r>
    </w:p>
    <w:p w:rsidR="00982FB8" w:rsidRDefault="00553102" w:rsidP="00982FB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FB8">
        <w:rPr>
          <w:rFonts w:ascii="Times New Roman" w:hAnsi="Times New Roman" w:cs="Times New Roman"/>
          <w:sz w:val="32"/>
          <w:szCs w:val="32"/>
        </w:rPr>
        <w:t>И третий признак партнерских отношений — это </w:t>
      </w:r>
      <w:r w:rsidRPr="00982F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взаимная ответственность</w:t>
      </w:r>
      <w:r w:rsidRPr="00982FB8">
        <w:rPr>
          <w:rFonts w:ascii="Times New Roman" w:hAnsi="Times New Roman" w:cs="Times New Roman"/>
          <w:sz w:val="32"/>
          <w:szCs w:val="32"/>
        </w:rPr>
        <w:t xml:space="preserve">, основа которой закладывается в самом начале совместной деятельности (на втором этапе). Образовательному учреждению необходимо четко определить, какой уровень </w:t>
      </w:r>
      <w:r w:rsidRPr="00982FB8">
        <w:rPr>
          <w:rFonts w:ascii="Times New Roman" w:hAnsi="Times New Roman" w:cs="Times New Roman"/>
          <w:sz w:val="32"/>
          <w:szCs w:val="32"/>
        </w:rPr>
        <w:lastRenderedPageBreak/>
        <w:t>ответственности может нести та или иная семья, и распределять свое внимание и поддержку семьям, дифференцировано. Именно поэтому так велика роль мониторинга (обратной связи) на всех этапах построения взаимо</w:t>
      </w:r>
      <w:r w:rsidR="00705634">
        <w:rPr>
          <w:rFonts w:ascii="Times New Roman" w:hAnsi="Times New Roman" w:cs="Times New Roman"/>
          <w:sz w:val="32"/>
          <w:szCs w:val="32"/>
        </w:rPr>
        <w:t>отношений.</w:t>
      </w:r>
      <w:r w:rsidR="00982FB8" w:rsidRPr="00982FB8">
        <w:rPr>
          <w:rFonts w:ascii="Times New Roman" w:hAnsi="Times New Roman" w:cs="Times New Roman"/>
          <w:sz w:val="32"/>
          <w:szCs w:val="32"/>
        </w:rPr>
        <w:t xml:space="preserve"> Школа может дать многое для духовного роста родителей. Прежде всего, помочь родителям убедиться в достоинствах их ребёнка, признаться самим себе в том, чем богат их ребёнок, в чём их родительская заслуга, чем в ребёнке они сильны, что надо беречь и укреплять.  </w:t>
      </w:r>
    </w:p>
    <w:p w:rsidR="005B15B7" w:rsidRPr="00982FB8" w:rsidRDefault="005B15B7" w:rsidP="005B15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FB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Вовлечь родителей в </w:t>
      </w:r>
      <w:r w:rsidRPr="00982FB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учебно-воспитательный процесс</w:t>
      </w:r>
      <w:r w:rsidRPr="00982FB8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можно с помощью следующих форм деятельности:</w:t>
      </w:r>
    </w:p>
    <w:p w:rsidR="005B15B7" w:rsidRPr="00982FB8" w:rsidRDefault="005B15B7" w:rsidP="005B1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FB8">
        <w:rPr>
          <w:rFonts w:ascii="Times New Roman" w:eastAsia="Times New Roman" w:hAnsi="Times New Roman" w:cs="Times New Roman"/>
          <w:sz w:val="32"/>
          <w:szCs w:val="32"/>
          <w:lang w:eastAsia="ru-RU"/>
        </w:rPr>
        <w:t>дни творчества детей и их родителей;</w:t>
      </w:r>
    </w:p>
    <w:p w:rsidR="005B15B7" w:rsidRPr="00982FB8" w:rsidRDefault="005B15B7" w:rsidP="005B1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FB8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открытые уроки и внеклассные мероприятия;</w:t>
      </w:r>
    </w:p>
    <w:p w:rsidR="005B15B7" w:rsidRPr="00982FB8" w:rsidRDefault="005B15B7" w:rsidP="005B1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FB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 в организации и проведении внеклассных дел, в укреплении материально-технической базы школы и класса.</w:t>
      </w:r>
    </w:p>
    <w:p w:rsidR="00553102" w:rsidRPr="00982FB8" w:rsidRDefault="00553102" w:rsidP="00553102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Что дает </w:t>
      </w:r>
      <w:r w:rsidRPr="00982FB8">
        <w:rPr>
          <w:i/>
          <w:iCs/>
          <w:sz w:val="32"/>
          <w:szCs w:val="32"/>
        </w:rPr>
        <w:t>детям</w:t>
      </w:r>
      <w:r w:rsidRPr="00982FB8">
        <w:rPr>
          <w:sz w:val="32"/>
          <w:szCs w:val="32"/>
        </w:rPr>
        <w:t> развитие социального партнерства между семьей и образовательным учреждением?</w:t>
      </w:r>
    </w:p>
    <w:p w:rsidR="00CB4D1D" w:rsidRPr="003972DA" w:rsidRDefault="00553102" w:rsidP="003972DA">
      <w:pPr>
        <w:pStyle w:val="a3"/>
        <w:spacing w:line="245" w:lineRule="atLeast"/>
        <w:rPr>
          <w:sz w:val="32"/>
          <w:szCs w:val="32"/>
        </w:rPr>
      </w:pPr>
      <w:r w:rsidRPr="00982FB8">
        <w:rPr>
          <w:sz w:val="32"/>
          <w:szCs w:val="32"/>
        </w:rPr>
        <w:t>Помимо </w:t>
      </w:r>
      <w:r w:rsidRPr="00982FB8">
        <w:rPr>
          <w:i/>
          <w:iCs/>
          <w:sz w:val="32"/>
          <w:szCs w:val="32"/>
        </w:rPr>
        <w:t>знаний</w:t>
      </w:r>
      <w:r w:rsidRPr="00982FB8">
        <w:rPr>
          <w:sz w:val="32"/>
          <w:szCs w:val="32"/>
        </w:rPr>
        <w:t> в предметных областях, это может быть и развитие социальны</w:t>
      </w:r>
      <w:r w:rsidR="00CB4D1D">
        <w:rPr>
          <w:sz w:val="32"/>
          <w:szCs w:val="32"/>
        </w:rPr>
        <w:t xml:space="preserve">х и </w:t>
      </w:r>
      <w:proofErr w:type="spellStart"/>
      <w:r w:rsidR="00CB4D1D">
        <w:rPr>
          <w:sz w:val="32"/>
          <w:szCs w:val="32"/>
        </w:rPr>
        <w:t>общеучебных</w:t>
      </w:r>
      <w:proofErr w:type="spellEnd"/>
      <w:r w:rsidR="00CB4D1D">
        <w:rPr>
          <w:sz w:val="32"/>
          <w:szCs w:val="32"/>
        </w:rPr>
        <w:t xml:space="preserve"> навыков, и рост </w:t>
      </w:r>
      <w:r w:rsidRPr="00982FB8">
        <w:rPr>
          <w:sz w:val="32"/>
          <w:szCs w:val="32"/>
        </w:rPr>
        <w:t>самоуважения (гордость за родителей), и психологическую комфортность (в том числе в детской среде), и обретение новых материальных ресурсов для реализации новых образовательных проектов. Но самое главное — при таком подходе могут существенно измениться отношения между детьми и родителями, так как </w:t>
      </w:r>
      <w:r w:rsidRPr="00982FB8">
        <w:rPr>
          <w:i/>
          <w:iCs/>
          <w:sz w:val="32"/>
          <w:szCs w:val="32"/>
        </w:rPr>
        <w:t>модель сотрудничества, успешно освоенная в школе, имеет шанс прижиться и в семье. </w:t>
      </w:r>
      <w:r w:rsidRPr="00982FB8">
        <w:rPr>
          <w:sz w:val="32"/>
          <w:szCs w:val="32"/>
        </w:rPr>
        <w:t>А это значит, что пространство развития, в котором растет ребенок, будет истинно гуманистическим.</w:t>
      </w:r>
      <w:r w:rsidR="00C270DA">
        <w:rPr>
          <w:sz w:val="32"/>
          <w:szCs w:val="32"/>
        </w:rPr>
        <w:t xml:space="preserve"> </w:t>
      </w:r>
      <w:r w:rsidR="00982FB8" w:rsidRPr="00982FB8">
        <w:rPr>
          <w:sz w:val="32"/>
          <w:szCs w:val="32"/>
        </w:rPr>
        <w:t>Мы, педагоги, прекрасно понимаем, что родители доверили нам самое дорогое сокровище – своих детей, и наша обязанность – оправдать это доверие, а это возможно только при тесном сотрудничестве, взаимопонимании всех сторон, к чему мы и должны стремиться.</w:t>
      </w:r>
    </w:p>
    <w:p w:rsidR="00CB4D1D" w:rsidRDefault="00CB4D1D" w:rsidP="00EB50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CB4D1D" w:rsidRDefault="00CB4D1D" w:rsidP="00EB50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C90C7A" w:rsidRDefault="00C90C7A" w:rsidP="00EB50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C90C7A" w:rsidRDefault="00C90C7A" w:rsidP="00EB50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EB50A9" w:rsidRPr="00EB50A9" w:rsidRDefault="00EB50A9" w:rsidP="00EB50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Правила эффективного взаимодействия классного руководителя с семьями учащихся:</w:t>
      </w:r>
    </w:p>
    <w:p w:rsidR="00EB50A9" w:rsidRPr="00EB50A9" w:rsidRDefault="00EB50A9" w:rsidP="00EB5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 нужна поддержка, помощь и добрый совет. Если вы ими располагаете, создайте необходимые условия для общения.</w:t>
      </w:r>
    </w:p>
    <w:p w:rsidR="00EB50A9" w:rsidRPr="00EB50A9" w:rsidRDefault="00EB50A9" w:rsidP="00EB5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беседуйте с родителями второпях, на бегу; если вы не располагаете временем, лучше договоритесь о встрече в другой раз.</w:t>
      </w:r>
    </w:p>
    <w:p w:rsidR="00EB50A9" w:rsidRPr="00EB50A9" w:rsidRDefault="00EB50A9" w:rsidP="00EB5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Разговаривайте с родителями спокойным тоном, не старайтесь </w:t>
      </w:r>
      <w:proofErr w:type="spellStart"/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назидать</w:t>
      </w:r>
      <w:proofErr w:type="spellEnd"/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поучать – это вызывает раздражение и негативную реакцию со стороны родителей.</w:t>
      </w:r>
    </w:p>
    <w:p w:rsidR="00EB50A9" w:rsidRPr="00EB50A9" w:rsidRDefault="00EB50A9" w:rsidP="00EB5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Умейте терпеливо слушать родителей, давайте возможность высказаться по всем наболевшим вопросам.</w:t>
      </w:r>
    </w:p>
    <w:p w:rsidR="00EB50A9" w:rsidRPr="00EB50A9" w:rsidRDefault="00EB50A9" w:rsidP="00EB5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спешите с выводами! Обдумайте хорошо то, что вы от родителей услышали.</w:t>
      </w:r>
    </w:p>
    <w:p w:rsidR="00EB50A9" w:rsidRPr="00EB50A9" w:rsidRDefault="00EB50A9" w:rsidP="00EB5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о чем родители вам поведали, не должно стать достоянием других родителей, учащихся и педагогов.</w:t>
      </w:r>
    </w:p>
    <w:p w:rsidR="00EB50A9" w:rsidRPr="00EB50A9" w:rsidRDefault="00EB50A9" w:rsidP="00EB5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профессиональная необходимость поделиться той информацией, которую сообщили родители, еще с кем-то, родителей необходимо поставить об этом в известность.</w:t>
      </w:r>
    </w:p>
    <w:p w:rsidR="00EB50A9" w:rsidRPr="00EB50A9" w:rsidRDefault="00EB50A9" w:rsidP="00EB5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Готовясь к встрече с семьёй ученика, необходимо помнить, что любой родитель хочет услышать не только плохое, но и хорошее, дающее шанс на будущее.</w:t>
      </w:r>
    </w:p>
    <w:p w:rsidR="00EB50A9" w:rsidRPr="00EB50A9" w:rsidRDefault="00EB50A9" w:rsidP="00EB5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встреча с семьёй ученика должна заканчиваться конструктивными рекомендациями для родителей и самого ученика.</w:t>
      </w:r>
    </w:p>
    <w:p w:rsidR="00553102" w:rsidRDefault="00553102" w:rsidP="0055310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B50A9" w:rsidRPr="00EB50A9" w:rsidRDefault="00EB50A9" w:rsidP="00EB50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Существует определенная этика общения с родителями при подготовке и проведении индивидуальной работы с семьей: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заранее обсудить возможность проведения такой консультации;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должны быть приглашены на консультацию в доброжелательной и спокойной форме;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консультации или беседы должно быть четко оговорено;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не должны ждать под дверью своей участи;</w:t>
      </w:r>
      <w:bookmarkStart w:id="0" w:name="_GoBack"/>
      <w:bookmarkEnd w:id="0"/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желательно, чтобы оба родителя присутствовали на встрече;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четко формулировать цели консультации, ее актуальность;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должны иметь возможность высказаться в полной мере по обсуждаемой проблеме;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доводы родителей, их аргументы “за” и “против” должны быть внимательно выслушаны;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консультации родители должны получить четкие рекомендации и предложения по обсуждаемой проблеме;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этом есть необходимость, в ходе консультации родители получают возможность встретиться со специалистами и организовать дополнительное консультирование ребенка;</w:t>
      </w:r>
    </w:p>
    <w:p w:rsidR="00EB50A9" w:rsidRPr="00EB50A9" w:rsidRDefault="00EB50A9" w:rsidP="00EB5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присутствие ребенка в ходе консультации обязательно, то он приглашается на встречу.</w:t>
      </w:r>
    </w:p>
    <w:p w:rsidR="005A4497" w:rsidRDefault="005A4497"/>
    <w:sectPr w:rsidR="005A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429C"/>
    <w:multiLevelType w:val="multilevel"/>
    <w:tmpl w:val="3CB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06F22"/>
    <w:multiLevelType w:val="multilevel"/>
    <w:tmpl w:val="689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A31AF"/>
    <w:multiLevelType w:val="multilevel"/>
    <w:tmpl w:val="A39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92B35"/>
    <w:multiLevelType w:val="multilevel"/>
    <w:tmpl w:val="7C0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27"/>
    <w:rsid w:val="003972DA"/>
    <w:rsid w:val="00553102"/>
    <w:rsid w:val="005A4497"/>
    <w:rsid w:val="005B15B7"/>
    <w:rsid w:val="00705634"/>
    <w:rsid w:val="0091223F"/>
    <w:rsid w:val="0097461F"/>
    <w:rsid w:val="00982FB8"/>
    <w:rsid w:val="00C24827"/>
    <w:rsid w:val="00C270DA"/>
    <w:rsid w:val="00C90C7A"/>
    <w:rsid w:val="00CB4D1D"/>
    <w:rsid w:val="00DB26B9"/>
    <w:rsid w:val="00E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5D15-6C0E-460B-B12D-1C5106D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sc15</dc:creator>
  <cp:keywords/>
  <dc:description/>
  <cp:lastModifiedBy>sc15</cp:lastModifiedBy>
  <cp:revision>5</cp:revision>
  <dcterms:created xsi:type="dcterms:W3CDTF">2017-05-15T13:59:00Z</dcterms:created>
  <dcterms:modified xsi:type="dcterms:W3CDTF">2017-05-15T15:59:00Z</dcterms:modified>
</cp:coreProperties>
</file>