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85A" w:rsidRPr="009A659E" w:rsidRDefault="00F9285A" w:rsidP="00F9285A">
      <w:pPr>
        <w:pBdr>
          <w:bottom w:val="single" w:sz="6" w:space="0" w:color="D6DDB9"/>
        </w:pBdr>
        <w:shd w:val="clear" w:color="auto" w:fill="FFFFFF" w:themeFill="background1"/>
        <w:spacing w:before="120" w:after="120" w:line="528" w:lineRule="atLeast"/>
        <w:ind w:left="150" w:right="150"/>
        <w:jc w:val="center"/>
        <w:outlineLvl w:val="0"/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28"/>
          <w:szCs w:val="28"/>
        </w:rPr>
      </w:pPr>
      <w:r w:rsidRPr="009A659E"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28"/>
          <w:szCs w:val="28"/>
        </w:rPr>
        <w:t>Организация предметно-развивающей среды в группе раннего возраста соответствии с ФГОС.</w:t>
      </w:r>
    </w:p>
    <w:p w:rsidR="00F9285A" w:rsidRPr="009A659E" w:rsidRDefault="00F9285A" w:rsidP="00F9285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</w:p>
    <w:p w:rsidR="00F9285A" w:rsidRPr="007172BD" w:rsidRDefault="00F9285A" w:rsidP="00F9285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</w:rPr>
      </w:pPr>
    </w:p>
    <w:p w:rsidR="00F9285A" w:rsidRPr="007172BD" w:rsidRDefault="00F9285A" w:rsidP="00F9285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7172BD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 среда – совокупность условий, целенаправленно создаваемых в целях обеспечения полноценного образования и развития детей.</w:t>
      </w:r>
    </w:p>
    <w:p w:rsidR="00F9285A" w:rsidRPr="007172BD" w:rsidRDefault="00F9285A" w:rsidP="00F928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7172BD">
        <w:rPr>
          <w:rFonts w:ascii="Times New Roman" w:eastAsia="Times New Roman" w:hAnsi="Times New Roman" w:cs="Times New Roman"/>
          <w:color w:val="000000"/>
          <w:sz w:val="28"/>
          <w:szCs w:val="28"/>
        </w:rPr>
        <w:t>   Развивающая предметно-пространственная среда обеспечивает максимальную реализацию образовательного потенциала пространства группы, участка и материалов, оборудования и инвентаря для развития детей дошкольного возраста, охраны и укрепления их здоровья, учёта особенностей и коррекции недостатков их развития.</w:t>
      </w:r>
    </w:p>
    <w:p w:rsidR="00F9285A" w:rsidRPr="007172BD" w:rsidRDefault="00F9285A" w:rsidP="00F9285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7172BD">
        <w:rPr>
          <w:rFonts w:ascii="Times New Roman" w:eastAsia="Times New Roman" w:hAnsi="Times New Roman" w:cs="Times New Roman"/>
          <w:color w:val="000000"/>
          <w:sz w:val="28"/>
          <w:szCs w:val="28"/>
        </w:rPr>
        <w:t>  Развивающая предметно-пространственная среда группы, участка должна обеспечивать возможность общения и совместной деятельности детей и взрослых (в том числе детей разного возраста), во всей группе и в малых группах, двигательной активности детей, а также возможности для уединения.</w:t>
      </w:r>
    </w:p>
    <w:p w:rsidR="00F9285A" w:rsidRPr="007172BD" w:rsidRDefault="00F9285A" w:rsidP="00F9285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7172B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Развивающая предметно-пространственная среда  группы должна быть содержательно насыщенной, трансформируемой, полифункциональной, вариативной, доступной и безопасной.</w:t>
      </w:r>
    </w:p>
    <w:p w:rsidR="00F9285A" w:rsidRPr="007172BD" w:rsidRDefault="00F9285A" w:rsidP="00F9285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7172BD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Оформление группы для детей раннего возраста в детском саду – задача не простая, потому что это первое место, где малыши проводят время без мамы. Это самый сложный период, связанный с адаптацией ребенка.</w:t>
      </w:r>
    </w:p>
    <w:p w:rsidR="00F9285A" w:rsidRPr="007172BD" w:rsidRDefault="00F9285A" w:rsidP="00F9285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7172BD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Психологический комфорт и атмосфера уюта в группе – гарантия того, что кроха быстро привыкнет и будет прекрасно себя чувствовать в течение всего дня.  Младший возраст – важнейший этап в развитии ребенка. Именно в этот период происходит его переход к новым отношениям с взрослыми, сверстниками и с предметным миром.</w:t>
      </w:r>
    </w:p>
    <w:p w:rsidR="00F9285A" w:rsidRPr="007172BD" w:rsidRDefault="00F9285A" w:rsidP="00F9285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7172BD">
        <w:rPr>
          <w:rFonts w:ascii="Times New Roman" w:eastAsia="Times New Roman" w:hAnsi="Times New Roman" w:cs="Times New Roman"/>
          <w:color w:val="000000"/>
          <w:sz w:val="28"/>
          <w:szCs w:val="28"/>
        </w:rPr>
        <w:t> Главные задачи этого этапа: обеспечение эмоционально положительного самочувствия, поощрение самостоятельности, накопление опыта предметно-познавательной и коммуникативной деятельности.</w:t>
      </w:r>
    </w:p>
    <w:p w:rsidR="00F9285A" w:rsidRPr="007172BD" w:rsidRDefault="00F9285A" w:rsidP="00F9285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7172BD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Создавая предметно-развивающую среду группы, мы  учитывали следующие принципы её построения:</w:t>
      </w:r>
    </w:p>
    <w:p w:rsidR="00F9285A" w:rsidRPr="007172BD" w:rsidRDefault="00F9285A" w:rsidP="00F9285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3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7172BD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информативность (разнообразие тематики материалов и оборудования и активность воспитанников во взаимодействии с предметным окружением);</w:t>
      </w:r>
    </w:p>
    <w:p w:rsidR="00F9285A" w:rsidRPr="007172BD" w:rsidRDefault="00F9285A" w:rsidP="00F9285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3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7172BD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вариативность, предусматривающая содержание воспитания, культурные и  художественные традиции; климатогеографические особенности;</w:t>
      </w:r>
    </w:p>
    <w:p w:rsidR="00F9285A" w:rsidRPr="007172BD" w:rsidRDefault="00F9285A" w:rsidP="00F9285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3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717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полифункциональность (обеспечение всех составляющих воспитательно- образовательного процесса и возможность </w:t>
      </w:r>
      <w:r w:rsidRPr="007172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разнообразного использования различных составляющих предметно-развивающей среды);</w:t>
      </w:r>
    </w:p>
    <w:p w:rsidR="00F9285A" w:rsidRPr="007172BD" w:rsidRDefault="00F9285A" w:rsidP="00F9285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3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7172BD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интегративность образовательных областей (материалы и оборудование для одной образовательной области могут использоваться и в ходе реализации других областей);  </w:t>
      </w:r>
    </w:p>
    <w:p w:rsidR="00F9285A" w:rsidRPr="007172BD" w:rsidRDefault="00F9285A" w:rsidP="00F9285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3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7172BD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педагогическая целесообразность, позволяющая предусмотреть необходимость и достаточность наполнения предметно-развивающей среды, а также обеспечить возможность самовыражения воспитанников;</w:t>
      </w:r>
    </w:p>
    <w:p w:rsidR="00F9285A" w:rsidRPr="007172BD" w:rsidRDefault="00F9285A" w:rsidP="00F9285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3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7172BD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индивидуальную комфортность и эмоциональное благополучие каждого ребенка, с учетом полоролевой специфики;</w:t>
      </w:r>
    </w:p>
    <w:p w:rsidR="00F9285A" w:rsidRPr="007172BD" w:rsidRDefault="00F9285A" w:rsidP="00F9285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3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7172BD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трансформируемость (возможность изменений предметно-развивающей среды, позволяющая, по ситуации, вынести на первый план ту или иную функцию пространства);</w:t>
      </w:r>
    </w:p>
    <w:p w:rsidR="00F9285A" w:rsidRPr="007172BD" w:rsidRDefault="00F9285A" w:rsidP="00F9285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3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7172BD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индивидуальную комфортность и эмоциональное благополучие каждого ребенка;</w:t>
      </w:r>
    </w:p>
    <w:p w:rsidR="00F9285A" w:rsidRPr="007172BD" w:rsidRDefault="00F9285A" w:rsidP="00F9285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3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7172BD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комплексирование и гибкое зонирование (легкость трансформирования оборудования, полифункциональность его использования).</w:t>
      </w:r>
    </w:p>
    <w:p w:rsidR="00F9285A" w:rsidRPr="007172BD" w:rsidRDefault="00F9285A" w:rsidP="00F9285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7172BD">
        <w:rPr>
          <w:rFonts w:ascii="Times New Roman" w:eastAsia="Times New Roman" w:hAnsi="Times New Roman" w:cs="Times New Roman"/>
          <w:color w:val="000000"/>
          <w:sz w:val="28"/>
          <w:szCs w:val="28"/>
        </w:rPr>
        <w:t>В групповой комнате созданы условия для самостоятельной двигательной активности детей: предусмотрена площадь, свободная от мебели и игрушек, обеспечены игрушками, побуждающими к двигательной игровой деятельности.</w:t>
      </w:r>
    </w:p>
    <w:p w:rsidR="00F9285A" w:rsidRPr="007172BD" w:rsidRDefault="00F9285A" w:rsidP="00F9285A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7172BD">
        <w:rPr>
          <w:rFonts w:ascii="Times New Roman" w:eastAsia="Times New Roman" w:hAnsi="Times New Roman" w:cs="Times New Roman"/>
          <w:color w:val="000000"/>
          <w:sz w:val="28"/>
          <w:szCs w:val="28"/>
        </w:rPr>
        <w:t> Центр развивающих игр направлен на развитие речи, мелкой моторики, воображения. Комплектация: матрёшки с вкладышами, вкладыши разной формы, набор палочек разных цветов, игрушки-шнуровки разного вида, разные виды мозаик, лото по разным темам, настольно-печатные игры, кубики с геометрическими фигурами, лабиринты и прочее.</w:t>
      </w:r>
    </w:p>
    <w:p w:rsidR="00F9285A" w:rsidRPr="007172BD" w:rsidRDefault="00F9285A" w:rsidP="00F9285A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7172BD">
        <w:rPr>
          <w:rFonts w:ascii="Times New Roman" w:eastAsia="Times New Roman" w:hAnsi="Times New Roman" w:cs="Times New Roman"/>
          <w:color w:val="000000"/>
          <w:sz w:val="28"/>
          <w:szCs w:val="28"/>
        </w:rPr>
        <w:t>Книжный уголок. В ясельной группе каждая книга имеется в нескольких экземплярах (двух, трех, чтобы одну и ту же книгу могли смотреть сразу несколько детей, чтобы у них не возникало столкновения из-за книги, следует время от времени менять.  Так же в нашем книжном уголке можно увидеть серии из 2-3 картинок для установления последовательности действий и событий (сказочные, бытовые, игровые ситуации). Сюжетные картинки (с различной тематикой, близкой ребенку). Наборы картинок для группировки по 3-4 в каждой группе (реалистические изображения): животные, животные с детенышами, птицы, овощи, фрукты, одежда, посуда, мебель, транспорт, предметы обихода, игрушки.</w:t>
      </w:r>
    </w:p>
    <w:p w:rsidR="00F9285A" w:rsidRPr="007172BD" w:rsidRDefault="00F9285A" w:rsidP="00F9285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717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Театрализованная деятельность вносит разнообразие в жизнь ребёнка в детском саду. Дарит ему радость и является одним из самых эффективных способов воздействия на ребёнка, в котором наиболее ярко проявляется принцип обучения: учить играя. В нашем театральном уголке представлены различные виды театра: плоскостной (набор плоскостных фигурок (среднего размера) на подставках: сказочные персонажи, стержневой, кукольный </w:t>
      </w:r>
      <w:r w:rsidRPr="007172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(набор наручных кукол). Наборы масок сказочных животных. Звери и птицы, объемные и плоскостные на подставках.</w:t>
      </w:r>
    </w:p>
    <w:p w:rsidR="00F9285A" w:rsidRPr="007172BD" w:rsidRDefault="00F9285A" w:rsidP="00F9285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7172BD">
        <w:rPr>
          <w:rFonts w:ascii="Times New Roman" w:eastAsia="Times New Roman" w:hAnsi="Times New Roman" w:cs="Times New Roman"/>
          <w:color w:val="000000"/>
          <w:sz w:val="28"/>
          <w:szCs w:val="28"/>
        </w:rPr>
        <w:t>В нашей группе создан музыкальный уголок с различными звучащими и гремящими игрушками. В музыкальном уголке представлены разнообразнее музыкальные инструменты: металлофон, барабан, погремушки, игрушки-пищалки, бубен, молоточки. Шумовые игрушки  наполненные разными наполнителями (камешки, горох и так далее. Карточки с картинками.</w:t>
      </w:r>
    </w:p>
    <w:p w:rsidR="00F9285A" w:rsidRPr="007172BD" w:rsidRDefault="00F9285A" w:rsidP="00F9285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7172BD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Потребность в движении является важной задачей при организации предметно-развивающей среды. В нашем  спортивном уголке имеются  массажные коврики, кегли,  мячи,  обручи, мячи для метания, кольца, скакалки, ленты и флажки для проведения подвижных игр. А также пособия, необходимые для проведения утренней гимнастики и гимнастики пробуждения.</w:t>
      </w:r>
    </w:p>
    <w:p w:rsidR="00F9285A" w:rsidRPr="007172BD" w:rsidRDefault="00F9285A" w:rsidP="00F9285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7172BD">
        <w:rPr>
          <w:rFonts w:ascii="Times New Roman" w:eastAsia="Times New Roman" w:hAnsi="Times New Roman" w:cs="Times New Roman"/>
          <w:color w:val="000000"/>
          <w:sz w:val="28"/>
          <w:szCs w:val="28"/>
        </w:rPr>
        <w:t>Уголок ряженья с зеркалом – необходимый атрибут группы раннего возраста. Ребята смотрятся в зеркало и наряжаются с помощью взрослого в платочки, накидки, юбочки. Уголок ряженья мы наполняем в течение всего учебного года, постепенно внося новые атрибуты: бусы, шапочки, ленты, элементы костюмов для сюжетно-ролевых игр.</w:t>
      </w:r>
    </w:p>
    <w:p w:rsidR="00F9285A" w:rsidRPr="007172BD" w:rsidRDefault="00F9285A" w:rsidP="00F9285A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7172BD">
        <w:rPr>
          <w:rFonts w:ascii="Times New Roman" w:eastAsia="Times New Roman" w:hAnsi="Times New Roman" w:cs="Times New Roman"/>
          <w:color w:val="000000"/>
          <w:sz w:val="28"/>
          <w:szCs w:val="28"/>
        </w:rPr>
        <w:t>Ранний возраст, наиболее благоприятен для развития изобразительной деятельности.  В нашем уголке творчества имеется материал для продуктивной и творческой деятельности  детей: листы бумаги и альбомы, тематические раскраски, кисти, краски, карандаши, фломастеры, разноцветные мелки, пластилин, доски для рисования мелками, подставки для работы с пластилином.</w:t>
      </w:r>
    </w:p>
    <w:p w:rsidR="00F9285A" w:rsidRPr="007172BD" w:rsidRDefault="00F9285A" w:rsidP="00F9285A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7172BD">
        <w:rPr>
          <w:rFonts w:ascii="Times New Roman" w:eastAsia="Times New Roman" w:hAnsi="Times New Roman" w:cs="Times New Roman"/>
          <w:color w:val="000000"/>
          <w:sz w:val="28"/>
          <w:szCs w:val="28"/>
        </w:rPr>
        <w:t> В сюжетной игре происходит усвоение детьми гендерного поведения, но при этом у мальчиков и девочек этого возраста наблюдается, как общее, так и дифференцированное содержание ролевой игры. Мы уделяем особое внимание подбору материалов и оборудования для игровой деятельности девочек и мальчиков.  Центр игры  Оборудован набором машин: маленькие машины, машины среднего размера, большие машины, инструменты для починки машин, заводные игрушки, игрушки – забавы.  Оборудования для игр  кукол: куклы различных размеров, пупсы, мебель для игр с куклами  кухня, коляски для кукол наборы овощей и фруктов, наборы посуды, утюги. Так же представлен уголок «парикмахерская»</w:t>
      </w:r>
    </w:p>
    <w:p w:rsidR="00F9285A" w:rsidRPr="007172BD" w:rsidRDefault="00F9285A" w:rsidP="00F9285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7172BD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Строительный центр – в жизни детей раннего возраста важную роль играет продуктивная деятельность, поэтому мы постарались оборудовать зону для игры различными видами строительного материала: это деревянный, пластмассовый, мягкий конструкторы различной величины; машинки и игрушки для обыгрывания построек.</w:t>
      </w:r>
    </w:p>
    <w:p w:rsidR="00F9285A" w:rsidRPr="007172BD" w:rsidRDefault="00F9285A" w:rsidP="00F9285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7172BD">
        <w:rPr>
          <w:rFonts w:ascii="Times New Roman" w:eastAsia="Times New Roman" w:hAnsi="Times New Roman" w:cs="Times New Roman"/>
          <w:color w:val="000000"/>
          <w:sz w:val="28"/>
          <w:szCs w:val="28"/>
        </w:rPr>
        <w:t>Для снятия эмоционального напряжения, удовлетворять потребность в желании побыть одному у нас есть небольшой центр уединения, где ребенок может посидеть на мягких подушках.</w:t>
      </w:r>
    </w:p>
    <w:p w:rsidR="00F9285A" w:rsidRPr="007172BD" w:rsidRDefault="00F9285A" w:rsidP="00F9285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717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детей раннего возраста – достаточно большое пространство в группе для удовлетворения потребности в двигательной активности. </w:t>
      </w:r>
      <w:r w:rsidRPr="007172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Правильно организованная развивающая среда позволяет каждому малышу найти занятие по душе, поверить в свои силы и способности, научиться взаимодействовать с педагогами и со сверстниками, понимать и оценивать их чувства и поступки, а ведь именно это и лежит в основе развивающего обучения.</w:t>
      </w:r>
    </w:p>
    <w:p w:rsidR="00C148BC" w:rsidRDefault="00C148BC"/>
    <w:sectPr w:rsidR="00C14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2310A"/>
    <w:multiLevelType w:val="multilevel"/>
    <w:tmpl w:val="111CA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9285A"/>
    <w:rsid w:val="00C148BC"/>
    <w:rsid w:val="00F92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1147</Words>
  <Characters>6543</Characters>
  <Application>Microsoft Office Word</Application>
  <DocSecurity>0</DocSecurity>
  <Lines>54</Lines>
  <Paragraphs>15</Paragraphs>
  <ScaleCrop>false</ScaleCrop>
  <Company/>
  <LinksUpToDate>false</LinksUpToDate>
  <CharactersWithSpaces>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2022-08-03T10:43:00Z</dcterms:created>
  <dcterms:modified xsi:type="dcterms:W3CDTF">2022-08-03T10:43:00Z</dcterms:modified>
</cp:coreProperties>
</file>