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DA" w:rsidRPr="00446A70" w:rsidRDefault="007614DA" w:rsidP="00E27D6D">
      <w:pPr>
        <w:ind w:firstLine="709"/>
        <w:jc w:val="center"/>
        <w:rPr>
          <w:sz w:val="26"/>
          <w:szCs w:val="26"/>
        </w:rPr>
      </w:pPr>
      <w:r w:rsidRPr="00446A70">
        <w:rPr>
          <w:sz w:val="26"/>
          <w:szCs w:val="26"/>
        </w:rPr>
        <w:t>МУНИЦИПАЛЬНОЕ БЮДЖЕТНОЕ УЧРЕЖДЕНИЕ</w:t>
      </w:r>
    </w:p>
    <w:p w:rsidR="007614DA" w:rsidRPr="00446A70" w:rsidRDefault="007A09AC" w:rsidP="00E27D6D">
      <w:pPr>
        <w:tabs>
          <w:tab w:val="left" w:pos="0"/>
        </w:tabs>
        <w:ind w:firstLine="709"/>
        <w:jc w:val="center"/>
        <w:rPr>
          <w:b/>
          <w:sz w:val="26"/>
          <w:szCs w:val="26"/>
        </w:rPr>
      </w:pPr>
      <w:r>
        <w:rPr>
          <w:b/>
          <w:sz w:val="26"/>
          <w:szCs w:val="26"/>
        </w:rPr>
        <w:t>«</w:t>
      </w:r>
      <w:r w:rsidR="007614DA" w:rsidRPr="00446A70">
        <w:rPr>
          <w:b/>
          <w:sz w:val="26"/>
          <w:szCs w:val="26"/>
        </w:rPr>
        <w:t xml:space="preserve"> СПОРТИВНАЯ ШКОЛА №</w:t>
      </w:r>
      <w:r>
        <w:rPr>
          <w:b/>
          <w:sz w:val="26"/>
          <w:szCs w:val="26"/>
        </w:rPr>
        <w:t xml:space="preserve"> </w:t>
      </w:r>
      <w:r w:rsidR="007614DA" w:rsidRPr="00446A70">
        <w:rPr>
          <w:b/>
          <w:sz w:val="26"/>
          <w:szCs w:val="26"/>
        </w:rPr>
        <w:t>1</w:t>
      </w:r>
      <w:r>
        <w:rPr>
          <w:b/>
          <w:sz w:val="26"/>
          <w:szCs w:val="26"/>
        </w:rPr>
        <w:t>»</w:t>
      </w: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4085D" w:rsidP="00E27D6D">
      <w:pPr>
        <w:shd w:val="clear" w:color="auto" w:fill="FFFFFF"/>
        <w:ind w:firstLine="709"/>
        <w:jc w:val="center"/>
        <w:rPr>
          <w:rFonts w:eastAsia="Times New Roman"/>
          <w:sz w:val="26"/>
          <w:szCs w:val="26"/>
          <w:lang w:eastAsia="ru-RU"/>
        </w:rPr>
      </w:pPr>
      <w:bookmarkStart w:id="0" w:name="_GoBack"/>
      <w:r>
        <w:rPr>
          <w:rFonts w:eastAsia="Times New Roman"/>
          <w:sz w:val="26"/>
          <w:szCs w:val="26"/>
          <w:lang w:eastAsia="ru-RU"/>
        </w:rPr>
        <w:t>Методическая разработка</w:t>
      </w:r>
      <w:r w:rsidR="007614DA" w:rsidRPr="00446A70">
        <w:rPr>
          <w:rFonts w:eastAsia="Times New Roman"/>
          <w:sz w:val="26"/>
          <w:szCs w:val="26"/>
          <w:lang w:eastAsia="ru-RU"/>
        </w:rPr>
        <w:t xml:space="preserve"> </w:t>
      </w:r>
      <w:bookmarkEnd w:id="0"/>
      <w:r w:rsidR="007614DA" w:rsidRPr="00446A70">
        <w:rPr>
          <w:rFonts w:eastAsia="Times New Roman"/>
          <w:sz w:val="26"/>
          <w:szCs w:val="26"/>
          <w:lang w:eastAsia="ru-RU"/>
        </w:rPr>
        <w:t>по теме:</w:t>
      </w:r>
    </w:p>
    <w:p w:rsidR="007614DA" w:rsidRPr="00446A70" w:rsidRDefault="007614DA" w:rsidP="00E27D6D">
      <w:pPr>
        <w:shd w:val="clear" w:color="auto" w:fill="FFFFFF"/>
        <w:ind w:firstLine="709"/>
        <w:jc w:val="center"/>
        <w:rPr>
          <w:rFonts w:eastAsia="Times New Roman"/>
          <w:sz w:val="26"/>
          <w:szCs w:val="26"/>
          <w:lang w:eastAsia="ru-RU"/>
        </w:rPr>
      </w:pPr>
      <w:r w:rsidRPr="00446A70">
        <w:rPr>
          <w:rFonts w:eastAsia="Times New Roman"/>
          <w:sz w:val="26"/>
          <w:szCs w:val="26"/>
          <w:lang w:eastAsia="ru-RU"/>
        </w:rPr>
        <w:t>«Использование координационной лестницы в процессе тренировок»</w:t>
      </w: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017078" w:rsidP="00E27D6D">
      <w:pPr>
        <w:shd w:val="clear" w:color="auto" w:fill="FFFFFF"/>
        <w:ind w:firstLine="709"/>
        <w:jc w:val="center"/>
        <w:rPr>
          <w:rFonts w:eastAsia="Times New Roman"/>
          <w:sz w:val="26"/>
          <w:szCs w:val="26"/>
          <w:lang w:eastAsia="ru-RU"/>
        </w:rPr>
      </w:pPr>
      <w:r w:rsidRPr="00446A70">
        <w:rPr>
          <w:noProof/>
          <w:sz w:val="26"/>
          <w:szCs w:val="26"/>
          <w:lang w:eastAsia="ru-RU"/>
        </w:rPr>
        <w:drawing>
          <wp:inline distT="0" distB="0" distL="0" distR="0">
            <wp:extent cx="2586399" cy="2586399"/>
            <wp:effectExtent l="57150" t="57150" r="61595" b="61595"/>
            <wp:docPr id="1" name="Рисунок 1" descr="C:\Users\Ирина\AppData\Local\Microsoft\Windows\INetCache\Content.Word\координационная Кроссфит 3-800x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AppData\Local\Microsoft\Windows\INetCache\Content.Word\координационная Кроссфит 3-800x8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9039" cy="2599039"/>
                    </a:xfrm>
                    <a:prstGeom prst="rect">
                      <a:avLst/>
                    </a:prstGeom>
                    <a:noFill/>
                    <a:ln w="63500">
                      <a:solidFill>
                        <a:srgbClr val="FF0000">
                          <a:alpha val="79000"/>
                        </a:srgbClr>
                      </a:solidFill>
                    </a:ln>
                  </pic:spPr>
                </pic:pic>
              </a:graphicData>
            </a:graphic>
          </wp:inline>
        </w:drawing>
      </w:r>
    </w:p>
    <w:p w:rsidR="007614DA" w:rsidRPr="00446A70" w:rsidRDefault="007614DA" w:rsidP="00E27D6D">
      <w:pPr>
        <w:shd w:val="clear" w:color="auto" w:fill="FFFFFF"/>
        <w:ind w:firstLine="709"/>
        <w:jc w:val="center"/>
        <w:rPr>
          <w:rFonts w:eastAsia="Times New Roman"/>
          <w:sz w:val="26"/>
          <w:szCs w:val="26"/>
          <w:lang w:eastAsia="ru-RU"/>
        </w:rPr>
      </w:pPr>
    </w:p>
    <w:p w:rsidR="006E2CE3" w:rsidRPr="00446A70" w:rsidRDefault="006E2CE3" w:rsidP="00745007">
      <w:pPr>
        <w:shd w:val="clear" w:color="auto" w:fill="FFFFFF"/>
        <w:ind w:firstLine="709"/>
        <w:jc w:val="right"/>
        <w:rPr>
          <w:rFonts w:eastAsia="Times New Roman"/>
          <w:sz w:val="26"/>
          <w:szCs w:val="26"/>
          <w:lang w:eastAsia="ru-RU"/>
        </w:rPr>
      </w:pPr>
    </w:p>
    <w:p w:rsidR="006E2CE3" w:rsidRPr="00446A70" w:rsidRDefault="006E2CE3" w:rsidP="00745007">
      <w:pPr>
        <w:shd w:val="clear" w:color="auto" w:fill="FFFFFF"/>
        <w:ind w:firstLine="709"/>
        <w:jc w:val="right"/>
        <w:rPr>
          <w:rFonts w:eastAsia="Times New Roman"/>
          <w:sz w:val="26"/>
          <w:szCs w:val="26"/>
          <w:lang w:eastAsia="ru-RU"/>
        </w:rPr>
      </w:pPr>
    </w:p>
    <w:p w:rsidR="006E2CE3" w:rsidRPr="00446A70" w:rsidRDefault="006E2CE3" w:rsidP="00745007">
      <w:pPr>
        <w:shd w:val="clear" w:color="auto" w:fill="FFFFFF"/>
        <w:ind w:firstLine="709"/>
        <w:jc w:val="right"/>
        <w:rPr>
          <w:rFonts w:eastAsia="Times New Roman"/>
          <w:sz w:val="26"/>
          <w:szCs w:val="26"/>
          <w:lang w:eastAsia="ru-RU"/>
        </w:rPr>
      </w:pPr>
    </w:p>
    <w:p w:rsidR="007614DA" w:rsidRPr="00446A70" w:rsidRDefault="007614DA" w:rsidP="00745007">
      <w:pPr>
        <w:shd w:val="clear" w:color="auto" w:fill="FFFFFF"/>
        <w:ind w:firstLine="709"/>
        <w:jc w:val="right"/>
        <w:rPr>
          <w:rFonts w:eastAsia="Times New Roman"/>
          <w:sz w:val="26"/>
          <w:szCs w:val="26"/>
          <w:lang w:eastAsia="ru-RU"/>
        </w:rPr>
      </w:pPr>
      <w:r w:rsidRPr="00446A70">
        <w:rPr>
          <w:rFonts w:eastAsia="Times New Roman"/>
          <w:sz w:val="26"/>
          <w:szCs w:val="26"/>
          <w:lang w:eastAsia="ru-RU"/>
        </w:rPr>
        <w:t xml:space="preserve">Выполнила </w:t>
      </w:r>
      <w:r w:rsidR="00446A70">
        <w:rPr>
          <w:rFonts w:eastAsia="Times New Roman"/>
          <w:sz w:val="26"/>
          <w:szCs w:val="26"/>
          <w:lang w:eastAsia="ru-RU"/>
        </w:rPr>
        <w:t>тренер отделения волейбола</w:t>
      </w:r>
    </w:p>
    <w:p w:rsidR="007614DA" w:rsidRPr="00446A70" w:rsidRDefault="00446A70" w:rsidP="00745007">
      <w:pPr>
        <w:shd w:val="clear" w:color="auto" w:fill="FFFFFF"/>
        <w:ind w:firstLine="709"/>
        <w:jc w:val="right"/>
        <w:rPr>
          <w:rFonts w:eastAsia="Times New Roman"/>
          <w:sz w:val="26"/>
          <w:szCs w:val="26"/>
          <w:lang w:eastAsia="ru-RU"/>
        </w:rPr>
      </w:pPr>
      <w:r>
        <w:rPr>
          <w:rFonts w:eastAsia="Times New Roman"/>
          <w:sz w:val="26"/>
          <w:szCs w:val="26"/>
          <w:lang w:eastAsia="ru-RU"/>
        </w:rPr>
        <w:t>Усанова Т.Б.</w:t>
      </w: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E27D6D" w:rsidRPr="00446A70" w:rsidRDefault="00E27D6D" w:rsidP="00E27D6D">
      <w:pPr>
        <w:shd w:val="clear" w:color="auto" w:fill="FFFFFF"/>
        <w:ind w:firstLine="709"/>
        <w:jc w:val="center"/>
        <w:rPr>
          <w:rFonts w:eastAsia="Times New Roman"/>
          <w:sz w:val="26"/>
          <w:szCs w:val="26"/>
          <w:lang w:eastAsia="ru-RU"/>
        </w:rPr>
      </w:pPr>
    </w:p>
    <w:p w:rsidR="00E27D6D" w:rsidRPr="00446A70" w:rsidRDefault="00E27D6D" w:rsidP="00E27D6D">
      <w:pPr>
        <w:shd w:val="clear" w:color="auto" w:fill="FFFFFF"/>
        <w:ind w:firstLine="709"/>
        <w:jc w:val="center"/>
        <w:rPr>
          <w:rFonts w:eastAsia="Times New Roman"/>
          <w:sz w:val="26"/>
          <w:szCs w:val="26"/>
          <w:lang w:eastAsia="ru-RU"/>
        </w:rPr>
      </w:pPr>
    </w:p>
    <w:p w:rsidR="00E27D6D" w:rsidRPr="00446A70" w:rsidRDefault="00E27D6D"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r w:rsidRPr="00446A70">
        <w:rPr>
          <w:rFonts w:eastAsia="Times New Roman"/>
          <w:sz w:val="26"/>
          <w:szCs w:val="26"/>
          <w:lang w:eastAsia="ru-RU"/>
        </w:rPr>
        <w:t>2018 г.</w:t>
      </w:r>
    </w:p>
    <w:p w:rsidR="007614DA" w:rsidRPr="00446A70" w:rsidRDefault="007614DA" w:rsidP="00E27D6D">
      <w:pPr>
        <w:shd w:val="clear" w:color="auto" w:fill="FFFFFF"/>
        <w:ind w:firstLine="709"/>
        <w:jc w:val="center"/>
        <w:rPr>
          <w:rFonts w:eastAsia="Times New Roman"/>
          <w:sz w:val="26"/>
          <w:szCs w:val="26"/>
          <w:lang w:eastAsia="ru-RU"/>
        </w:rPr>
      </w:pPr>
    </w:p>
    <w:p w:rsidR="008D788E" w:rsidRPr="00446A70" w:rsidRDefault="008D788E" w:rsidP="00BE1B13">
      <w:pPr>
        <w:shd w:val="clear" w:color="auto" w:fill="FFFFFF"/>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r w:rsidRPr="00446A70">
        <w:rPr>
          <w:rFonts w:eastAsia="Times New Roman"/>
          <w:sz w:val="26"/>
          <w:szCs w:val="26"/>
          <w:lang w:eastAsia="ru-RU"/>
        </w:rPr>
        <w:t>СОДЕРЖАНИЕ.</w:t>
      </w: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E27D6D" w:rsidP="00E27D6D">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Координационные способности и основы их воспитания в подростковом возрасте.</w:t>
      </w:r>
    </w:p>
    <w:p w:rsidR="00E27D6D" w:rsidRPr="00446A70" w:rsidRDefault="00E27D6D" w:rsidP="00E27D6D">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 xml:space="preserve">Задачи развития координационных способностей у </w:t>
      </w:r>
      <w:r w:rsidR="005962F8" w:rsidRPr="00446A70">
        <w:rPr>
          <w:rFonts w:eastAsia="Times New Roman"/>
          <w:b/>
          <w:bCs/>
          <w:color w:val="000000"/>
          <w:sz w:val="26"/>
          <w:szCs w:val="26"/>
          <w:lang w:eastAsia="ru-RU"/>
        </w:rPr>
        <w:t>учащихся.</w:t>
      </w:r>
    </w:p>
    <w:p w:rsidR="001B6CD2" w:rsidRPr="00446A70" w:rsidRDefault="00E27D6D" w:rsidP="008D67E5">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 xml:space="preserve">Средства воспитания координационных способностей у детей </w:t>
      </w:r>
    </w:p>
    <w:p w:rsidR="005962F8" w:rsidRPr="00446A70" w:rsidRDefault="00E27D6D" w:rsidP="005962F8">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 xml:space="preserve">Методические подходы и методы воспитания координационных способностей </w:t>
      </w:r>
      <w:r w:rsidR="005962F8" w:rsidRPr="00446A70">
        <w:rPr>
          <w:rFonts w:eastAsia="Times New Roman"/>
          <w:b/>
          <w:bCs/>
          <w:color w:val="000000"/>
          <w:sz w:val="26"/>
          <w:szCs w:val="26"/>
          <w:lang w:eastAsia="ru-RU"/>
        </w:rPr>
        <w:t>в спортивной школе</w:t>
      </w:r>
      <w:r w:rsidRPr="00446A70">
        <w:rPr>
          <w:rFonts w:eastAsia="Times New Roman"/>
          <w:b/>
          <w:bCs/>
          <w:color w:val="000000"/>
          <w:sz w:val="26"/>
          <w:szCs w:val="26"/>
          <w:lang w:eastAsia="ru-RU"/>
        </w:rPr>
        <w:t>.</w:t>
      </w:r>
    </w:p>
    <w:p w:rsidR="00E27D6D" w:rsidRPr="00446A70" w:rsidRDefault="00E27D6D" w:rsidP="005962F8">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Развитие координационных способностей в возрасте</w:t>
      </w:r>
      <w:r w:rsidR="005962F8" w:rsidRPr="00446A70">
        <w:rPr>
          <w:rFonts w:eastAsia="Times New Roman"/>
          <w:b/>
          <w:bCs/>
          <w:color w:val="000000"/>
          <w:sz w:val="26"/>
          <w:szCs w:val="26"/>
          <w:lang w:eastAsia="ru-RU"/>
        </w:rPr>
        <w:t xml:space="preserve"> 10-14 лет</w:t>
      </w:r>
      <w:r w:rsidRPr="00446A70">
        <w:rPr>
          <w:rFonts w:eastAsia="Times New Roman"/>
          <w:b/>
          <w:bCs/>
          <w:color w:val="000000"/>
          <w:sz w:val="26"/>
          <w:szCs w:val="26"/>
          <w:lang w:eastAsia="ru-RU"/>
        </w:rPr>
        <w:t>.</w:t>
      </w:r>
    </w:p>
    <w:p w:rsidR="00E27D6D" w:rsidRPr="00446A70" w:rsidRDefault="00F2725F" w:rsidP="00F2725F">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Психологические особенности подросткового возраста.</w:t>
      </w:r>
    </w:p>
    <w:p w:rsidR="00F2725F" w:rsidRPr="00446A70" w:rsidRDefault="00017078" w:rsidP="00F2725F">
      <w:pPr>
        <w:pStyle w:val="a3"/>
        <w:numPr>
          <w:ilvl w:val="0"/>
          <w:numId w:val="6"/>
        </w:numPr>
        <w:jc w:val="both"/>
        <w:rPr>
          <w:rFonts w:eastAsia="Times New Roman"/>
          <w:b/>
          <w:bCs/>
          <w:color w:val="000000"/>
          <w:sz w:val="26"/>
          <w:szCs w:val="26"/>
          <w:lang w:eastAsia="ru-RU"/>
        </w:rPr>
      </w:pPr>
      <w:r w:rsidRPr="00446A70">
        <w:rPr>
          <w:rFonts w:eastAsia="Times New Roman"/>
          <w:b/>
          <w:bCs/>
          <w:color w:val="000000"/>
          <w:sz w:val="26"/>
          <w:szCs w:val="26"/>
          <w:lang w:eastAsia="ru-RU"/>
        </w:rPr>
        <w:t>Упражнений с</w:t>
      </w:r>
      <w:r w:rsidR="00F2725F" w:rsidRPr="00446A70">
        <w:rPr>
          <w:rFonts w:eastAsia="Times New Roman"/>
          <w:b/>
          <w:bCs/>
          <w:color w:val="000000"/>
          <w:sz w:val="26"/>
          <w:szCs w:val="26"/>
          <w:lang w:eastAsia="ru-RU"/>
        </w:rPr>
        <w:t xml:space="preserve"> координационной лестницей</w:t>
      </w: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center"/>
        <w:rPr>
          <w:rFonts w:eastAsia="Times New Roman"/>
          <w:sz w:val="26"/>
          <w:szCs w:val="26"/>
          <w:lang w:eastAsia="ru-RU"/>
        </w:rPr>
      </w:pPr>
    </w:p>
    <w:p w:rsidR="007614DA" w:rsidRPr="00446A70" w:rsidRDefault="007614DA" w:rsidP="00E27D6D">
      <w:pPr>
        <w:shd w:val="clear" w:color="auto" w:fill="FFFFFF"/>
        <w:ind w:firstLine="709"/>
        <w:jc w:val="both"/>
        <w:rPr>
          <w:rFonts w:eastAsia="Times New Roman"/>
          <w:sz w:val="26"/>
          <w:szCs w:val="26"/>
          <w:lang w:eastAsia="ru-RU"/>
        </w:rPr>
      </w:pPr>
    </w:p>
    <w:p w:rsidR="007614DA" w:rsidRPr="00446A70" w:rsidRDefault="007614DA" w:rsidP="00E27D6D">
      <w:pPr>
        <w:shd w:val="clear" w:color="auto" w:fill="FFFFFF"/>
        <w:ind w:firstLine="709"/>
        <w:jc w:val="both"/>
        <w:rPr>
          <w:rFonts w:eastAsia="Times New Roman"/>
          <w:sz w:val="26"/>
          <w:szCs w:val="26"/>
          <w:lang w:eastAsia="ru-RU"/>
        </w:rPr>
      </w:pPr>
    </w:p>
    <w:p w:rsidR="00B33F54" w:rsidRPr="00446A70" w:rsidRDefault="00B33F54" w:rsidP="00E27D6D">
      <w:pPr>
        <w:shd w:val="clear" w:color="auto" w:fill="FFFFFF"/>
        <w:ind w:firstLine="709"/>
        <w:jc w:val="both"/>
        <w:rPr>
          <w:rFonts w:eastAsia="Times New Roman"/>
          <w:sz w:val="26"/>
          <w:szCs w:val="26"/>
          <w:lang w:eastAsia="ru-RU"/>
        </w:rPr>
      </w:pPr>
    </w:p>
    <w:p w:rsidR="007614DA" w:rsidRPr="00446A70" w:rsidRDefault="007614DA" w:rsidP="00E27D6D">
      <w:pPr>
        <w:shd w:val="clear" w:color="auto" w:fill="FFFFFF"/>
        <w:ind w:firstLine="709"/>
        <w:jc w:val="both"/>
        <w:rPr>
          <w:rFonts w:eastAsia="Times New Roman"/>
          <w:sz w:val="26"/>
          <w:szCs w:val="26"/>
          <w:lang w:eastAsia="ru-RU"/>
        </w:rPr>
      </w:pPr>
    </w:p>
    <w:p w:rsidR="007614DA" w:rsidRPr="00446A70" w:rsidRDefault="007614DA" w:rsidP="00E27D6D">
      <w:pPr>
        <w:shd w:val="clear" w:color="auto" w:fill="FFFFFF"/>
        <w:ind w:firstLine="709"/>
        <w:jc w:val="both"/>
        <w:rPr>
          <w:rFonts w:eastAsia="Times New Roman"/>
          <w:sz w:val="26"/>
          <w:szCs w:val="26"/>
          <w:lang w:eastAsia="ru-RU"/>
        </w:rPr>
      </w:pPr>
    </w:p>
    <w:p w:rsidR="007614DA" w:rsidRPr="00446A70" w:rsidRDefault="007614DA"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8D788E" w:rsidRPr="00446A70" w:rsidRDefault="008D788E" w:rsidP="00E27D6D">
      <w:pPr>
        <w:shd w:val="clear" w:color="auto" w:fill="FFFFFF"/>
        <w:ind w:firstLine="709"/>
        <w:jc w:val="both"/>
        <w:rPr>
          <w:rFonts w:eastAsia="Times New Roman"/>
          <w:sz w:val="26"/>
          <w:szCs w:val="26"/>
          <w:lang w:eastAsia="ru-RU"/>
        </w:rPr>
      </w:pPr>
    </w:p>
    <w:p w:rsidR="00F2725F" w:rsidRPr="00446A70" w:rsidRDefault="00F2725F" w:rsidP="00E27D6D">
      <w:pPr>
        <w:shd w:val="clear" w:color="auto" w:fill="FFFFFF"/>
        <w:ind w:firstLine="709"/>
        <w:jc w:val="both"/>
        <w:rPr>
          <w:rFonts w:eastAsia="Times New Roman"/>
          <w:sz w:val="26"/>
          <w:szCs w:val="26"/>
          <w:lang w:eastAsia="ru-RU"/>
        </w:rPr>
      </w:pPr>
    </w:p>
    <w:p w:rsidR="00BE1B13" w:rsidRPr="00446A70" w:rsidRDefault="00BE1B13"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lastRenderedPageBreak/>
        <w:t>Введение:</w:t>
      </w:r>
    </w:p>
    <w:p w:rsidR="00BE1B13" w:rsidRPr="00446A70" w:rsidRDefault="00BE1B13" w:rsidP="00BE1B13">
      <w:pPr>
        <w:shd w:val="clear" w:color="auto" w:fill="FFFFFF"/>
        <w:jc w:val="both"/>
        <w:rPr>
          <w:rFonts w:eastAsia="Times New Roman"/>
          <w:sz w:val="26"/>
          <w:szCs w:val="26"/>
          <w:lang w:eastAsia="ru-RU"/>
        </w:rPr>
      </w:pP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Координационные способности и основы их воспитания в подростковом возрасте</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современных обстоятельствах значительно повысился объем осуществляемой деятельности, в неожиданно появляющийся ситуациях, требующая проявления быстроты реакции, находчивости, способности к переключению и концентрации внимания, временной, пространственной, динамической четкости движений и их биомеханической рациональности. Все данные способности или качества в теории физического воспитания объединяют с понятием ловкость.</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Ловкость является способностью лица быстро, целесообразно, оперативно, т.е. более рационально, усваивать новые двигательные деяния, благополучно решать двигательные задачи в меняющихся обстоятельствах. Ловкость является сложным комплексным двигательным качеством, степень развития которого обусловливается многочисленными факторами. Большим значением обладает высокоразвитое мышечное ощущение или же так называемая пластичность корковых нервных процессов. От уровня проявления последних в зависимости срочность создания координационных связей и скорости перехода от одних реакций и установок к другим. Координационные способности составляют базу ловкости (Холодов Ж.К., Кузнецов B.C. Теория и методика физического воспитания и спорта: Учеб. пособие для студ. </w:t>
      </w:r>
      <w:proofErr w:type="spellStart"/>
      <w:r w:rsidRPr="00446A70">
        <w:rPr>
          <w:rFonts w:eastAsia="Times New Roman"/>
          <w:sz w:val="26"/>
          <w:szCs w:val="26"/>
          <w:lang w:eastAsia="ru-RU"/>
        </w:rPr>
        <w:t>высш</w:t>
      </w:r>
      <w:proofErr w:type="spellEnd"/>
      <w:r w:rsidRPr="00446A70">
        <w:rPr>
          <w:rFonts w:eastAsia="Times New Roman"/>
          <w:sz w:val="26"/>
          <w:szCs w:val="26"/>
          <w:lang w:eastAsia="ru-RU"/>
        </w:rPr>
        <w:t>. учеб. заведений. М.: Издательский центр «Академия», 2000. 480 с.).</w:t>
      </w:r>
    </w:p>
    <w:p w:rsidR="00F2725F" w:rsidRPr="00446A70" w:rsidRDefault="00F2725F" w:rsidP="00F2725F">
      <w:pPr>
        <w:shd w:val="clear" w:color="auto" w:fill="FFFFFF"/>
        <w:ind w:firstLine="709"/>
        <w:jc w:val="both"/>
        <w:rPr>
          <w:rFonts w:eastAsia="Times New Roman"/>
          <w:sz w:val="26"/>
          <w:szCs w:val="26"/>
          <w:lang w:eastAsia="ru-RU"/>
        </w:rPr>
      </w:pPr>
      <w:proofErr w:type="spellStart"/>
      <w:r w:rsidRPr="00446A70">
        <w:rPr>
          <w:rFonts w:eastAsia="Times New Roman"/>
          <w:sz w:val="26"/>
          <w:szCs w:val="26"/>
          <w:lang w:eastAsia="ru-RU"/>
        </w:rPr>
        <w:t>Двигательно</w:t>
      </w:r>
      <w:proofErr w:type="spellEnd"/>
      <w:r w:rsidRPr="00446A70">
        <w:rPr>
          <w:rFonts w:eastAsia="Times New Roman"/>
          <w:sz w:val="26"/>
          <w:szCs w:val="26"/>
          <w:lang w:eastAsia="ru-RU"/>
        </w:rPr>
        <w:t xml:space="preserve"> - координационные способности - это способности точно, быстро, экономно, целесообразно и находчиво, т.е. более совершенно, разрешать двигательные задачи (в особенности сложные и появляющиеся неожиданно).</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Соединяя целый ряд способностей, которые относятся к координации движений, их возможно в конкретной мере разбить на 3 группы:</w:t>
      </w:r>
    </w:p>
    <w:p w:rsidR="00BD5E37" w:rsidRPr="00446A70" w:rsidRDefault="00BD5E37" w:rsidP="00BD5E37">
      <w:pPr>
        <w:pStyle w:val="a3"/>
        <w:numPr>
          <w:ilvl w:val="0"/>
          <w:numId w:val="9"/>
        </w:numPr>
        <w:shd w:val="clear" w:color="auto" w:fill="FFFFFF"/>
        <w:ind w:left="0" w:firstLine="851"/>
        <w:jc w:val="both"/>
        <w:rPr>
          <w:rFonts w:eastAsia="Times New Roman"/>
          <w:sz w:val="26"/>
          <w:szCs w:val="26"/>
          <w:lang w:eastAsia="ru-RU"/>
        </w:rPr>
      </w:pPr>
      <w:r w:rsidRPr="00446A70">
        <w:rPr>
          <w:rFonts w:eastAsia="Times New Roman"/>
          <w:sz w:val="26"/>
          <w:szCs w:val="26"/>
          <w:lang w:eastAsia="ru-RU"/>
        </w:rPr>
        <w:t xml:space="preserve">группа - </w:t>
      </w:r>
      <w:r w:rsidR="00F2725F" w:rsidRPr="00446A70">
        <w:rPr>
          <w:rFonts w:eastAsia="Times New Roman"/>
          <w:sz w:val="26"/>
          <w:szCs w:val="26"/>
          <w:lang w:eastAsia="ru-RU"/>
        </w:rPr>
        <w:t>Способность точно регулировать и соизмерять пространственные, динамические и временные параметры движений.</w:t>
      </w:r>
      <w:r w:rsidRPr="00446A70">
        <w:rPr>
          <w:rFonts w:eastAsia="Times New Roman"/>
          <w:sz w:val="26"/>
          <w:szCs w:val="26"/>
          <w:lang w:eastAsia="ru-RU"/>
        </w:rPr>
        <w:t xml:space="preserve"> Зависят, зачастую, от «чувства времени», «чувства пространства» и «мышечного чувства», т.е. чувства прилагаемого напряжения.</w:t>
      </w:r>
    </w:p>
    <w:p w:rsidR="00BD5E37" w:rsidRPr="00446A70" w:rsidRDefault="00BD5E37" w:rsidP="00BD5E37">
      <w:pPr>
        <w:pStyle w:val="a3"/>
        <w:numPr>
          <w:ilvl w:val="0"/>
          <w:numId w:val="9"/>
        </w:numPr>
        <w:shd w:val="clear" w:color="auto" w:fill="FFFFFF"/>
        <w:ind w:left="0" w:firstLine="851"/>
        <w:jc w:val="both"/>
        <w:rPr>
          <w:rFonts w:eastAsia="Times New Roman"/>
          <w:sz w:val="26"/>
          <w:szCs w:val="26"/>
          <w:lang w:eastAsia="ru-RU"/>
        </w:rPr>
      </w:pPr>
      <w:r w:rsidRPr="00446A70">
        <w:rPr>
          <w:rFonts w:eastAsia="Times New Roman"/>
          <w:sz w:val="26"/>
          <w:szCs w:val="26"/>
          <w:lang w:eastAsia="ru-RU"/>
        </w:rPr>
        <w:t xml:space="preserve">группа - </w:t>
      </w:r>
      <w:r w:rsidR="00F2725F" w:rsidRPr="00446A70">
        <w:rPr>
          <w:rFonts w:eastAsia="Times New Roman"/>
          <w:sz w:val="26"/>
          <w:szCs w:val="26"/>
          <w:lang w:eastAsia="ru-RU"/>
        </w:rPr>
        <w:t>Способность поддерживать динамическое и статическое (позу) равновесие.</w:t>
      </w:r>
      <w:r w:rsidRPr="00446A70">
        <w:rPr>
          <w:rFonts w:eastAsia="Times New Roman"/>
          <w:sz w:val="26"/>
          <w:szCs w:val="26"/>
          <w:lang w:eastAsia="ru-RU"/>
        </w:rPr>
        <w:t xml:space="preserve"> Зависят от способности удерживать стойкое положение тела, т.е. равновесие, которое заключается в стабильности позы в неподвижных положениях и ее балансировании во время перемещений.</w:t>
      </w:r>
    </w:p>
    <w:p w:rsidR="00F2725F" w:rsidRPr="00446A70" w:rsidRDefault="00BD5E37" w:rsidP="00BD5E37">
      <w:pPr>
        <w:pStyle w:val="a3"/>
        <w:numPr>
          <w:ilvl w:val="0"/>
          <w:numId w:val="9"/>
        </w:numPr>
        <w:shd w:val="clear" w:color="auto" w:fill="FFFFFF"/>
        <w:ind w:left="0" w:firstLine="851"/>
        <w:jc w:val="both"/>
        <w:rPr>
          <w:rFonts w:eastAsia="Times New Roman"/>
          <w:sz w:val="26"/>
          <w:szCs w:val="26"/>
          <w:lang w:eastAsia="ru-RU"/>
        </w:rPr>
      </w:pPr>
      <w:r w:rsidRPr="00446A70">
        <w:rPr>
          <w:rFonts w:eastAsia="Times New Roman"/>
          <w:sz w:val="26"/>
          <w:szCs w:val="26"/>
          <w:lang w:eastAsia="ru-RU"/>
        </w:rPr>
        <w:t xml:space="preserve">группа - </w:t>
      </w:r>
      <w:r w:rsidR="00F2725F" w:rsidRPr="00446A70">
        <w:rPr>
          <w:rFonts w:eastAsia="Times New Roman"/>
          <w:sz w:val="26"/>
          <w:szCs w:val="26"/>
          <w:lang w:eastAsia="ru-RU"/>
        </w:rPr>
        <w:t xml:space="preserve">Способность исполнять двигательные действия без лишней мышечной </w:t>
      </w:r>
      <w:proofErr w:type="spellStart"/>
      <w:r w:rsidRPr="00446A70">
        <w:rPr>
          <w:rFonts w:eastAsia="Times New Roman"/>
          <w:sz w:val="26"/>
          <w:szCs w:val="26"/>
          <w:lang w:eastAsia="ru-RU"/>
        </w:rPr>
        <w:t>перенапряженности</w:t>
      </w:r>
      <w:proofErr w:type="spellEnd"/>
      <w:r w:rsidRPr="00446A70">
        <w:rPr>
          <w:rFonts w:eastAsia="Times New Roman"/>
          <w:sz w:val="26"/>
          <w:szCs w:val="26"/>
          <w:lang w:eastAsia="ru-RU"/>
        </w:rPr>
        <w:t xml:space="preserve"> (скованности), можно поделить на управление координационной напряженностью и тонической напряженностью. </w:t>
      </w:r>
      <w:r w:rsidRPr="00446A70">
        <w:rPr>
          <w:rFonts w:eastAsia="Times New Roman"/>
          <w:i/>
          <w:sz w:val="26"/>
          <w:szCs w:val="26"/>
          <w:lang w:eastAsia="ru-RU"/>
        </w:rPr>
        <w:t>Первая</w:t>
      </w:r>
      <w:r w:rsidRPr="00446A70">
        <w:rPr>
          <w:rFonts w:eastAsia="Times New Roman"/>
          <w:sz w:val="26"/>
          <w:szCs w:val="26"/>
          <w:lang w:eastAsia="ru-RU"/>
        </w:rPr>
        <w:t xml:space="preserve"> характеризуется излишним напряжением мышц, которые обеспечивают поддержание позы. </w:t>
      </w:r>
      <w:r w:rsidRPr="00446A70">
        <w:rPr>
          <w:rFonts w:eastAsia="Times New Roman"/>
          <w:i/>
          <w:sz w:val="26"/>
          <w:szCs w:val="26"/>
          <w:lang w:eastAsia="ru-RU"/>
        </w:rPr>
        <w:t>Вторая</w:t>
      </w:r>
      <w:r w:rsidRPr="00446A70">
        <w:rPr>
          <w:rFonts w:eastAsia="Times New Roman"/>
          <w:sz w:val="26"/>
          <w:szCs w:val="26"/>
          <w:lang w:eastAsia="ru-RU"/>
        </w:rPr>
        <w:t xml:space="preserve"> проявляется в закрепощенности, скованности движений, которые связаны с чрезмерной интенсивностью мышечных сокращений, лишним включением в действие разных мышечных групп, а конкретно, мышц-антагонистов, неполным выходом мышц из момента сокращения в момент расслабления, что мешает развитию совершенной техники (Максименко A.M., Основы теории и методики физической культуры. Москва: Физкультура и спорт, 1999 г. 165с.). </w:t>
      </w:r>
      <w:r w:rsidR="00F2725F" w:rsidRPr="00446A70">
        <w:rPr>
          <w:rFonts w:eastAsia="Times New Roman"/>
          <w:sz w:val="26"/>
          <w:szCs w:val="26"/>
          <w:lang w:eastAsia="ru-RU"/>
        </w:rPr>
        <w:t>(</w:t>
      </w:r>
      <w:proofErr w:type="spellStart"/>
      <w:r w:rsidR="00F2725F" w:rsidRPr="00446A70">
        <w:rPr>
          <w:rFonts w:eastAsia="Times New Roman"/>
          <w:sz w:val="26"/>
          <w:szCs w:val="26"/>
          <w:lang w:eastAsia="ru-RU"/>
        </w:rPr>
        <w:t>Зациорский</w:t>
      </w:r>
      <w:proofErr w:type="spellEnd"/>
      <w:r w:rsidR="00F2725F" w:rsidRPr="00446A70">
        <w:rPr>
          <w:rFonts w:eastAsia="Times New Roman"/>
          <w:sz w:val="26"/>
          <w:szCs w:val="26"/>
          <w:lang w:eastAsia="ru-RU"/>
        </w:rPr>
        <w:t xml:space="preserve"> В.М. Воспитание быстроты, ловкости и некоторых частных способностей // Теория и методика физического воспитания / Под ред. Л. П. Матвеева, А. Д. Новикова. Москва: 1975. С. 190-203.).</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Проявление координационных способностей зависит от целого ряда факторов, а именно:</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деятельности анализаторов и в особенности двигательного;</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 возможности человека к точному </w:t>
      </w:r>
      <w:proofErr w:type="spellStart"/>
      <w:r w:rsidRPr="00446A70">
        <w:rPr>
          <w:rFonts w:eastAsia="Times New Roman"/>
          <w:sz w:val="26"/>
          <w:szCs w:val="26"/>
          <w:lang w:eastAsia="ru-RU"/>
        </w:rPr>
        <w:t>анализированию</w:t>
      </w:r>
      <w:proofErr w:type="spellEnd"/>
      <w:r w:rsidRPr="00446A70">
        <w:rPr>
          <w:rFonts w:eastAsia="Times New Roman"/>
          <w:sz w:val="26"/>
          <w:szCs w:val="26"/>
          <w:lang w:eastAsia="ru-RU"/>
        </w:rPr>
        <w:t xml:space="preserve"> движений;</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решительности и смелости;</w:t>
      </w:r>
    </w:p>
    <w:p w:rsidR="00F2725F" w:rsidRPr="00446A70" w:rsidRDefault="00745007"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lastRenderedPageBreak/>
        <w:t>•</w:t>
      </w:r>
      <w:r w:rsidR="00F2725F" w:rsidRPr="00446A70">
        <w:rPr>
          <w:rFonts w:eastAsia="Times New Roman"/>
          <w:sz w:val="26"/>
          <w:szCs w:val="26"/>
          <w:lang w:eastAsia="ru-RU"/>
        </w:rPr>
        <w:t>степени развития иных физических возможностей (скоростные способности, гибкость, динамическая сила и т.д.);</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сложности двигательного задания;</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возраста;</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общей подготовленности занимающихся (т.е. запаса различных, преимущественно вариативных двигательных навыков и умений) и др. (</w:t>
      </w:r>
      <w:proofErr w:type="spellStart"/>
      <w:r w:rsidRPr="00446A70">
        <w:rPr>
          <w:rFonts w:eastAsia="Times New Roman"/>
          <w:sz w:val="26"/>
          <w:szCs w:val="26"/>
          <w:lang w:eastAsia="ru-RU"/>
        </w:rPr>
        <w:t>Гужаловский</w:t>
      </w:r>
      <w:proofErr w:type="spellEnd"/>
      <w:r w:rsidRPr="00446A70">
        <w:rPr>
          <w:rFonts w:eastAsia="Times New Roman"/>
          <w:sz w:val="26"/>
          <w:szCs w:val="26"/>
          <w:lang w:eastAsia="ru-RU"/>
        </w:rPr>
        <w:t xml:space="preserve"> А.А., Основы теории и методики физической культуры. Москва: Физкультура и спорт, 1988 г. 186 с.).</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Координационные способности, характеризуемые точностью регулирования силовыми, временными и пространственными параметрами и обеспечиваются трудным взаимодействием периферических и центральных звеньев моторики на базе обратной </w:t>
      </w:r>
      <w:proofErr w:type="spellStart"/>
      <w:r w:rsidRPr="00446A70">
        <w:rPr>
          <w:rFonts w:eastAsia="Times New Roman"/>
          <w:sz w:val="26"/>
          <w:szCs w:val="26"/>
          <w:lang w:eastAsia="ru-RU"/>
        </w:rPr>
        <w:t>афферентации</w:t>
      </w:r>
      <w:proofErr w:type="spellEnd"/>
      <w:r w:rsidRPr="00446A70">
        <w:rPr>
          <w:rFonts w:eastAsia="Times New Roman"/>
          <w:sz w:val="26"/>
          <w:szCs w:val="26"/>
          <w:lang w:eastAsia="ru-RU"/>
        </w:rPr>
        <w:t xml:space="preserve"> (передача импульсов от рабочих центров к нервным), обладают выраженной возрастной особенностью.</w:t>
      </w:r>
    </w:p>
    <w:p w:rsidR="00F2725F" w:rsidRPr="00446A70" w:rsidRDefault="00745007"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Таким образом, дети 4 </w:t>
      </w:r>
      <w:r w:rsidR="00F2725F" w:rsidRPr="00446A70">
        <w:rPr>
          <w:rFonts w:eastAsia="Times New Roman"/>
          <w:sz w:val="26"/>
          <w:szCs w:val="26"/>
          <w:lang w:eastAsia="ru-RU"/>
        </w:rPr>
        <w:t>-</w:t>
      </w:r>
      <w:r w:rsidRPr="00446A70">
        <w:rPr>
          <w:rFonts w:eastAsia="Times New Roman"/>
          <w:sz w:val="26"/>
          <w:szCs w:val="26"/>
          <w:lang w:eastAsia="ru-RU"/>
        </w:rPr>
        <w:t xml:space="preserve"> </w:t>
      </w:r>
      <w:r w:rsidR="00F2725F" w:rsidRPr="00446A70">
        <w:rPr>
          <w:rFonts w:eastAsia="Times New Roman"/>
          <w:sz w:val="26"/>
          <w:szCs w:val="26"/>
          <w:lang w:eastAsia="ru-RU"/>
        </w:rPr>
        <w:t>6 лет имеют низкий уровень развития координации, неустойчивой координацией симметричных движений. Двигательные умения вырабатываются у них на фоне излишка ориентировочных, избыточных двигательных реакций, а возможн</w:t>
      </w:r>
      <w:r w:rsidRPr="00446A70">
        <w:rPr>
          <w:rFonts w:eastAsia="Times New Roman"/>
          <w:sz w:val="26"/>
          <w:szCs w:val="26"/>
          <w:lang w:eastAsia="ru-RU"/>
        </w:rPr>
        <w:t>ость к дифференцировке усилий -</w:t>
      </w:r>
      <w:r w:rsidR="00F2725F" w:rsidRPr="00446A70">
        <w:rPr>
          <w:rFonts w:eastAsia="Times New Roman"/>
          <w:sz w:val="26"/>
          <w:szCs w:val="26"/>
          <w:lang w:eastAsia="ru-RU"/>
        </w:rPr>
        <w:t xml:space="preserve"> низкая.</w:t>
      </w:r>
    </w:p>
    <w:p w:rsidR="00BD5E37" w:rsidRPr="00446A70" w:rsidRDefault="00BD5E37"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периоде от 7</w:t>
      </w:r>
      <w:r w:rsidR="00745007" w:rsidRPr="00446A70">
        <w:rPr>
          <w:rFonts w:eastAsia="Times New Roman"/>
          <w:sz w:val="26"/>
          <w:szCs w:val="26"/>
          <w:lang w:eastAsia="ru-RU"/>
        </w:rPr>
        <w:t xml:space="preserve"> </w:t>
      </w:r>
      <w:r w:rsidRPr="00446A70">
        <w:rPr>
          <w:rFonts w:eastAsia="Times New Roman"/>
          <w:sz w:val="26"/>
          <w:szCs w:val="26"/>
          <w:lang w:eastAsia="ru-RU"/>
        </w:rPr>
        <w:t>-</w:t>
      </w:r>
      <w:r w:rsidR="00745007" w:rsidRPr="00446A70">
        <w:rPr>
          <w:rFonts w:eastAsia="Times New Roman"/>
          <w:sz w:val="26"/>
          <w:szCs w:val="26"/>
          <w:lang w:eastAsia="ru-RU"/>
        </w:rPr>
        <w:t xml:space="preserve"> </w:t>
      </w:r>
      <w:r w:rsidR="00F2725F" w:rsidRPr="00446A70">
        <w:rPr>
          <w:rFonts w:eastAsia="Times New Roman"/>
          <w:sz w:val="26"/>
          <w:szCs w:val="26"/>
          <w:lang w:eastAsia="ru-RU"/>
        </w:rPr>
        <w:t xml:space="preserve">8 лет двигательные координации характеризуются неустойчивостью ритмичности и скоростных параметров. </w:t>
      </w:r>
    </w:p>
    <w:p w:rsidR="00BD5E37"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возраст</w:t>
      </w:r>
      <w:r w:rsidR="00BD5E37" w:rsidRPr="00446A70">
        <w:rPr>
          <w:rFonts w:eastAsia="Times New Roman"/>
          <w:sz w:val="26"/>
          <w:szCs w:val="26"/>
          <w:lang w:eastAsia="ru-RU"/>
        </w:rPr>
        <w:t>е 11</w:t>
      </w:r>
      <w:r w:rsidR="00745007" w:rsidRPr="00446A70">
        <w:rPr>
          <w:rFonts w:eastAsia="Times New Roman"/>
          <w:sz w:val="26"/>
          <w:szCs w:val="26"/>
          <w:lang w:eastAsia="ru-RU"/>
        </w:rPr>
        <w:t xml:space="preserve"> </w:t>
      </w:r>
      <w:r w:rsidR="00BD5E37" w:rsidRPr="00446A70">
        <w:rPr>
          <w:rFonts w:eastAsia="Times New Roman"/>
          <w:sz w:val="26"/>
          <w:szCs w:val="26"/>
          <w:lang w:eastAsia="ru-RU"/>
        </w:rPr>
        <w:t>-</w:t>
      </w:r>
      <w:r w:rsidR="00745007" w:rsidRPr="00446A70">
        <w:rPr>
          <w:rFonts w:eastAsia="Times New Roman"/>
          <w:sz w:val="26"/>
          <w:szCs w:val="26"/>
          <w:lang w:eastAsia="ru-RU"/>
        </w:rPr>
        <w:t xml:space="preserve"> </w:t>
      </w:r>
      <w:r w:rsidRPr="00446A70">
        <w:rPr>
          <w:rFonts w:eastAsia="Times New Roman"/>
          <w:sz w:val="26"/>
          <w:szCs w:val="26"/>
          <w:lang w:eastAsia="ru-RU"/>
        </w:rPr>
        <w:t xml:space="preserve">14 лет вырастает точность дифференцировки мышечных усилий, совершенствуется возможность к воспроизведению установленного темпа движений. </w:t>
      </w:r>
    </w:p>
    <w:p w:rsidR="00F2725F" w:rsidRPr="00446A70" w:rsidRDefault="001B6CD2"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Дети</w:t>
      </w:r>
      <w:r w:rsidR="00BD5E37" w:rsidRPr="00446A70">
        <w:rPr>
          <w:rFonts w:eastAsia="Times New Roman"/>
          <w:sz w:val="26"/>
          <w:szCs w:val="26"/>
          <w:lang w:eastAsia="ru-RU"/>
        </w:rPr>
        <w:t xml:space="preserve"> 13</w:t>
      </w:r>
      <w:r w:rsidR="00745007" w:rsidRPr="00446A70">
        <w:rPr>
          <w:rFonts w:eastAsia="Times New Roman"/>
          <w:sz w:val="26"/>
          <w:szCs w:val="26"/>
          <w:lang w:eastAsia="ru-RU"/>
        </w:rPr>
        <w:t xml:space="preserve"> </w:t>
      </w:r>
      <w:r w:rsidR="00BD5E37" w:rsidRPr="00446A70">
        <w:rPr>
          <w:rFonts w:eastAsia="Times New Roman"/>
          <w:sz w:val="26"/>
          <w:szCs w:val="26"/>
          <w:lang w:eastAsia="ru-RU"/>
        </w:rPr>
        <w:t>-</w:t>
      </w:r>
      <w:r w:rsidR="00745007" w:rsidRPr="00446A70">
        <w:rPr>
          <w:rFonts w:eastAsia="Times New Roman"/>
          <w:sz w:val="26"/>
          <w:szCs w:val="26"/>
          <w:lang w:eastAsia="ru-RU"/>
        </w:rPr>
        <w:t xml:space="preserve"> </w:t>
      </w:r>
      <w:r w:rsidR="00F2725F" w:rsidRPr="00446A70">
        <w:rPr>
          <w:rFonts w:eastAsia="Times New Roman"/>
          <w:sz w:val="26"/>
          <w:szCs w:val="26"/>
          <w:lang w:eastAsia="ru-RU"/>
        </w:rPr>
        <w:t>14 лет выделяются высокой возможностью к освоению трудных двигательных координаций, что определено завершением развития сенсомоторной функциональной системы, достижением максимальной степени в содействии всех анализаторных систем и окончанием формирования ключевых механизмов произвольных движений.</w:t>
      </w:r>
    </w:p>
    <w:p w:rsidR="00BD5E37" w:rsidRPr="00446A70" w:rsidRDefault="00BD5E37"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период от 14</w:t>
      </w:r>
      <w:r w:rsidR="00745007" w:rsidRPr="00446A70">
        <w:rPr>
          <w:rFonts w:eastAsia="Times New Roman"/>
          <w:sz w:val="26"/>
          <w:szCs w:val="26"/>
          <w:lang w:eastAsia="ru-RU"/>
        </w:rPr>
        <w:t xml:space="preserve"> </w:t>
      </w:r>
      <w:r w:rsidRPr="00446A70">
        <w:rPr>
          <w:rFonts w:eastAsia="Times New Roman"/>
          <w:sz w:val="26"/>
          <w:szCs w:val="26"/>
          <w:lang w:eastAsia="ru-RU"/>
        </w:rPr>
        <w:t>-</w:t>
      </w:r>
      <w:r w:rsidR="00745007" w:rsidRPr="00446A70">
        <w:rPr>
          <w:rFonts w:eastAsia="Times New Roman"/>
          <w:sz w:val="26"/>
          <w:szCs w:val="26"/>
          <w:lang w:eastAsia="ru-RU"/>
        </w:rPr>
        <w:t xml:space="preserve"> </w:t>
      </w:r>
      <w:r w:rsidR="00F2725F" w:rsidRPr="00446A70">
        <w:rPr>
          <w:rFonts w:eastAsia="Times New Roman"/>
          <w:sz w:val="26"/>
          <w:szCs w:val="26"/>
          <w:lang w:eastAsia="ru-RU"/>
        </w:rPr>
        <w:t xml:space="preserve">15 лет отмечается определенное снижение пространственного </w:t>
      </w:r>
      <w:proofErr w:type="spellStart"/>
      <w:r w:rsidR="00F2725F" w:rsidRPr="00446A70">
        <w:rPr>
          <w:rFonts w:eastAsia="Times New Roman"/>
          <w:sz w:val="26"/>
          <w:szCs w:val="26"/>
          <w:lang w:eastAsia="ru-RU"/>
        </w:rPr>
        <w:t>анализирования</w:t>
      </w:r>
      <w:proofErr w:type="spellEnd"/>
      <w:r w:rsidR="00F2725F" w:rsidRPr="00446A70">
        <w:rPr>
          <w:rFonts w:eastAsia="Times New Roman"/>
          <w:sz w:val="26"/>
          <w:szCs w:val="26"/>
          <w:lang w:eastAsia="ru-RU"/>
        </w:rPr>
        <w:t xml:space="preserve"> и координации движений. </w:t>
      </w:r>
    </w:p>
    <w:p w:rsidR="00F2725F" w:rsidRPr="00446A70" w:rsidRDefault="00BD5E37"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возрасте 16</w:t>
      </w:r>
      <w:r w:rsidR="00745007" w:rsidRPr="00446A70">
        <w:rPr>
          <w:rFonts w:eastAsia="Times New Roman"/>
          <w:sz w:val="26"/>
          <w:szCs w:val="26"/>
          <w:lang w:eastAsia="ru-RU"/>
        </w:rPr>
        <w:t xml:space="preserve"> </w:t>
      </w:r>
      <w:r w:rsidRPr="00446A70">
        <w:rPr>
          <w:rFonts w:eastAsia="Times New Roman"/>
          <w:sz w:val="26"/>
          <w:szCs w:val="26"/>
          <w:lang w:eastAsia="ru-RU"/>
        </w:rPr>
        <w:t>-</w:t>
      </w:r>
      <w:r w:rsidR="00745007" w:rsidRPr="00446A70">
        <w:rPr>
          <w:rFonts w:eastAsia="Times New Roman"/>
          <w:sz w:val="26"/>
          <w:szCs w:val="26"/>
          <w:lang w:eastAsia="ru-RU"/>
        </w:rPr>
        <w:t xml:space="preserve"> </w:t>
      </w:r>
      <w:r w:rsidR="00F2725F" w:rsidRPr="00446A70">
        <w:rPr>
          <w:rFonts w:eastAsia="Times New Roman"/>
          <w:sz w:val="26"/>
          <w:szCs w:val="26"/>
          <w:lang w:eastAsia="ru-RU"/>
        </w:rPr>
        <w:t>17 лет продолжается улучшение двигательных координаций до степени взрослых людей, а дифференцировка мышечных нагрузок достигает оптимального уровня (</w:t>
      </w:r>
      <w:proofErr w:type="spellStart"/>
      <w:r w:rsidR="00F2725F" w:rsidRPr="00446A70">
        <w:rPr>
          <w:rFonts w:eastAsia="Times New Roman"/>
          <w:sz w:val="26"/>
          <w:szCs w:val="26"/>
          <w:lang w:eastAsia="ru-RU"/>
        </w:rPr>
        <w:t>Ашмарин</w:t>
      </w:r>
      <w:proofErr w:type="spellEnd"/>
      <w:r w:rsidR="00F2725F" w:rsidRPr="00446A70">
        <w:rPr>
          <w:rFonts w:eastAsia="Times New Roman"/>
          <w:sz w:val="26"/>
          <w:szCs w:val="26"/>
          <w:lang w:eastAsia="ru-RU"/>
        </w:rPr>
        <w:t xml:space="preserve"> Б.А., Теория и методика физического воспитания. Москва: Физкультура и спорт, 1990 г. 235с.).</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онтогенетическом формировании двигательных координаций возможность ребенка к разработке новых двигательных программ достиг</w:t>
      </w:r>
      <w:r w:rsidR="001B6CD2" w:rsidRPr="00446A70">
        <w:rPr>
          <w:rFonts w:eastAsia="Times New Roman"/>
          <w:sz w:val="26"/>
          <w:szCs w:val="26"/>
          <w:lang w:eastAsia="ru-RU"/>
        </w:rPr>
        <w:t>ает собственного максимума к 11</w:t>
      </w:r>
      <w:r w:rsidRPr="00446A70">
        <w:rPr>
          <w:rFonts w:eastAsia="Times New Roman"/>
          <w:sz w:val="26"/>
          <w:szCs w:val="26"/>
          <w:lang w:eastAsia="ru-RU"/>
        </w:rPr>
        <w:t>-12 годам. Данный возрастной период обусловливается многочисленными авторами как особо поддающийся целеустремленной спортивной тренировке. Зафиксировано, что у мальчиков степень развития координационных возможностей с возрастом больше, чем у девочек (Матвеев Л.П., Теория и методика физической культуры. 159 с.).</w:t>
      </w:r>
    </w:p>
    <w:p w:rsidR="001B6CD2" w:rsidRPr="00446A70" w:rsidRDefault="001B6CD2" w:rsidP="00F2725F">
      <w:pPr>
        <w:shd w:val="clear" w:color="auto" w:fill="FFFFFF"/>
        <w:ind w:firstLine="709"/>
        <w:jc w:val="both"/>
        <w:rPr>
          <w:rFonts w:eastAsia="Times New Roman"/>
          <w:i/>
          <w:sz w:val="26"/>
          <w:szCs w:val="26"/>
          <w:lang w:eastAsia="ru-RU"/>
        </w:rPr>
      </w:pPr>
    </w:p>
    <w:p w:rsidR="00F2725F" w:rsidRPr="00446A70" w:rsidRDefault="00F2725F" w:rsidP="00F2725F">
      <w:pPr>
        <w:shd w:val="clear" w:color="auto" w:fill="FFFFFF"/>
        <w:ind w:firstLine="709"/>
        <w:jc w:val="both"/>
        <w:rPr>
          <w:rFonts w:eastAsia="Times New Roman"/>
          <w:b/>
          <w:i/>
          <w:sz w:val="26"/>
          <w:szCs w:val="26"/>
          <w:lang w:eastAsia="ru-RU"/>
        </w:rPr>
      </w:pPr>
      <w:r w:rsidRPr="00446A70">
        <w:rPr>
          <w:rFonts w:eastAsia="Times New Roman"/>
          <w:b/>
          <w:i/>
          <w:sz w:val="26"/>
          <w:szCs w:val="26"/>
          <w:lang w:eastAsia="ru-RU"/>
        </w:rPr>
        <w:t>Средства воспитания коорд</w:t>
      </w:r>
      <w:r w:rsidR="00745007" w:rsidRPr="00446A70">
        <w:rPr>
          <w:rFonts w:eastAsia="Times New Roman"/>
          <w:b/>
          <w:i/>
          <w:sz w:val="26"/>
          <w:szCs w:val="26"/>
          <w:lang w:eastAsia="ru-RU"/>
        </w:rPr>
        <w:t>инационных способностей у детей.</w:t>
      </w:r>
    </w:p>
    <w:p w:rsidR="00745007" w:rsidRPr="00446A70" w:rsidRDefault="00745007" w:rsidP="00F2725F">
      <w:pPr>
        <w:shd w:val="clear" w:color="auto" w:fill="FFFFFF"/>
        <w:ind w:firstLine="709"/>
        <w:jc w:val="both"/>
        <w:rPr>
          <w:rFonts w:eastAsia="Times New Roman"/>
          <w:b/>
          <w:i/>
          <w:sz w:val="26"/>
          <w:szCs w:val="26"/>
          <w:lang w:eastAsia="ru-RU"/>
        </w:rPr>
      </w:pP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Практика спорта и физического воспитания обладает большим арсеналом средств для влияния на координационные способности.</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Ключевым средством воспитания координационных способностей считаются физические упражнения увеличенной координационной сложности и содержащие компоненты новизны. Трудность физических упражнений можно повысить за счет перемены временных, пространственных и динамических параметров, а также внешних обстоятельств, меняя порядок местоположения снарядов, их высоту, вес; меняя площадь опоры либо повышая ее подвижность в упражнениях на баланс и т. п.; комбинируя </w:t>
      </w:r>
      <w:r w:rsidRPr="00446A70">
        <w:rPr>
          <w:rFonts w:eastAsia="Times New Roman"/>
          <w:sz w:val="26"/>
          <w:szCs w:val="26"/>
          <w:lang w:eastAsia="ru-RU"/>
        </w:rPr>
        <w:lastRenderedPageBreak/>
        <w:t>двигательные умения; совмещая ходьбу с прыжками, ловлю предметов и бег; исполняя упражнения по сигналу или за ограниченный промежуток времени.</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Более доступную и широкую группу способов для развития координационных способностей содержат </w:t>
      </w:r>
      <w:proofErr w:type="spellStart"/>
      <w:r w:rsidRPr="00446A70">
        <w:rPr>
          <w:rFonts w:eastAsia="Times New Roman"/>
          <w:sz w:val="26"/>
          <w:szCs w:val="26"/>
          <w:lang w:eastAsia="ru-RU"/>
        </w:rPr>
        <w:t>общеподготовительные</w:t>
      </w:r>
      <w:proofErr w:type="spellEnd"/>
      <w:r w:rsidRPr="00446A70">
        <w:rPr>
          <w:rFonts w:eastAsia="Times New Roman"/>
          <w:sz w:val="26"/>
          <w:szCs w:val="26"/>
          <w:lang w:eastAsia="ru-RU"/>
        </w:rPr>
        <w:t xml:space="preserve"> гимнастические упражнения динамического характера, единовременно охватывающие главные группы мышц. Это физические упражнения с предметами и без предметов (г</w:t>
      </w:r>
      <w:r w:rsidR="000416D9" w:rsidRPr="00446A70">
        <w:rPr>
          <w:rFonts w:eastAsia="Times New Roman"/>
          <w:sz w:val="26"/>
          <w:szCs w:val="26"/>
          <w:lang w:eastAsia="ru-RU"/>
        </w:rPr>
        <w:t>имнастическими палками, мячами</w:t>
      </w:r>
      <w:r w:rsidRPr="00446A70">
        <w:rPr>
          <w:rFonts w:eastAsia="Times New Roman"/>
          <w:sz w:val="26"/>
          <w:szCs w:val="26"/>
          <w:lang w:eastAsia="ru-RU"/>
        </w:rPr>
        <w:t>, скакалками), достаточно сложные и относительно простые, производимые в модифицированных обстановках, при разных положениях тела либо его частей. В различные стороны: составляющие акробатики (различные перекаты, кувы</w:t>
      </w:r>
      <w:r w:rsidR="000416D9" w:rsidRPr="00446A70">
        <w:rPr>
          <w:rFonts w:eastAsia="Times New Roman"/>
          <w:sz w:val="26"/>
          <w:szCs w:val="26"/>
          <w:lang w:eastAsia="ru-RU"/>
        </w:rPr>
        <w:t>рки), упражнения в равновесии (</w:t>
      </w:r>
      <w:r w:rsidRPr="00446A70">
        <w:rPr>
          <w:rFonts w:eastAsia="Times New Roman"/>
          <w:sz w:val="26"/>
          <w:szCs w:val="26"/>
          <w:lang w:eastAsia="ru-RU"/>
        </w:rPr>
        <w:t>Холодов Ж. Практикум по теории и методике физического воспитания и спорта: Учебное пособие для студентов вузов физической культуры. М.: Академия, 2001. 144 с.).</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Наибольшее воздействие на формирование координационных способностей проявляет усвоение верной техники естественных движений: различных прыжков (в высоту, длину, опорных прыжков), бега, лазанья, метаний.</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Для развития способности целесообразно и быстро изменять двигательную активность в связи с неожиданно меняющейся ситуацией эффективными способами служат спортивные </w:t>
      </w:r>
      <w:r w:rsidR="000416D9" w:rsidRPr="00446A70">
        <w:rPr>
          <w:rFonts w:eastAsia="Times New Roman"/>
          <w:sz w:val="26"/>
          <w:szCs w:val="26"/>
          <w:lang w:eastAsia="ru-RU"/>
        </w:rPr>
        <w:t>и подвижные игры, кроссовый бег, передвижение на лыжах</w:t>
      </w:r>
      <w:r w:rsidRPr="00446A70">
        <w:rPr>
          <w:rFonts w:eastAsia="Times New Roman"/>
          <w:sz w:val="26"/>
          <w:szCs w:val="26"/>
          <w:lang w:eastAsia="ru-RU"/>
        </w:rPr>
        <w:t>.</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Особенную группу способов составляют упражнения с доминирующей направленностью на конкретные психофизиологические функции, которые обеспечивают регуляцию и управление двигательных действий. Это упражнения по развитию чувства времени, пространства, уровня развиваемых мышечных напряжений.</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Специальные упражнения для улучшения координационных движений вырабатываются с учетом особенности выбранного вида спорта. Это координационно схожие упражнения с технико-тактическими действиями в этом виде спорта</w:t>
      </w:r>
      <w:r w:rsidR="000416D9" w:rsidRPr="00446A70">
        <w:rPr>
          <w:rFonts w:eastAsia="Times New Roman"/>
          <w:sz w:val="26"/>
          <w:szCs w:val="26"/>
          <w:lang w:eastAsia="ru-RU"/>
        </w:rPr>
        <w:t xml:space="preserve"> либо трудовыми действиями (</w:t>
      </w:r>
      <w:r w:rsidRPr="00446A70">
        <w:rPr>
          <w:rFonts w:eastAsia="Times New Roman"/>
          <w:sz w:val="26"/>
          <w:szCs w:val="26"/>
          <w:lang w:eastAsia="ru-RU"/>
        </w:rPr>
        <w:t xml:space="preserve">Захаров Е.Е., Карасев А.В., Сафонов А.А. Энциклопедия физической подготовки: Методические основы развития физических качеств. М.: </w:t>
      </w:r>
      <w:proofErr w:type="spellStart"/>
      <w:r w:rsidRPr="00446A70">
        <w:rPr>
          <w:rFonts w:eastAsia="Times New Roman"/>
          <w:sz w:val="26"/>
          <w:szCs w:val="26"/>
          <w:lang w:eastAsia="ru-RU"/>
        </w:rPr>
        <w:t>Лептос</w:t>
      </w:r>
      <w:proofErr w:type="spellEnd"/>
      <w:r w:rsidRPr="00446A70">
        <w:rPr>
          <w:rFonts w:eastAsia="Times New Roman"/>
          <w:sz w:val="26"/>
          <w:szCs w:val="26"/>
          <w:lang w:eastAsia="ru-RU"/>
        </w:rPr>
        <w:t>, 1994. 368.).</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На спортивной тренировке используются 2 группы подобных средств:</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а) подводящие, которые способствуют освоению новых конфигураций движений того либо другого спорта;</w:t>
      </w:r>
    </w:p>
    <w:p w:rsidR="00F2725F" w:rsidRPr="00446A70" w:rsidRDefault="000416D9"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б) </w:t>
      </w:r>
      <w:r w:rsidR="00F2725F" w:rsidRPr="00446A70">
        <w:rPr>
          <w:rFonts w:eastAsia="Times New Roman"/>
          <w:sz w:val="26"/>
          <w:szCs w:val="26"/>
          <w:lang w:eastAsia="ru-RU"/>
        </w:rPr>
        <w:t>развивающие, которые направлены напрямую на развитие координационных способностей, которые проявляются в определенных видах спорта.</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Упражнения, которые направлены на формирование координационных способностей, результативны до тех пор, пока они не будут совершаться автоматически. Потом они утрачивают свою ценность, так как каждое, изученное до навыка и исполняемое в одних и тех же неизменных обстоятельствах, двигательное действие не провоцирует дальнейшего формирования координационных способностей (Максименко, А. М. Теория и методика физической культуры: учеб. Для студентов </w:t>
      </w:r>
      <w:proofErr w:type="spellStart"/>
      <w:r w:rsidRPr="00446A70">
        <w:rPr>
          <w:rFonts w:eastAsia="Times New Roman"/>
          <w:sz w:val="26"/>
          <w:szCs w:val="26"/>
          <w:lang w:eastAsia="ru-RU"/>
        </w:rPr>
        <w:t>высш</w:t>
      </w:r>
      <w:proofErr w:type="spellEnd"/>
      <w:r w:rsidRPr="00446A70">
        <w:rPr>
          <w:rFonts w:eastAsia="Times New Roman"/>
          <w:sz w:val="26"/>
          <w:szCs w:val="26"/>
          <w:lang w:eastAsia="ru-RU"/>
        </w:rPr>
        <w:t xml:space="preserve">. учеб. заведений. 2-е изд., </w:t>
      </w:r>
      <w:proofErr w:type="spellStart"/>
      <w:r w:rsidRPr="00446A70">
        <w:rPr>
          <w:rFonts w:eastAsia="Times New Roman"/>
          <w:sz w:val="26"/>
          <w:szCs w:val="26"/>
          <w:lang w:eastAsia="ru-RU"/>
        </w:rPr>
        <w:t>испр</w:t>
      </w:r>
      <w:proofErr w:type="spellEnd"/>
      <w:proofErr w:type="gramStart"/>
      <w:r w:rsidRPr="00446A70">
        <w:rPr>
          <w:rFonts w:eastAsia="Times New Roman"/>
          <w:sz w:val="26"/>
          <w:szCs w:val="26"/>
          <w:lang w:eastAsia="ru-RU"/>
        </w:rPr>
        <w:t>.</w:t>
      </w:r>
      <w:proofErr w:type="gramEnd"/>
      <w:r w:rsidRPr="00446A70">
        <w:rPr>
          <w:rFonts w:eastAsia="Times New Roman"/>
          <w:sz w:val="26"/>
          <w:szCs w:val="26"/>
          <w:lang w:eastAsia="ru-RU"/>
        </w:rPr>
        <w:t xml:space="preserve"> и доп. М.: Физическая культура, 2009. 496 с. </w:t>
      </w:r>
      <w:proofErr w:type="spellStart"/>
      <w:proofErr w:type="gramStart"/>
      <w:r w:rsidRPr="00446A70">
        <w:rPr>
          <w:rFonts w:eastAsia="Times New Roman"/>
          <w:sz w:val="26"/>
          <w:szCs w:val="26"/>
          <w:lang w:eastAsia="ru-RU"/>
        </w:rPr>
        <w:t>Библиогр</w:t>
      </w:r>
      <w:proofErr w:type="spellEnd"/>
      <w:r w:rsidRPr="00446A70">
        <w:rPr>
          <w:rFonts w:eastAsia="Times New Roman"/>
          <w:sz w:val="26"/>
          <w:szCs w:val="26"/>
          <w:lang w:eastAsia="ru-RU"/>
        </w:rPr>
        <w:t>.:</w:t>
      </w:r>
      <w:proofErr w:type="gramEnd"/>
      <w:r w:rsidRPr="00446A70">
        <w:rPr>
          <w:rFonts w:eastAsia="Times New Roman"/>
          <w:sz w:val="26"/>
          <w:szCs w:val="26"/>
          <w:lang w:eastAsia="ru-RU"/>
        </w:rPr>
        <w:t xml:space="preserve"> С. 488-492.).</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Совершение координационных упражнений необходимо планировать в первую половину главной части занятия, постольку они быстро приведут к утомлению.</w:t>
      </w:r>
    </w:p>
    <w:p w:rsidR="00745007" w:rsidRPr="00446A70" w:rsidRDefault="00745007" w:rsidP="00F2725F">
      <w:pPr>
        <w:shd w:val="clear" w:color="auto" w:fill="FFFFFF"/>
        <w:ind w:firstLine="709"/>
        <w:jc w:val="both"/>
        <w:rPr>
          <w:rFonts w:eastAsia="Times New Roman"/>
          <w:sz w:val="26"/>
          <w:szCs w:val="26"/>
          <w:lang w:eastAsia="ru-RU"/>
        </w:rPr>
      </w:pPr>
    </w:p>
    <w:p w:rsidR="00F2725F" w:rsidRPr="00446A70" w:rsidRDefault="00F2725F" w:rsidP="00F2725F">
      <w:pPr>
        <w:shd w:val="clear" w:color="auto" w:fill="FFFFFF"/>
        <w:ind w:firstLine="709"/>
        <w:jc w:val="both"/>
        <w:rPr>
          <w:rFonts w:eastAsia="Times New Roman"/>
          <w:b/>
          <w:i/>
          <w:sz w:val="26"/>
          <w:szCs w:val="26"/>
          <w:lang w:eastAsia="ru-RU"/>
        </w:rPr>
      </w:pPr>
      <w:r w:rsidRPr="00446A70">
        <w:rPr>
          <w:rFonts w:eastAsia="Times New Roman"/>
          <w:b/>
          <w:i/>
          <w:sz w:val="26"/>
          <w:szCs w:val="26"/>
          <w:lang w:eastAsia="ru-RU"/>
        </w:rPr>
        <w:t>Методические подходы и методы воспитания координационных способност</w:t>
      </w:r>
      <w:r w:rsidR="00F12982" w:rsidRPr="00446A70">
        <w:rPr>
          <w:rFonts w:eastAsia="Times New Roman"/>
          <w:b/>
          <w:i/>
          <w:sz w:val="26"/>
          <w:szCs w:val="26"/>
          <w:lang w:eastAsia="ru-RU"/>
        </w:rPr>
        <w:t>ей у детей.</w:t>
      </w:r>
    </w:p>
    <w:p w:rsidR="00745007" w:rsidRPr="00446A70" w:rsidRDefault="00745007" w:rsidP="00F2725F">
      <w:pPr>
        <w:shd w:val="clear" w:color="auto" w:fill="FFFFFF"/>
        <w:ind w:firstLine="709"/>
        <w:jc w:val="both"/>
        <w:rPr>
          <w:rFonts w:eastAsia="Times New Roman"/>
          <w:b/>
          <w:i/>
          <w:sz w:val="26"/>
          <w:szCs w:val="26"/>
          <w:lang w:eastAsia="ru-RU"/>
        </w:rPr>
      </w:pP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При развитии координационных способностей применяются следующие ключевые методические подходы:</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lastRenderedPageBreak/>
        <w:t>Обучение новейшим различным движениям с постепенным повышением их координационной сложности. Данный подход широко применяется в начальном физическом воспитании, а также еще на первых этапах спортивного улучшения. Изучая новые упражнения, ученики не только обогащают собственный двигательный опыт, но и вырабатывают способность создавать новейшие фигуры координации движений. Имея большой двигательный опыт (запас двигательных навыков), лицо быстрее и легче решает неожиданно возникшие двигательные задачи. Завершение обучения новейшим различным движениям неминуемо понизит способность к их изучению и тем самым притормозит формирование координационных способностей.</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Развитие способности изменять двигательную деятельность в ситуациях внезапно поменявшейся обстановки. Данный методический подход так же широко применяется в </w:t>
      </w:r>
      <w:r w:rsidR="00F12982" w:rsidRPr="00446A70">
        <w:rPr>
          <w:rFonts w:eastAsia="Times New Roman"/>
          <w:sz w:val="26"/>
          <w:szCs w:val="26"/>
          <w:lang w:eastAsia="ru-RU"/>
        </w:rPr>
        <w:t>группах начальной подготовки в</w:t>
      </w:r>
      <w:r w:rsidRPr="00446A70">
        <w:rPr>
          <w:rFonts w:eastAsia="Times New Roman"/>
          <w:sz w:val="26"/>
          <w:szCs w:val="26"/>
          <w:lang w:eastAsia="ru-RU"/>
        </w:rPr>
        <w:t xml:space="preserve"> игровых видах спорта.</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Преодоление нерационального мышечного напряжения. Дело в том, что чрезмерная напряженность мышц (неполноценная расслабленность в необходимые моменты совершения упражнения) вызывает некоторую </w:t>
      </w:r>
      <w:proofErr w:type="spellStart"/>
      <w:r w:rsidRPr="00446A70">
        <w:rPr>
          <w:rFonts w:eastAsia="Times New Roman"/>
          <w:sz w:val="26"/>
          <w:szCs w:val="26"/>
          <w:lang w:eastAsia="ru-RU"/>
        </w:rPr>
        <w:t>дискоординацию</w:t>
      </w:r>
      <w:proofErr w:type="spellEnd"/>
      <w:r w:rsidRPr="00446A70">
        <w:rPr>
          <w:rFonts w:eastAsia="Times New Roman"/>
          <w:sz w:val="26"/>
          <w:szCs w:val="26"/>
          <w:lang w:eastAsia="ru-RU"/>
        </w:rPr>
        <w:t xml:space="preserve"> движений, что приводит к понижению проявления быстроты и силы, преждевременному утомлению и искажению техники (Теория и методика физической культуры: Учебник / Под. ред. проф. Ю.Ф. </w:t>
      </w:r>
      <w:proofErr w:type="spellStart"/>
      <w:r w:rsidRPr="00446A70">
        <w:rPr>
          <w:rFonts w:eastAsia="Times New Roman"/>
          <w:sz w:val="26"/>
          <w:szCs w:val="26"/>
          <w:lang w:eastAsia="ru-RU"/>
        </w:rPr>
        <w:t>Курамшина</w:t>
      </w:r>
      <w:proofErr w:type="spellEnd"/>
      <w:r w:rsidRPr="00446A70">
        <w:rPr>
          <w:rFonts w:eastAsia="Times New Roman"/>
          <w:sz w:val="26"/>
          <w:szCs w:val="26"/>
          <w:lang w:eastAsia="ru-RU"/>
        </w:rPr>
        <w:t xml:space="preserve">. 2-е изд., </w:t>
      </w:r>
      <w:proofErr w:type="spellStart"/>
      <w:r w:rsidRPr="00446A70">
        <w:rPr>
          <w:rFonts w:eastAsia="Times New Roman"/>
          <w:sz w:val="26"/>
          <w:szCs w:val="26"/>
          <w:lang w:eastAsia="ru-RU"/>
        </w:rPr>
        <w:t>испр</w:t>
      </w:r>
      <w:proofErr w:type="spellEnd"/>
      <w:r w:rsidRPr="00446A70">
        <w:rPr>
          <w:rFonts w:eastAsia="Times New Roman"/>
          <w:sz w:val="26"/>
          <w:szCs w:val="26"/>
          <w:lang w:eastAsia="ru-RU"/>
        </w:rPr>
        <w:t>. М.: Советский спорт, 2004. С. 464).</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Мышечное напряжение проявляется в двух формах:</w:t>
      </w:r>
    </w:p>
    <w:p w:rsidR="00F12982" w:rsidRPr="00446A70" w:rsidRDefault="00F2725F" w:rsidP="00F12982">
      <w:pPr>
        <w:pStyle w:val="a3"/>
        <w:numPr>
          <w:ilvl w:val="0"/>
          <w:numId w:val="10"/>
        </w:numPr>
        <w:shd w:val="clear" w:color="auto" w:fill="FFFFFF"/>
        <w:ind w:left="0" w:firstLine="709"/>
        <w:jc w:val="both"/>
        <w:rPr>
          <w:rFonts w:eastAsia="Times New Roman"/>
          <w:sz w:val="26"/>
          <w:szCs w:val="26"/>
          <w:lang w:eastAsia="ru-RU"/>
        </w:rPr>
      </w:pPr>
      <w:r w:rsidRPr="00446A70">
        <w:rPr>
          <w:rFonts w:eastAsia="Times New Roman"/>
          <w:sz w:val="26"/>
          <w:szCs w:val="26"/>
          <w:lang w:eastAsia="ru-RU"/>
        </w:rPr>
        <w:t xml:space="preserve">Тоническая напряженность (увеличен тонус мышц в спокойном состоянии). Данный вид напряжения зачастую появляется при сильном мышечном переутомлении и способен быть стойким. Для его снятия разумно применять: </w:t>
      </w:r>
    </w:p>
    <w:p w:rsidR="00F2725F" w:rsidRPr="00446A70" w:rsidRDefault="00F2725F" w:rsidP="00F12982">
      <w:pPr>
        <w:pStyle w:val="a3"/>
        <w:shd w:val="clear" w:color="auto" w:fill="FFFFFF"/>
        <w:ind w:left="0" w:firstLine="709"/>
        <w:jc w:val="both"/>
        <w:rPr>
          <w:rFonts w:eastAsia="Times New Roman"/>
          <w:sz w:val="26"/>
          <w:szCs w:val="26"/>
          <w:lang w:eastAsia="ru-RU"/>
        </w:rPr>
      </w:pPr>
      <w:r w:rsidRPr="00446A70">
        <w:rPr>
          <w:rFonts w:eastAsia="Times New Roman"/>
          <w:sz w:val="26"/>
          <w:szCs w:val="26"/>
          <w:lang w:eastAsia="ru-RU"/>
        </w:rPr>
        <w:t>• упражнения на растягивание, предпочтительно динамического характера;</w:t>
      </w:r>
    </w:p>
    <w:p w:rsidR="00F2725F" w:rsidRPr="00446A70" w:rsidRDefault="00F2725F" w:rsidP="00F12982">
      <w:pPr>
        <w:shd w:val="clear" w:color="auto" w:fill="FFFFFF"/>
        <w:ind w:firstLine="709"/>
        <w:jc w:val="both"/>
        <w:rPr>
          <w:rFonts w:eastAsia="Times New Roman"/>
          <w:sz w:val="26"/>
          <w:szCs w:val="26"/>
          <w:lang w:eastAsia="ru-RU"/>
        </w:rPr>
      </w:pPr>
      <w:r w:rsidRPr="00446A70">
        <w:rPr>
          <w:rFonts w:eastAsia="Times New Roman"/>
          <w:sz w:val="26"/>
          <w:szCs w:val="26"/>
          <w:lang w:eastAsia="ru-RU"/>
        </w:rPr>
        <w:t>• различные маховые движения конечностями в состоянии покоя;</w:t>
      </w:r>
    </w:p>
    <w:p w:rsidR="00F2725F" w:rsidRPr="00446A70" w:rsidRDefault="00F2725F" w:rsidP="00F12982">
      <w:pPr>
        <w:shd w:val="clear" w:color="auto" w:fill="FFFFFF"/>
        <w:ind w:firstLine="709"/>
        <w:jc w:val="both"/>
        <w:rPr>
          <w:rFonts w:eastAsia="Times New Roman"/>
          <w:sz w:val="26"/>
          <w:szCs w:val="26"/>
          <w:lang w:eastAsia="ru-RU"/>
        </w:rPr>
      </w:pPr>
      <w:r w:rsidRPr="00446A70">
        <w:rPr>
          <w:rFonts w:eastAsia="Times New Roman"/>
          <w:sz w:val="26"/>
          <w:szCs w:val="26"/>
          <w:lang w:eastAsia="ru-RU"/>
        </w:rPr>
        <w:t>• плавание;</w:t>
      </w:r>
    </w:p>
    <w:p w:rsidR="00F2725F" w:rsidRPr="00446A70" w:rsidRDefault="00F2725F" w:rsidP="00F12982">
      <w:pPr>
        <w:shd w:val="clear" w:color="auto" w:fill="FFFFFF"/>
        <w:ind w:firstLine="709"/>
        <w:jc w:val="both"/>
        <w:rPr>
          <w:rFonts w:eastAsia="Times New Roman"/>
          <w:sz w:val="26"/>
          <w:szCs w:val="26"/>
          <w:lang w:eastAsia="ru-RU"/>
        </w:rPr>
      </w:pPr>
      <w:r w:rsidRPr="00446A70">
        <w:rPr>
          <w:rFonts w:eastAsia="Times New Roman"/>
          <w:sz w:val="26"/>
          <w:szCs w:val="26"/>
          <w:lang w:eastAsia="ru-RU"/>
        </w:rPr>
        <w:t>• сауну, массаж, тепловые процедуры.</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2. Координационная напряженность (неполноценное расслабление мышц в ходе работы либо их заторможенный переход в момент расслабления). Для преодоления координационного напряжения целесообразно применять последующие способы:</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ходе физического развития у тренирующихся необходимо систематически актуализировать и сформировать в нужные моменты сознательную установку на расслабление. В сущности, расслабляющие факторы должны войти в состав всех исследуемых движений и такому нужно специально обучать. Настоящее во многом предупреждает п</w:t>
      </w:r>
      <w:r w:rsidR="00F12982" w:rsidRPr="00446A70">
        <w:rPr>
          <w:rFonts w:eastAsia="Times New Roman"/>
          <w:sz w:val="26"/>
          <w:szCs w:val="26"/>
          <w:lang w:eastAsia="ru-RU"/>
        </w:rPr>
        <w:t xml:space="preserve">оявление ненужной напряженности. </w:t>
      </w:r>
      <w:r w:rsidRPr="00446A70">
        <w:rPr>
          <w:rFonts w:eastAsia="Times New Roman"/>
          <w:sz w:val="26"/>
          <w:szCs w:val="26"/>
          <w:lang w:eastAsia="ru-RU"/>
        </w:rPr>
        <w:t xml:space="preserve">Использовать на занятиях специализированные упражнения на расслабление для того, чтобы выработать у тренирующихся точное представление о расслабленных и напряженных состояниях мышечных групп. Тому содействуют упражнения на комбинацию расслабления одних групп мышц с усилием других; регулируемый переход мышечной группы от усилия к расслаблению; совершение движений с правилом на </w:t>
      </w:r>
      <w:proofErr w:type="spellStart"/>
      <w:r w:rsidRPr="00446A70">
        <w:rPr>
          <w:rFonts w:eastAsia="Times New Roman"/>
          <w:sz w:val="26"/>
          <w:szCs w:val="26"/>
          <w:lang w:eastAsia="ru-RU"/>
        </w:rPr>
        <w:t>прочувствование</w:t>
      </w:r>
      <w:proofErr w:type="spellEnd"/>
      <w:r w:rsidRPr="00446A70">
        <w:rPr>
          <w:rFonts w:eastAsia="Times New Roman"/>
          <w:sz w:val="26"/>
          <w:szCs w:val="26"/>
          <w:lang w:eastAsia="ru-RU"/>
        </w:rPr>
        <w:t xml:space="preserve"> совершенного расслабления и др. (Кузнецов, В. С. Теория и методика физической культуры: учеб. Для студентов </w:t>
      </w:r>
      <w:proofErr w:type="spellStart"/>
      <w:r w:rsidRPr="00446A70">
        <w:rPr>
          <w:rFonts w:eastAsia="Times New Roman"/>
          <w:sz w:val="26"/>
          <w:szCs w:val="26"/>
          <w:lang w:eastAsia="ru-RU"/>
        </w:rPr>
        <w:t>высш</w:t>
      </w:r>
      <w:proofErr w:type="spellEnd"/>
      <w:r w:rsidRPr="00446A70">
        <w:rPr>
          <w:rFonts w:eastAsia="Times New Roman"/>
          <w:sz w:val="26"/>
          <w:szCs w:val="26"/>
          <w:lang w:eastAsia="ru-RU"/>
        </w:rPr>
        <w:t xml:space="preserve">. проф. образования. М.: Академия, 2012. 410 с.: ил. (Высшее профессиональное образование. </w:t>
      </w:r>
      <w:proofErr w:type="spellStart"/>
      <w:r w:rsidRPr="00446A70">
        <w:rPr>
          <w:rFonts w:eastAsia="Times New Roman"/>
          <w:sz w:val="26"/>
          <w:szCs w:val="26"/>
          <w:lang w:eastAsia="ru-RU"/>
        </w:rPr>
        <w:t>Бакалавриат</w:t>
      </w:r>
      <w:proofErr w:type="spellEnd"/>
      <w:r w:rsidRPr="00446A70">
        <w:rPr>
          <w:rFonts w:eastAsia="Times New Roman"/>
          <w:sz w:val="26"/>
          <w:szCs w:val="26"/>
          <w:lang w:eastAsia="ru-RU"/>
        </w:rPr>
        <w:t xml:space="preserve">). - </w:t>
      </w:r>
      <w:proofErr w:type="spellStart"/>
      <w:proofErr w:type="gramStart"/>
      <w:r w:rsidRPr="00446A70">
        <w:rPr>
          <w:rFonts w:eastAsia="Times New Roman"/>
          <w:sz w:val="26"/>
          <w:szCs w:val="26"/>
          <w:lang w:eastAsia="ru-RU"/>
        </w:rPr>
        <w:t>Библиогр</w:t>
      </w:r>
      <w:proofErr w:type="spellEnd"/>
      <w:r w:rsidRPr="00446A70">
        <w:rPr>
          <w:rFonts w:eastAsia="Times New Roman"/>
          <w:sz w:val="26"/>
          <w:szCs w:val="26"/>
          <w:lang w:eastAsia="ru-RU"/>
        </w:rPr>
        <w:t>.:</w:t>
      </w:r>
      <w:proofErr w:type="gramEnd"/>
      <w:r w:rsidRPr="00446A70">
        <w:rPr>
          <w:rFonts w:eastAsia="Times New Roman"/>
          <w:sz w:val="26"/>
          <w:szCs w:val="26"/>
          <w:lang w:eastAsia="ru-RU"/>
        </w:rPr>
        <w:t xml:space="preserve"> 409 с.).</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Для формирования координационных способностей в спорте используют следующие приемы:</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стандартно-повторного упражнения;</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вариативного упражнения;</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соревновательный;</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игровой.</w:t>
      </w:r>
    </w:p>
    <w:p w:rsidR="00F12982"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При изучении новых довольно трудных двигательных действий используют стандартно-повторный метод, так как постигнуть подобными движениями можно </w:t>
      </w:r>
      <w:r w:rsidRPr="00446A70">
        <w:rPr>
          <w:rFonts w:eastAsia="Times New Roman"/>
          <w:sz w:val="26"/>
          <w:szCs w:val="26"/>
          <w:lang w:eastAsia="ru-RU"/>
        </w:rPr>
        <w:lastRenderedPageBreak/>
        <w:t>только лишь после большой численности их повторений в сравнительно стандартных условиях.</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 Метод вариативного упражнения с многочисленными его разнообразиями обладает более широким применением. Его разделяют на 2 </w:t>
      </w:r>
      <w:proofErr w:type="spellStart"/>
      <w:r w:rsidRPr="00446A70">
        <w:rPr>
          <w:rFonts w:eastAsia="Times New Roman"/>
          <w:sz w:val="26"/>
          <w:szCs w:val="26"/>
          <w:lang w:eastAsia="ru-RU"/>
        </w:rPr>
        <w:t>подметода</w:t>
      </w:r>
      <w:proofErr w:type="spellEnd"/>
      <w:r w:rsidRPr="00446A70">
        <w:rPr>
          <w:rFonts w:eastAsia="Times New Roman"/>
          <w:sz w:val="26"/>
          <w:szCs w:val="26"/>
          <w:lang w:eastAsia="ru-RU"/>
        </w:rPr>
        <w:t xml:space="preserve"> - с нестрогой и строгой регламентацией вариативности условий и действий выполнения. К 1 относятся следующие вариации методических способов:</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точно заданное модифицирование отдельных характеристик либо всего изученного двигательного действия (перемена силовых параметров, к примеру, прыжки в вверх с места в полную силу или длину, в </w:t>
      </w:r>
      <w:proofErr w:type="spellStart"/>
      <w:r w:rsidRPr="00446A70">
        <w:rPr>
          <w:rFonts w:eastAsia="Times New Roman"/>
          <w:sz w:val="26"/>
          <w:szCs w:val="26"/>
          <w:lang w:eastAsia="ru-RU"/>
        </w:rPr>
        <w:t>полсилы</w:t>
      </w:r>
      <w:proofErr w:type="spellEnd"/>
      <w:r w:rsidRPr="00446A70">
        <w:rPr>
          <w:rFonts w:eastAsia="Times New Roman"/>
          <w:sz w:val="26"/>
          <w:szCs w:val="26"/>
          <w:lang w:eastAsia="ru-RU"/>
        </w:rPr>
        <w:t>; видоизменение скорости по заблаговременному заданию и неожиданному сигналу темпа движения и пр.);</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перемена конечных и исходных положений (бег из положения упора лежа, приседа; совершение упражнений с мячом из исходного положения: стоя, сидя, в приседе; модифицирование конечных положений - бросок мяча вверх из исходного положения стоя - ловля сидя и наоборот);</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изменение методов выполнения действия (бег лицом вперед, боком по направлению движения, спиной, прыжки в глубину или длину, стоя боком или спиной по направлению прыжка и т. п.);</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«зеркальное» исполнение упражнений (смена маховой и толчковой ноги в прыжках в длину и высоту с разбега, метание спортивных снарядов «не ведущей» рукой и т. п.);</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исполнение изученных двигательных реакций после влияния на вестибулярный аппарат (к примеру, упражнения в равновесии сразу после кувырков, вращений);</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совершение упражнений с исключением зрительного контроля - с закрытыми глазами (к примеру, упражнения в равновесии, броски в кольцо и ведение мяча) или в специальных очках;</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Методические способы не строго регулированного варьирования сопряжены с применением необыкновенных условий естественной среды (передвижение на лыжах и бег по пересеченной местности), преодоление произвольными методами полосы препятствий, отработка групповых и индивидуальных нападающих технико-тактических действий в условиях не четко регулированного взаимодействия партнеров.</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Эффективным методом развития координационных способностей считается игровой метод с добавочными заданиями и без них, который предусматривает совершение упражнений или в ограниченное время, или в определенных обстоятельствах, или обусловленными двигательными действиями и т. п. соревновательный метод применяется лишь тогда, когда ученики достаточно координационно и физически подготовлены в предлагаемом для состязания упражнении. Его невозможно применять в случае, если учащиеся еще мало готовы к свершению координационных упражнений. Игровой метод без добавочных заданий характеризуется тем, что появляющиеся двигательные задачи упражняющийся должен разрешать самостоятельно, делая упор на личное исследование сложившейся ситуации (Артемьев, В. П. Теория и методика физического во</w:t>
      </w:r>
      <w:r w:rsidR="00BD5E37" w:rsidRPr="00446A70">
        <w:rPr>
          <w:rFonts w:eastAsia="Times New Roman"/>
          <w:sz w:val="26"/>
          <w:szCs w:val="26"/>
          <w:lang w:eastAsia="ru-RU"/>
        </w:rPr>
        <w:t>спитания. Двигательные качества</w:t>
      </w:r>
      <w:r w:rsidRPr="00446A70">
        <w:rPr>
          <w:rFonts w:eastAsia="Times New Roman"/>
          <w:sz w:val="26"/>
          <w:szCs w:val="26"/>
          <w:lang w:eastAsia="ru-RU"/>
        </w:rPr>
        <w:t>: учеб. пособие. Могилев: МГУ им. А. А. Кулешова, 2004. 284 с.).</w:t>
      </w:r>
    </w:p>
    <w:p w:rsidR="00F2725F" w:rsidRPr="00446A70" w:rsidRDefault="00F2725F" w:rsidP="00F2725F">
      <w:pPr>
        <w:shd w:val="clear" w:color="auto" w:fill="FFFFFF"/>
        <w:ind w:firstLine="709"/>
        <w:jc w:val="both"/>
        <w:rPr>
          <w:rFonts w:eastAsia="Times New Roman"/>
          <w:b/>
          <w:i/>
          <w:sz w:val="26"/>
          <w:szCs w:val="26"/>
          <w:lang w:eastAsia="ru-RU"/>
        </w:rPr>
      </w:pPr>
      <w:r w:rsidRPr="00446A70">
        <w:rPr>
          <w:rFonts w:eastAsia="Times New Roman"/>
          <w:b/>
          <w:i/>
          <w:sz w:val="26"/>
          <w:szCs w:val="26"/>
          <w:lang w:eastAsia="ru-RU"/>
        </w:rPr>
        <w:t>Психологические особенности подросткового возраста</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Подростковый возраст - это период интенсивной морфологической и функциональной перестройки организма, идущий в двух направлениях: «гормональная буря» - это перестройка деятельности эндокринных желез, происходит «наводнение» новыми гормонами. Особенно важную роль в этом процессе играют гипофиз и щитовидная железа, которые начинают выделять гормоны, стимулирующие работу большинства других эндокринных желез. Центральная нервная система приходит в состояние большой активности, повышается ее возбудимость. Это объясняет </w:t>
      </w:r>
      <w:r w:rsidRPr="00446A70">
        <w:rPr>
          <w:rFonts w:eastAsia="Times New Roman"/>
          <w:sz w:val="26"/>
          <w:szCs w:val="26"/>
          <w:lang w:eastAsia="ru-RU"/>
        </w:rPr>
        <w:lastRenderedPageBreak/>
        <w:t>поведенческие проявления подросткового периода: безразличие к важным событиям при бурном возмущении по пустякам; поведенческий негативизм; нарушения эмоционального плана и как следствие - эмоциональная неуравновешенность, обидчивость, ранимость; нарушение координации, утомляемость, рассеянность, падение продуктивности в работе, расстройства сна, апатия, вялость и т.д. Следует отметить, что начало полового созревания в значительной степени зависит от уровня социально-экономического развития общества, от национально-этнографических и климатических факторов, от особенностей исторического времени, от конкретных обстоятельств жизни данного подростка. Начало полового созревания у девочек происходит на 2 года раньше, чем у мальчиков (у девочек в 11-12, у мальчиков в 13-14 лет), что создает некий дисбаланс во внешнем виде представителей разных полов в классе (Шаповаленко И.В. Возрастная психология. М., 2004. 349 с.).</w:t>
      </w:r>
    </w:p>
    <w:p w:rsidR="00F2725F" w:rsidRPr="00446A70" w:rsidRDefault="00F2725F" w:rsidP="00F2725F">
      <w:pPr>
        <w:shd w:val="clear" w:color="auto" w:fill="FFFFFF"/>
        <w:ind w:firstLine="709"/>
        <w:jc w:val="both"/>
        <w:rPr>
          <w:rFonts w:eastAsia="Times New Roman"/>
          <w:sz w:val="26"/>
          <w:szCs w:val="26"/>
          <w:lang w:eastAsia="ru-RU"/>
        </w:rPr>
      </w:pPr>
      <w:r w:rsidRPr="00446A70">
        <w:rPr>
          <w:rFonts w:eastAsia="Times New Roman"/>
          <w:sz w:val="26"/>
          <w:szCs w:val="26"/>
          <w:lang w:eastAsia="ru-RU"/>
        </w:rPr>
        <w:t>* «Скачки в росте» - рост тела в длину, изменение пропорций, развитие мускульного скелета по мужскому или женскому типу. В подростковый период дети вырастают на 5-8 см в год. Девочки растут более активно в 11-12 лет, мальчики прибавляют в росте в 13-14 лет, а после 15 лет обгоняют девочек в росте. Вместе с ростом увеличивается и масса тела: девочки прибавляют 4-8 кг в год, мальчики - 7-8 кг в год. Изменения в росте и весе сопровождаются изменениями пропорций тела. Первыми размеров, характерных для взрослых, достигают голова, кисти и стопы. Руки и ноги растут быстрее, чем туловище, развитие которого завершается в последнюю очередь. Это определяет внешний вид подростка: костлявая, вытянутая фигура. Несоответствие размера скелета и массы тела приводит к недостаточной координации движений, общей неловкости, угловатости, обилию лишних движений (</w:t>
      </w:r>
      <w:proofErr w:type="spellStart"/>
      <w:r w:rsidRPr="00446A70">
        <w:rPr>
          <w:rFonts w:eastAsia="Times New Roman"/>
          <w:sz w:val="26"/>
          <w:szCs w:val="26"/>
          <w:lang w:eastAsia="ru-RU"/>
        </w:rPr>
        <w:t>Крайг</w:t>
      </w:r>
      <w:proofErr w:type="spellEnd"/>
      <w:r w:rsidRPr="00446A70">
        <w:rPr>
          <w:rFonts w:eastAsia="Times New Roman"/>
          <w:sz w:val="26"/>
          <w:szCs w:val="26"/>
          <w:lang w:eastAsia="ru-RU"/>
        </w:rPr>
        <w:t xml:space="preserve"> г. Психология развития д. </w:t>
      </w:r>
      <w:proofErr w:type="spellStart"/>
      <w:r w:rsidRPr="00446A70">
        <w:rPr>
          <w:rFonts w:eastAsia="Times New Roman"/>
          <w:sz w:val="26"/>
          <w:szCs w:val="26"/>
          <w:lang w:eastAsia="ru-RU"/>
        </w:rPr>
        <w:t>Бокум</w:t>
      </w:r>
      <w:proofErr w:type="spellEnd"/>
      <w:r w:rsidRPr="00446A70">
        <w:rPr>
          <w:rFonts w:eastAsia="Times New Roman"/>
          <w:sz w:val="26"/>
          <w:szCs w:val="26"/>
          <w:lang w:eastAsia="ru-RU"/>
        </w:rPr>
        <w:t xml:space="preserve">. </w:t>
      </w:r>
      <w:proofErr w:type="spellStart"/>
      <w:proofErr w:type="gramStart"/>
      <w:r w:rsidRPr="00446A70">
        <w:rPr>
          <w:rFonts w:eastAsia="Times New Roman"/>
          <w:sz w:val="26"/>
          <w:szCs w:val="26"/>
          <w:lang w:eastAsia="ru-RU"/>
        </w:rPr>
        <w:t>Спб</w:t>
      </w:r>
      <w:proofErr w:type="spellEnd"/>
      <w:r w:rsidRPr="00446A70">
        <w:rPr>
          <w:rFonts w:eastAsia="Times New Roman"/>
          <w:sz w:val="26"/>
          <w:szCs w:val="26"/>
          <w:lang w:eastAsia="ru-RU"/>
        </w:rPr>
        <w:t>.:</w:t>
      </w:r>
      <w:proofErr w:type="gramEnd"/>
      <w:r w:rsidRPr="00446A70">
        <w:rPr>
          <w:rFonts w:eastAsia="Times New Roman"/>
          <w:sz w:val="26"/>
          <w:szCs w:val="26"/>
          <w:lang w:eastAsia="ru-RU"/>
        </w:rPr>
        <w:t xml:space="preserve"> </w:t>
      </w:r>
      <w:r w:rsidR="00745007" w:rsidRPr="00446A70">
        <w:rPr>
          <w:rFonts w:eastAsia="Times New Roman"/>
          <w:sz w:val="26"/>
          <w:szCs w:val="26"/>
          <w:lang w:eastAsia="ru-RU"/>
        </w:rPr>
        <w:t>Питер</w:t>
      </w:r>
      <w:r w:rsidRPr="00446A70">
        <w:rPr>
          <w:rFonts w:eastAsia="Times New Roman"/>
          <w:sz w:val="26"/>
          <w:szCs w:val="26"/>
          <w:lang w:eastAsia="ru-RU"/>
        </w:rPr>
        <w:t>, 2007. 793 с.).</w:t>
      </w:r>
    </w:p>
    <w:p w:rsidR="00BE1B13" w:rsidRPr="00446A70" w:rsidRDefault="00F2725F" w:rsidP="005962F8">
      <w:pPr>
        <w:shd w:val="clear" w:color="auto" w:fill="FFFFFF"/>
        <w:ind w:firstLine="709"/>
        <w:jc w:val="both"/>
        <w:rPr>
          <w:rFonts w:eastAsia="Times New Roman"/>
          <w:sz w:val="26"/>
          <w:szCs w:val="26"/>
          <w:lang w:eastAsia="ru-RU"/>
        </w:rPr>
      </w:pPr>
      <w:r w:rsidRPr="00446A70">
        <w:rPr>
          <w:rFonts w:eastAsia="Times New Roman"/>
          <w:sz w:val="26"/>
          <w:szCs w:val="26"/>
          <w:lang w:eastAsia="ru-RU"/>
        </w:rPr>
        <w:t xml:space="preserve">Усиленный рост органов и тканей предъявляет особые требования к деятельности </w:t>
      </w:r>
      <w:proofErr w:type="spellStart"/>
      <w:r w:rsidRPr="00446A70">
        <w:rPr>
          <w:rFonts w:eastAsia="Times New Roman"/>
          <w:sz w:val="26"/>
          <w:szCs w:val="26"/>
          <w:lang w:eastAsia="ru-RU"/>
        </w:rPr>
        <w:t>сердечнососудистой</w:t>
      </w:r>
      <w:proofErr w:type="spellEnd"/>
      <w:r w:rsidRPr="00446A70">
        <w:rPr>
          <w:rFonts w:eastAsia="Times New Roman"/>
          <w:sz w:val="26"/>
          <w:szCs w:val="26"/>
          <w:lang w:eastAsia="ru-RU"/>
        </w:rPr>
        <w:t xml:space="preserve"> системы и проявляется в виде малой выносливости организма подростка (сердцебиения, головные боли, головокружения, повышение кровяного давления, быстрая утомляемость, подверженность неблагоприятным влияниям климата и т.д.) Однако не следует считать подростковый возраст каким-то «инвалидным», наоборот, это возраст активности, кипучей энергии. Но учитывать в учебно-воспитательной работе эти возрастные особенности необходимо. Происходящие с подростком физиологические изменения, особенно те, которые носят внешний характер, хорошо им осознаются. Подросток начинает понимать, что происходящие с ним перемены сближают его со взрослым, он приобретает те же черты, что и взрослый, у него появляются новые физиологические изменения, как у взрослого, и все это укрепляет в нем уверенность, что он может войти в мир взрослых на равных. Кроме того, он хочет, чтобы взрослые признали это и относились к нему как к равному. Зарождающаяся в период предподросткового кризиса потребность быть и считаться взрослым теперь получает объективные подтверждения взрослости. Все это приводит к тому, что ведущей потребностью подросткового возраста становится желание самоутвер</w:t>
      </w:r>
      <w:r w:rsidR="000A6B10" w:rsidRPr="00446A70">
        <w:rPr>
          <w:rFonts w:eastAsia="Times New Roman"/>
          <w:sz w:val="26"/>
          <w:szCs w:val="26"/>
          <w:lang w:eastAsia="ru-RU"/>
        </w:rPr>
        <w:t xml:space="preserve">дить себя как взрослого, став в </w:t>
      </w:r>
      <w:r w:rsidRPr="00446A70">
        <w:rPr>
          <w:rFonts w:eastAsia="Times New Roman"/>
          <w:sz w:val="26"/>
          <w:szCs w:val="26"/>
          <w:lang w:eastAsia="ru-RU"/>
        </w:rPr>
        <w:t>глазах</w:t>
      </w:r>
      <w:r w:rsidR="000A6B10" w:rsidRPr="00446A70">
        <w:rPr>
          <w:rFonts w:eastAsia="Times New Roman"/>
          <w:sz w:val="26"/>
          <w:szCs w:val="26"/>
          <w:lang w:eastAsia="ru-RU"/>
        </w:rPr>
        <w:t>,</w:t>
      </w:r>
      <w:r w:rsidRPr="00446A70">
        <w:rPr>
          <w:rFonts w:eastAsia="Times New Roman"/>
          <w:sz w:val="26"/>
          <w:szCs w:val="26"/>
          <w:lang w:eastAsia="ru-RU"/>
        </w:rPr>
        <w:t xml:space="preserve"> окружающих значимым и самостоятельным. Энергически и психологически эта потребность очень сильна. Она продуцирует новую социальную </w:t>
      </w:r>
      <w:r w:rsidR="00745007" w:rsidRPr="00446A70">
        <w:rPr>
          <w:rFonts w:eastAsia="Times New Roman"/>
          <w:sz w:val="26"/>
          <w:szCs w:val="26"/>
          <w:lang w:eastAsia="ru-RU"/>
        </w:rPr>
        <w:t>ситуацию развития и реализует.</w:t>
      </w:r>
    </w:p>
    <w:p w:rsidR="00BE1B13" w:rsidRPr="00446A70" w:rsidRDefault="00BE1B13" w:rsidP="00F2725F">
      <w:pPr>
        <w:shd w:val="clear" w:color="auto" w:fill="FFFFFF"/>
        <w:ind w:firstLine="709"/>
        <w:jc w:val="both"/>
        <w:rPr>
          <w:rFonts w:eastAsia="Times New Roman"/>
          <w:sz w:val="26"/>
          <w:szCs w:val="26"/>
          <w:lang w:eastAsia="ru-RU"/>
        </w:rPr>
      </w:pPr>
    </w:p>
    <w:p w:rsidR="001D400C" w:rsidRPr="00446A70" w:rsidRDefault="001D400C" w:rsidP="001D400C">
      <w:pPr>
        <w:shd w:val="clear" w:color="auto" w:fill="FFFFFF"/>
        <w:ind w:firstLine="709"/>
        <w:jc w:val="both"/>
        <w:rPr>
          <w:rFonts w:eastAsia="Times New Roman"/>
          <w:sz w:val="26"/>
          <w:szCs w:val="26"/>
          <w:lang w:eastAsia="ru-RU"/>
        </w:rPr>
      </w:pPr>
      <w:r w:rsidRPr="00446A70">
        <w:rPr>
          <w:rFonts w:eastAsia="Times New Roman"/>
          <w:sz w:val="26"/>
          <w:szCs w:val="26"/>
          <w:lang w:eastAsia="ru-RU"/>
        </w:rPr>
        <w:t>Упражнений со </w:t>
      </w:r>
      <w:r w:rsidRPr="00446A70">
        <w:rPr>
          <w:rFonts w:eastAsia="Times New Roman"/>
          <w:b/>
          <w:bCs/>
          <w:sz w:val="26"/>
          <w:szCs w:val="26"/>
          <w:u w:val="single"/>
          <w:lang w:eastAsia="ru-RU"/>
        </w:rPr>
        <w:t>координационной лестницей</w:t>
      </w:r>
      <w:r w:rsidRPr="00446A70">
        <w:rPr>
          <w:rFonts w:eastAsia="Times New Roman"/>
          <w:sz w:val="26"/>
          <w:szCs w:val="26"/>
          <w:lang w:eastAsia="ru-RU"/>
        </w:rPr>
        <w:t> существует множество. Часть из них является специализированной под нужды конкретного вида спорта, часть является универсальной, но практически все они направлены на улучшение координации и скорости работы ног, техники движений и баланса.</w:t>
      </w:r>
    </w:p>
    <w:p w:rsidR="00A44D7D" w:rsidRPr="00446A70" w:rsidRDefault="001D400C" w:rsidP="00A44D7D">
      <w:pPr>
        <w:ind w:firstLine="709"/>
        <w:jc w:val="both"/>
        <w:rPr>
          <w:rFonts w:eastAsia="Times New Roman"/>
          <w:sz w:val="26"/>
          <w:szCs w:val="26"/>
          <w:lang w:eastAsia="ru-RU"/>
        </w:rPr>
      </w:pPr>
      <w:r w:rsidRPr="00446A70">
        <w:rPr>
          <w:rFonts w:eastAsia="Times New Roman"/>
          <w:sz w:val="26"/>
          <w:szCs w:val="26"/>
          <w:lang w:eastAsia="ru-RU"/>
        </w:rPr>
        <w:lastRenderedPageBreak/>
        <w:t>Как и во многих упражнениях на технику, здесь больше важна правильность выполнения, а не скорость выполнения. Сначала нужно учиться делать как надо, а потом учиться делать как надо и в то же время — быстро.</w:t>
      </w:r>
    </w:p>
    <w:p w:rsidR="00A44D7D" w:rsidRPr="00446A70" w:rsidRDefault="001D400C" w:rsidP="00A44D7D">
      <w:pPr>
        <w:ind w:firstLine="709"/>
        <w:jc w:val="both"/>
        <w:rPr>
          <w:rFonts w:eastAsia="Times New Roman"/>
          <w:i/>
          <w:color w:val="000000"/>
          <w:sz w:val="26"/>
          <w:szCs w:val="26"/>
          <w:lang w:eastAsia="ru-RU"/>
        </w:rPr>
      </w:pPr>
      <w:r w:rsidRPr="00446A70">
        <w:rPr>
          <w:rFonts w:eastAsia="Times New Roman"/>
          <w:sz w:val="26"/>
          <w:szCs w:val="26"/>
          <w:lang w:eastAsia="ru-RU"/>
        </w:rPr>
        <w:t xml:space="preserve"> </w:t>
      </w:r>
      <w:r w:rsidR="00A44D7D" w:rsidRPr="00446A70">
        <w:rPr>
          <w:rFonts w:eastAsia="Times New Roman"/>
          <w:b/>
          <w:bCs/>
          <w:i/>
          <w:color w:val="000000"/>
          <w:sz w:val="26"/>
          <w:szCs w:val="26"/>
          <w:lang w:eastAsia="ru-RU"/>
        </w:rPr>
        <w:t>Упражнения на координационной лестнице</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Обучая детей упражнениям на координационной лестнице, необходимо соблюдать основные педагогические принципы обучения, начиная с медленных и контролируемых движений и постепенно переходя к быстрым и взрывным, наращивая координационную сложность.</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Упражнения могут выполняться школьниками разных классов в групповой и индивидуальной работе, на одной из станций круговой тренировки, эстафетах, играх, при прохождении полосы препятствий и др.</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Упражнения на напольной лестнице можно разделить на несколько групп:</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 упражнения в ходьбе;</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 беговые упражнения;</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 прыжки;</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 упражнения в упорах.</w:t>
      </w:r>
    </w:p>
    <w:p w:rsidR="00A44D7D" w:rsidRPr="00446A70" w:rsidRDefault="00A44D7D" w:rsidP="00A44D7D">
      <w:pPr>
        <w:ind w:firstLine="709"/>
        <w:jc w:val="both"/>
        <w:rPr>
          <w:rFonts w:eastAsia="Times New Roman"/>
          <w:color w:val="000000"/>
          <w:sz w:val="26"/>
          <w:szCs w:val="26"/>
          <w:lang w:eastAsia="ru-RU"/>
        </w:rPr>
      </w:pPr>
      <w:r w:rsidRPr="00446A70">
        <w:rPr>
          <w:rFonts w:eastAsia="Times New Roman"/>
          <w:color w:val="000000"/>
          <w:sz w:val="26"/>
          <w:szCs w:val="26"/>
          <w:lang w:eastAsia="ru-RU"/>
        </w:rPr>
        <w:t>Для формирования соответствующих навыков необходимо выполнять упражнения несколько раз; некоторые из них со временем стоит усложнять за счет увеличения скорости и дозировки выполнения; включения в работу рук или применения отягощений.</w:t>
      </w:r>
    </w:p>
    <w:p w:rsidR="001D400C" w:rsidRPr="00446A70" w:rsidRDefault="001D400C" w:rsidP="001D400C">
      <w:pPr>
        <w:shd w:val="clear" w:color="auto" w:fill="FFFFFF"/>
        <w:ind w:firstLine="709"/>
        <w:jc w:val="both"/>
        <w:rPr>
          <w:rFonts w:eastAsia="Times New Roman"/>
          <w:sz w:val="26"/>
          <w:szCs w:val="26"/>
          <w:lang w:eastAsia="ru-RU"/>
        </w:rPr>
      </w:pPr>
    </w:p>
    <w:p w:rsidR="00F2725F" w:rsidRPr="00446A70" w:rsidRDefault="00F2725F" w:rsidP="001D400C">
      <w:pPr>
        <w:shd w:val="clear" w:color="auto" w:fill="FFFFFF"/>
        <w:ind w:firstLine="709"/>
        <w:jc w:val="both"/>
        <w:rPr>
          <w:rFonts w:eastAsia="Times New Roman"/>
          <w:sz w:val="26"/>
          <w:szCs w:val="26"/>
          <w:lang w:eastAsia="ru-RU"/>
        </w:rPr>
      </w:pPr>
      <w:r w:rsidRPr="00446A70">
        <w:rPr>
          <w:rFonts w:eastAsia="Times New Roman"/>
          <w:sz w:val="26"/>
          <w:szCs w:val="26"/>
          <w:lang w:eastAsia="ru-RU"/>
        </w:rPr>
        <w:t>Методика (разработана по иному принципу и подходу к тренировкам):</w:t>
      </w:r>
    </w:p>
    <w:p w:rsidR="007F1D33" w:rsidRPr="00446A70" w:rsidRDefault="00F2725F" w:rsidP="007F1D33">
      <w:pPr>
        <w:pStyle w:val="a3"/>
        <w:numPr>
          <w:ilvl w:val="0"/>
          <w:numId w:val="8"/>
        </w:numPr>
        <w:shd w:val="clear" w:color="auto" w:fill="FFFFFF"/>
        <w:ind w:left="0" w:firstLine="709"/>
        <w:jc w:val="both"/>
        <w:rPr>
          <w:rFonts w:eastAsia="Times New Roman"/>
          <w:b/>
          <w:i/>
          <w:sz w:val="26"/>
          <w:szCs w:val="26"/>
          <w:lang w:eastAsia="ru-RU"/>
        </w:rPr>
      </w:pPr>
      <w:r w:rsidRPr="00446A70">
        <w:rPr>
          <w:rFonts w:eastAsia="Times New Roman"/>
          <w:b/>
          <w:i/>
          <w:sz w:val="26"/>
          <w:szCs w:val="26"/>
          <w:lang w:eastAsia="ru-RU"/>
        </w:rPr>
        <w:t xml:space="preserve"> Тренажер располагается на горизонтальной поверхности и раскладывается на всю длину.</w:t>
      </w:r>
    </w:p>
    <w:p w:rsidR="00F2725F" w:rsidRPr="00446A70" w:rsidRDefault="00F2725F" w:rsidP="007F1D33">
      <w:pPr>
        <w:pStyle w:val="a3"/>
        <w:numPr>
          <w:ilvl w:val="0"/>
          <w:numId w:val="8"/>
        </w:numPr>
        <w:shd w:val="clear" w:color="auto" w:fill="FFFFFF"/>
        <w:ind w:left="0" w:firstLine="709"/>
        <w:jc w:val="both"/>
        <w:rPr>
          <w:rFonts w:eastAsia="Times New Roman"/>
          <w:b/>
          <w:i/>
          <w:sz w:val="26"/>
          <w:szCs w:val="26"/>
          <w:lang w:eastAsia="ru-RU"/>
        </w:rPr>
      </w:pPr>
      <w:r w:rsidRPr="00446A70">
        <w:rPr>
          <w:rFonts w:eastAsia="Times New Roman"/>
          <w:b/>
          <w:i/>
          <w:sz w:val="26"/>
          <w:szCs w:val="26"/>
          <w:lang w:eastAsia="ru-RU"/>
        </w:rPr>
        <w:t>Ребёнок получает схему движения, изу</w:t>
      </w:r>
      <w:r w:rsidR="007F1D33" w:rsidRPr="00446A70">
        <w:rPr>
          <w:rFonts w:eastAsia="Times New Roman"/>
          <w:b/>
          <w:i/>
          <w:sz w:val="26"/>
          <w:szCs w:val="26"/>
          <w:lang w:eastAsia="ru-RU"/>
        </w:rPr>
        <w:t>чив которую, совершает движения.</w:t>
      </w:r>
    </w:p>
    <w:p w:rsidR="00F2725F" w:rsidRPr="00446A70" w:rsidRDefault="00F2725F" w:rsidP="001D400C">
      <w:pPr>
        <w:pStyle w:val="a3"/>
        <w:numPr>
          <w:ilvl w:val="0"/>
          <w:numId w:val="8"/>
        </w:numPr>
        <w:shd w:val="clear" w:color="auto" w:fill="FFFFFF"/>
        <w:ind w:left="0" w:firstLine="709"/>
        <w:jc w:val="both"/>
        <w:rPr>
          <w:rFonts w:eastAsia="Times New Roman"/>
          <w:sz w:val="26"/>
          <w:szCs w:val="26"/>
          <w:lang w:eastAsia="ru-RU"/>
        </w:rPr>
      </w:pPr>
      <w:r w:rsidRPr="00446A70">
        <w:rPr>
          <w:rFonts w:eastAsia="Times New Roman"/>
          <w:b/>
          <w:i/>
          <w:sz w:val="26"/>
          <w:szCs w:val="26"/>
          <w:lang w:eastAsia="ru-RU"/>
        </w:rPr>
        <w:t>Работа на скоростной лестнице начинается с постепенного освоения</w:t>
      </w:r>
      <w:r w:rsidRPr="00446A70">
        <w:rPr>
          <w:rFonts w:eastAsia="Times New Roman"/>
          <w:sz w:val="26"/>
          <w:szCs w:val="26"/>
          <w:lang w:eastAsia="ru-RU"/>
        </w:rPr>
        <w:t xml:space="preserve"> простых схем движения к сложным (по принципу «от простого к сложному»). Сначала упражнение выполняем медленно, отрабатывая технику его выполнения. В группах выше уровнем концентрируемся на быстроте и ритмичности выполнения упражнения.</w:t>
      </w:r>
    </w:p>
    <w:p w:rsidR="00F2725F" w:rsidRPr="00446A70" w:rsidRDefault="00F2725F" w:rsidP="007F1D33">
      <w:pPr>
        <w:pStyle w:val="a3"/>
        <w:numPr>
          <w:ilvl w:val="0"/>
          <w:numId w:val="8"/>
        </w:numPr>
        <w:shd w:val="clear" w:color="auto" w:fill="FFFFFF"/>
        <w:ind w:left="0" w:firstLine="709"/>
        <w:jc w:val="both"/>
        <w:rPr>
          <w:rFonts w:eastAsia="Times New Roman"/>
          <w:b/>
          <w:i/>
          <w:sz w:val="26"/>
          <w:szCs w:val="26"/>
          <w:lang w:eastAsia="ru-RU"/>
        </w:rPr>
      </w:pPr>
      <w:r w:rsidRPr="00446A70">
        <w:rPr>
          <w:rFonts w:eastAsia="Times New Roman"/>
          <w:b/>
          <w:i/>
          <w:sz w:val="26"/>
          <w:szCs w:val="26"/>
          <w:lang w:eastAsia="ru-RU"/>
        </w:rPr>
        <w:t>Вся тренировка разбивается на ПОДХОДЫ и РАЗЫ (повторы):</w:t>
      </w:r>
      <w:r w:rsidR="007F1D33" w:rsidRPr="00446A70">
        <w:rPr>
          <w:rFonts w:eastAsia="Times New Roman"/>
          <w:b/>
          <w:i/>
          <w:sz w:val="26"/>
          <w:szCs w:val="26"/>
          <w:lang w:eastAsia="ru-RU"/>
        </w:rPr>
        <w:t xml:space="preserve"> </w:t>
      </w:r>
      <w:r w:rsidRPr="00446A70">
        <w:rPr>
          <w:rFonts w:eastAsia="Times New Roman"/>
          <w:sz w:val="26"/>
          <w:szCs w:val="26"/>
          <w:lang w:eastAsia="ru-RU"/>
        </w:rPr>
        <w:t>2-4 раза прохождения считаются за 1 подход.</w:t>
      </w:r>
    </w:p>
    <w:p w:rsidR="00F2725F" w:rsidRPr="00446A70" w:rsidRDefault="00F2725F" w:rsidP="001D400C">
      <w:pPr>
        <w:pStyle w:val="a3"/>
        <w:shd w:val="clear" w:color="auto" w:fill="FFFFFF"/>
        <w:ind w:left="0" w:firstLine="709"/>
        <w:jc w:val="both"/>
        <w:rPr>
          <w:rFonts w:eastAsia="Times New Roman"/>
          <w:sz w:val="26"/>
          <w:szCs w:val="26"/>
          <w:lang w:eastAsia="ru-RU"/>
        </w:rPr>
      </w:pPr>
      <w:r w:rsidRPr="00446A70">
        <w:rPr>
          <w:rFonts w:eastAsia="Times New Roman"/>
          <w:sz w:val="26"/>
          <w:szCs w:val="26"/>
          <w:lang w:eastAsia="ru-RU"/>
        </w:rPr>
        <w:t>На боковые упражнения необходимо сделать 4 повтора, потому что каждая сторона тела должна быть развита в равной степени (по 2 раза на каждую сторону - влево и вправо).</w:t>
      </w:r>
    </w:p>
    <w:p w:rsidR="00F2725F" w:rsidRPr="00446A70" w:rsidRDefault="00F2725F" w:rsidP="001D400C">
      <w:pPr>
        <w:pStyle w:val="a3"/>
        <w:shd w:val="clear" w:color="auto" w:fill="FFFFFF"/>
        <w:ind w:left="0" w:firstLine="709"/>
        <w:jc w:val="both"/>
        <w:rPr>
          <w:rFonts w:eastAsia="Times New Roman"/>
          <w:sz w:val="26"/>
          <w:szCs w:val="26"/>
          <w:lang w:eastAsia="ru-RU"/>
        </w:rPr>
      </w:pPr>
      <w:r w:rsidRPr="00446A70">
        <w:rPr>
          <w:rFonts w:eastAsia="Times New Roman"/>
          <w:sz w:val="26"/>
          <w:szCs w:val="26"/>
          <w:lang w:eastAsia="ru-RU"/>
        </w:rPr>
        <w:t xml:space="preserve">Линейные упражнения (по прямой </w:t>
      </w:r>
      <w:r w:rsidR="00A44D7D" w:rsidRPr="00446A70">
        <w:rPr>
          <w:rFonts w:eastAsia="Times New Roman"/>
          <w:sz w:val="26"/>
          <w:szCs w:val="26"/>
          <w:lang w:eastAsia="ru-RU"/>
        </w:rPr>
        <w:t xml:space="preserve">- </w:t>
      </w:r>
      <w:r w:rsidRPr="00446A70">
        <w:rPr>
          <w:rFonts w:eastAsia="Times New Roman"/>
          <w:sz w:val="26"/>
          <w:szCs w:val="26"/>
          <w:lang w:eastAsia="ru-RU"/>
        </w:rPr>
        <w:t>лицом вперед или назад) могут повторяться только 2 раза, т.к. в них задействовано все тело целиком.</w:t>
      </w:r>
    </w:p>
    <w:p w:rsidR="00BE1B13" w:rsidRPr="00446A70" w:rsidRDefault="00F2725F" w:rsidP="001D400C">
      <w:pPr>
        <w:pStyle w:val="a3"/>
        <w:numPr>
          <w:ilvl w:val="0"/>
          <w:numId w:val="8"/>
        </w:numPr>
        <w:shd w:val="clear" w:color="auto" w:fill="FFFFFF"/>
        <w:ind w:left="0" w:firstLine="709"/>
        <w:jc w:val="both"/>
        <w:rPr>
          <w:rFonts w:eastAsia="Times New Roman"/>
          <w:sz w:val="26"/>
          <w:szCs w:val="26"/>
          <w:lang w:eastAsia="ru-RU"/>
        </w:rPr>
      </w:pPr>
      <w:r w:rsidRPr="00446A70">
        <w:rPr>
          <w:rFonts w:eastAsia="Times New Roman"/>
          <w:b/>
          <w:i/>
          <w:sz w:val="26"/>
          <w:szCs w:val="26"/>
          <w:lang w:eastAsia="ru-RU"/>
        </w:rPr>
        <w:t>Для развития</w:t>
      </w:r>
      <w:r w:rsidRPr="00446A70">
        <w:rPr>
          <w:rFonts w:eastAsia="Times New Roman"/>
          <w:sz w:val="26"/>
          <w:szCs w:val="26"/>
          <w:lang w:eastAsia="ru-RU"/>
        </w:rPr>
        <w:t xml:space="preserve"> силы ног, игрок немного сгибает ноги в коленном суставе, выпрыгивая вверх.</w:t>
      </w:r>
    </w:p>
    <w:p w:rsidR="007F1D33" w:rsidRPr="00446A70" w:rsidRDefault="00F2725F" w:rsidP="001D400C">
      <w:pPr>
        <w:pStyle w:val="a3"/>
        <w:numPr>
          <w:ilvl w:val="0"/>
          <w:numId w:val="8"/>
        </w:numPr>
        <w:shd w:val="clear" w:color="auto" w:fill="FFFFFF"/>
        <w:ind w:left="0" w:firstLine="709"/>
        <w:rPr>
          <w:rFonts w:eastAsia="Times New Roman"/>
          <w:sz w:val="26"/>
          <w:szCs w:val="26"/>
          <w:lang w:eastAsia="ru-RU"/>
        </w:rPr>
      </w:pPr>
      <w:r w:rsidRPr="00446A70">
        <w:rPr>
          <w:rFonts w:eastAsia="Times New Roman"/>
          <w:b/>
          <w:i/>
          <w:sz w:val="26"/>
          <w:szCs w:val="26"/>
          <w:lang w:eastAsia="ru-RU"/>
        </w:rPr>
        <w:t>Обращаем внимание на то, чтобы игрок, выполняя движение, не наклонял туловище вперед.</w:t>
      </w:r>
      <w:r w:rsidR="00BE1B13" w:rsidRPr="00446A70">
        <w:rPr>
          <w:rFonts w:eastAsia="Times New Roman"/>
          <w:i/>
          <w:sz w:val="26"/>
          <w:szCs w:val="26"/>
          <w:lang w:eastAsia="ru-RU"/>
        </w:rPr>
        <w:t xml:space="preserve"> </w:t>
      </w:r>
    </w:p>
    <w:p w:rsidR="00BE1B13" w:rsidRPr="00446A70" w:rsidRDefault="00BE1B13" w:rsidP="007F1D33">
      <w:pPr>
        <w:pStyle w:val="a3"/>
        <w:shd w:val="clear" w:color="auto" w:fill="FFFFFF"/>
        <w:ind w:left="709"/>
        <w:rPr>
          <w:rFonts w:eastAsia="Times New Roman"/>
          <w:sz w:val="26"/>
          <w:szCs w:val="26"/>
          <w:lang w:eastAsia="ru-RU"/>
        </w:rPr>
      </w:pPr>
      <w:r w:rsidRPr="00446A70">
        <w:rPr>
          <w:rFonts w:eastAsia="Times New Roman"/>
          <w:i/>
          <w:sz w:val="26"/>
          <w:szCs w:val="26"/>
          <w:lang w:eastAsia="ru-RU"/>
        </w:rPr>
        <w:t>Высота центра тяжести</w:t>
      </w:r>
    </w:p>
    <w:p w:rsidR="00BE1B13" w:rsidRPr="00446A70" w:rsidRDefault="00BE1B13" w:rsidP="001D400C">
      <w:pPr>
        <w:shd w:val="clear" w:color="auto" w:fill="FFFFFF"/>
        <w:ind w:firstLine="709"/>
        <w:rPr>
          <w:rFonts w:eastAsia="Times New Roman"/>
          <w:sz w:val="26"/>
          <w:szCs w:val="26"/>
          <w:lang w:eastAsia="ru-RU"/>
        </w:rPr>
      </w:pPr>
      <w:r w:rsidRPr="00446A70">
        <w:rPr>
          <w:rFonts w:eastAsia="Times New Roman"/>
          <w:sz w:val="26"/>
          <w:szCs w:val="26"/>
          <w:lang w:eastAsia="ru-RU"/>
        </w:rPr>
        <w:t>Практически все изменения направления движения связаны с понижением центра тяжести. Старайтесь делать эти упражнения не на прямых ногах, а на согнутых — так в игре вам будет проще применить полученные навыки.</w:t>
      </w:r>
    </w:p>
    <w:p w:rsidR="00BE1B13" w:rsidRPr="00446A70" w:rsidRDefault="00BE1B13" w:rsidP="001D400C">
      <w:pPr>
        <w:shd w:val="clear" w:color="auto" w:fill="FFFFFF"/>
        <w:ind w:firstLine="709"/>
        <w:jc w:val="both"/>
        <w:rPr>
          <w:rFonts w:eastAsia="Times New Roman"/>
          <w:sz w:val="26"/>
          <w:szCs w:val="26"/>
          <w:lang w:eastAsia="ru-RU"/>
        </w:rPr>
      </w:pPr>
      <w:r w:rsidRPr="00446A70">
        <w:rPr>
          <w:rFonts w:eastAsia="Times New Roman"/>
          <w:sz w:val="26"/>
          <w:szCs w:val="26"/>
          <w:lang w:eastAsia="ru-RU"/>
        </w:rPr>
        <w:t>Пример программы для начинающего уровня: </w:t>
      </w:r>
    </w:p>
    <w:p w:rsidR="00BE1B13" w:rsidRPr="00446A70" w:rsidRDefault="00F2725F" w:rsidP="001D400C">
      <w:pPr>
        <w:pStyle w:val="a3"/>
        <w:numPr>
          <w:ilvl w:val="0"/>
          <w:numId w:val="8"/>
        </w:numPr>
        <w:shd w:val="clear" w:color="auto" w:fill="FFFFFF"/>
        <w:ind w:left="0" w:firstLine="709"/>
        <w:jc w:val="both"/>
        <w:rPr>
          <w:rFonts w:eastAsia="Times New Roman"/>
          <w:b/>
          <w:i/>
          <w:sz w:val="26"/>
          <w:szCs w:val="26"/>
          <w:lang w:eastAsia="ru-RU"/>
        </w:rPr>
      </w:pPr>
      <w:r w:rsidRPr="00446A70">
        <w:rPr>
          <w:rFonts w:eastAsia="Times New Roman"/>
          <w:b/>
          <w:i/>
          <w:sz w:val="26"/>
          <w:szCs w:val="26"/>
          <w:lang w:eastAsia="ru-RU"/>
        </w:rPr>
        <w:t>Обращаем внимание на правильную (маховую) работу рук.</w:t>
      </w:r>
      <w:r w:rsidR="00BE1B13" w:rsidRPr="00446A70">
        <w:rPr>
          <w:rFonts w:eastAsia="Times New Roman"/>
          <w:sz w:val="26"/>
          <w:szCs w:val="26"/>
          <w:lang w:eastAsia="ru-RU"/>
        </w:rPr>
        <w:t xml:space="preserve"> При выполнении упражнений на скорость работы ног, позволяющих увеличить частоту шага при беге, работа руками так же важна, как и работа ногами. Невозможно бежать, двигая ногами с одной скоростью, а руками — с другой. Скорость должна быть одинаковой, </w:t>
      </w:r>
      <w:r w:rsidR="00BE1B13" w:rsidRPr="00446A70">
        <w:rPr>
          <w:rFonts w:eastAsia="Times New Roman"/>
          <w:sz w:val="26"/>
          <w:szCs w:val="26"/>
          <w:lang w:eastAsia="ru-RU"/>
        </w:rPr>
        <w:lastRenderedPageBreak/>
        <w:t>соответственно, руки нужно тренировать одновременно с ногами и желательно с необходимой амплитудой.</w:t>
      </w:r>
    </w:p>
    <w:p w:rsidR="000A6B10" w:rsidRPr="00446A70" w:rsidRDefault="00BE1B13" w:rsidP="00A978F5">
      <w:pPr>
        <w:shd w:val="clear" w:color="auto" w:fill="FFFFFF"/>
        <w:ind w:firstLine="709"/>
        <w:jc w:val="both"/>
        <w:rPr>
          <w:rFonts w:eastAsia="Times New Roman"/>
          <w:sz w:val="26"/>
          <w:szCs w:val="26"/>
          <w:lang w:eastAsia="ru-RU"/>
        </w:rPr>
      </w:pPr>
      <w:r w:rsidRPr="00446A70">
        <w:rPr>
          <w:rFonts w:eastAsia="Times New Roman"/>
          <w:sz w:val="26"/>
          <w:szCs w:val="26"/>
          <w:lang w:eastAsia="ru-RU"/>
        </w:rPr>
        <w:t>В более сложных упражнениях, где движения направлены в разные стороны, но ноги работают поочередно как при беге, более активная работа руками помогает «поймать» ритм и делает выполнение упражнения проще. В отдельных упражнениях руки являются балансиром, позволяющим выполнять упражнения более резко и активно. С висящими руками или с зажатыми в кулаки на уровне груди никакого балансира не будет</w:t>
      </w:r>
      <w:r w:rsidR="007F1D33" w:rsidRPr="00446A70">
        <w:rPr>
          <w:rFonts w:eastAsia="Times New Roman"/>
          <w:sz w:val="26"/>
          <w:szCs w:val="26"/>
          <w:lang w:eastAsia="ru-RU"/>
        </w:rPr>
        <w:t>.</w:t>
      </w:r>
      <w:r w:rsidRPr="00446A70">
        <w:rPr>
          <w:rFonts w:eastAsia="Times New Roman"/>
          <w:sz w:val="26"/>
          <w:szCs w:val="26"/>
          <w:lang w:eastAsia="ru-RU"/>
        </w:rPr>
        <w:t> </w:t>
      </w:r>
    </w:p>
    <w:p w:rsidR="002B1B79" w:rsidRPr="00446A70" w:rsidRDefault="002B1B79" w:rsidP="000A6B10">
      <w:pPr>
        <w:shd w:val="clear" w:color="auto" w:fill="FFFFFF"/>
        <w:jc w:val="both"/>
        <w:rPr>
          <w:rFonts w:eastAsia="Times New Roman"/>
          <w:sz w:val="26"/>
          <w:szCs w:val="26"/>
          <w:lang w:eastAsia="ru-RU"/>
        </w:rPr>
      </w:pPr>
    </w:p>
    <w:tbl>
      <w:tblPr>
        <w:tblStyle w:val="a9"/>
        <w:tblW w:w="0" w:type="auto"/>
        <w:tblInd w:w="-459" w:type="dxa"/>
        <w:tblLook w:val="04A0" w:firstRow="1" w:lastRow="0" w:firstColumn="1" w:lastColumn="0" w:noHBand="0" w:noVBand="1"/>
      </w:tblPr>
      <w:tblGrid>
        <w:gridCol w:w="2093"/>
        <w:gridCol w:w="1235"/>
        <w:gridCol w:w="1381"/>
        <w:gridCol w:w="1380"/>
        <w:gridCol w:w="1380"/>
        <w:gridCol w:w="1380"/>
        <w:gridCol w:w="1380"/>
      </w:tblGrid>
      <w:tr w:rsidR="000A6B10" w:rsidRPr="00446A70" w:rsidTr="002B1B79">
        <w:tc>
          <w:tcPr>
            <w:tcW w:w="2127" w:type="dxa"/>
          </w:tcPr>
          <w:p w:rsidR="000A6B10" w:rsidRPr="00446A70" w:rsidRDefault="000A6B10" w:rsidP="000A6B10">
            <w:pPr>
              <w:jc w:val="both"/>
              <w:rPr>
                <w:rFonts w:eastAsia="Times New Roman"/>
                <w:sz w:val="26"/>
                <w:szCs w:val="26"/>
                <w:lang w:eastAsia="ru-RU"/>
              </w:rPr>
            </w:pPr>
            <w:r w:rsidRPr="00446A70">
              <w:rPr>
                <w:rFonts w:eastAsia="Times New Roman"/>
                <w:sz w:val="26"/>
                <w:szCs w:val="26"/>
                <w:lang w:eastAsia="ru-RU"/>
              </w:rPr>
              <w:t>Упражнения</w:t>
            </w:r>
          </w:p>
        </w:tc>
        <w:tc>
          <w:tcPr>
            <w:tcW w:w="1257" w:type="dxa"/>
          </w:tcPr>
          <w:p w:rsidR="000A6B10" w:rsidRPr="00446A70" w:rsidRDefault="000A6B10" w:rsidP="002B1B79">
            <w:pPr>
              <w:jc w:val="center"/>
              <w:rPr>
                <w:rFonts w:eastAsia="Times New Roman"/>
                <w:sz w:val="26"/>
                <w:szCs w:val="26"/>
                <w:lang w:eastAsia="ru-RU"/>
              </w:rPr>
            </w:pPr>
            <w:r w:rsidRPr="00446A70">
              <w:rPr>
                <w:rFonts w:eastAsia="Times New Roman"/>
                <w:sz w:val="26"/>
                <w:szCs w:val="26"/>
                <w:lang w:eastAsia="ru-RU"/>
              </w:rPr>
              <w:t>1 неделя</w:t>
            </w:r>
          </w:p>
        </w:tc>
        <w:tc>
          <w:tcPr>
            <w:tcW w:w="1415" w:type="dxa"/>
          </w:tcPr>
          <w:p w:rsidR="000A6B10" w:rsidRPr="00446A70" w:rsidRDefault="000A6B10" w:rsidP="002B1B79">
            <w:pPr>
              <w:jc w:val="center"/>
              <w:rPr>
                <w:rFonts w:eastAsia="Times New Roman"/>
                <w:sz w:val="26"/>
                <w:szCs w:val="26"/>
                <w:lang w:eastAsia="ru-RU"/>
              </w:rPr>
            </w:pPr>
            <w:r w:rsidRPr="00446A70">
              <w:rPr>
                <w:rFonts w:eastAsia="Times New Roman"/>
                <w:sz w:val="26"/>
                <w:szCs w:val="26"/>
                <w:lang w:eastAsia="ru-RU"/>
              </w:rPr>
              <w:t>2 неделя</w:t>
            </w:r>
          </w:p>
        </w:tc>
        <w:tc>
          <w:tcPr>
            <w:tcW w:w="1414" w:type="dxa"/>
          </w:tcPr>
          <w:p w:rsidR="000A6B10" w:rsidRPr="00446A70" w:rsidRDefault="000A6B10" w:rsidP="002B1B79">
            <w:pPr>
              <w:jc w:val="center"/>
              <w:rPr>
                <w:rFonts w:eastAsia="Times New Roman"/>
                <w:sz w:val="26"/>
                <w:szCs w:val="26"/>
                <w:lang w:eastAsia="ru-RU"/>
              </w:rPr>
            </w:pPr>
            <w:r w:rsidRPr="00446A70">
              <w:rPr>
                <w:rFonts w:eastAsia="Times New Roman"/>
                <w:sz w:val="26"/>
                <w:szCs w:val="26"/>
                <w:lang w:eastAsia="ru-RU"/>
              </w:rPr>
              <w:t>3 неделя</w:t>
            </w:r>
          </w:p>
        </w:tc>
        <w:tc>
          <w:tcPr>
            <w:tcW w:w="1414" w:type="dxa"/>
          </w:tcPr>
          <w:p w:rsidR="000A6B10" w:rsidRPr="00446A70" w:rsidRDefault="000A6B10" w:rsidP="002B1B79">
            <w:pPr>
              <w:jc w:val="center"/>
              <w:rPr>
                <w:rFonts w:eastAsia="Times New Roman"/>
                <w:sz w:val="26"/>
                <w:szCs w:val="26"/>
                <w:lang w:eastAsia="ru-RU"/>
              </w:rPr>
            </w:pPr>
            <w:r w:rsidRPr="00446A70">
              <w:rPr>
                <w:rFonts w:eastAsia="Times New Roman"/>
                <w:sz w:val="26"/>
                <w:szCs w:val="26"/>
                <w:lang w:eastAsia="ru-RU"/>
              </w:rPr>
              <w:t>4 неделя</w:t>
            </w:r>
          </w:p>
        </w:tc>
        <w:tc>
          <w:tcPr>
            <w:tcW w:w="1414" w:type="dxa"/>
          </w:tcPr>
          <w:p w:rsidR="000A6B10" w:rsidRPr="00446A70" w:rsidRDefault="000A6B10" w:rsidP="002B1B79">
            <w:pPr>
              <w:jc w:val="center"/>
              <w:rPr>
                <w:rFonts w:eastAsia="Times New Roman"/>
                <w:sz w:val="26"/>
                <w:szCs w:val="26"/>
                <w:lang w:eastAsia="ru-RU"/>
              </w:rPr>
            </w:pPr>
            <w:r w:rsidRPr="00446A70">
              <w:rPr>
                <w:rFonts w:eastAsia="Times New Roman"/>
                <w:sz w:val="26"/>
                <w:szCs w:val="26"/>
                <w:lang w:eastAsia="ru-RU"/>
              </w:rPr>
              <w:t>5 неделя</w:t>
            </w:r>
          </w:p>
        </w:tc>
        <w:tc>
          <w:tcPr>
            <w:tcW w:w="1414" w:type="dxa"/>
          </w:tcPr>
          <w:p w:rsidR="000A6B10" w:rsidRPr="00446A70" w:rsidRDefault="000A6B10" w:rsidP="002B1B79">
            <w:pPr>
              <w:jc w:val="center"/>
              <w:rPr>
                <w:rFonts w:eastAsia="Times New Roman"/>
                <w:sz w:val="26"/>
                <w:szCs w:val="26"/>
                <w:lang w:eastAsia="ru-RU"/>
              </w:rPr>
            </w:pPr>
            <w:r w:rsidRPr="00446A70">
              <w:rPr>
                <w:rFonts w:eastAsia="Times New Roman"/>
                <w:sz w:val="26"/>
                <w:szCs w:val="26"/>
                <w:lang w:eastAsia="ru-RU"/>
              </w:rPr>
              <w:t>6 неделя</w:t>
            </w:r>
          </w:p>
        </w:tc>
      </w:tr>
      <w:tr w:rsidR="000A6B10" w:rsidRPr="00446A70" w:rsidTr="002B1B79">
        <w:tc>
          <w:tcPr>
            <w:tcW w:w="2127" w:type="dxa"/>
          </w:tcPr>
          <w:p w:rsidR="000A6B10" w:rsidRPr="00446A70" w:rsidRDefault="002B1B79" w:rsidP="000A6B10">
            <w:pPr>
              <w:jc w:val="both"/>
              <w:rPr>
                <w:rFonts w:eastAsia="Times New Roman"/>
                <w:sz w:val="26"/>
                <w:szCs w:val="26"/>
                <w:lang w:eastAsia="ru-RU"/>
              </w:rPr>
            </w:pPr>
            <w:r w:rsidRPr="00446A70">
              <w:rPr>
                <w:rFonts w:eastAsia="Times New Roman"/>
                <w:sz w:val="26"/>
                <w:szCs w:val="26"/>
                <w:lang w:eastAsia="ru-RU"/>
              </w:rPr>
              <w:t>Бег одной ногой</w:t>
            </w:r>
          </w:p>
        </w:tc>
        <w:tc>
          <w:tcPr>
            <w:tcW w:w="1257" w:type="dxa"/>
          </w:tcPr>
          <w:p w:rsidR="000A6B10" w:rsidRPr="00446A70" w:rsidRDefault="002B1B79" w:rsidP="002B1B79">
            <w:pPr>
              <w:jc w:val="center"/>
              <w:rPr>
                <w:rFonts w:eastAsia="Times New Roman"/>
                <w:sz w:val="26"/>
                <w:szCs w:val="26"/>
                <w:lang w:eastAsia="ru-RU"/>
              </w:rPr>
            </w:pPr>
            <w:r w:rsidRPr="00446A70">
              <w:rPr>
                <w:rFonts w:eastAsia="Times New Roman"/>
                <w:sz w:val="26"/>
                <w:szCs w:val="26"/>
                <w:lang w:eastAsia="ru-RU"/>
              </w:rPr>
              <w:t>х</w:t>
            </w:r>
            <w:r w:rsidR="00113562" w:rsidRPr="00446A70">
              <w:rPr>
                <w:rFonts w:eastAsia="Times New Roman"/>
                <w:sz w:val="26"/>
                <w:szCs w:val="26"/>
                <w:lang w:eastAsia="ru-RU"/>
              </w:rPr>
              <w:t xml:space="preserve"> 2</w:t>
            </w:r>
          </w:p>
        </w:tc>
        <w:tc>
          <w:tcPr>
            <w:tcW w:w="1415" w:type="dxa"/>
          </w:tcPr>
          <w:p w:rsidR="000A6B10"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4" w:type="dxa"/>
          </w:tcPr>
          <w:p w:rsidR="000A6B10"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0A6B10"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0A6B10" w:rsidRPr="00446A70" w:rsidRDefault="00113562" w:rsidP="002B1B79">
            <w:pPr>
              <w:jc w:val="center"/>
              <w:rPr>
                <w:rFonts w:eastAsia="Times New Roman"/>
                <w:sz w:val="26"/>
                <w:szCs w:val="26"/>
                <w:lang w:eastAsia="ru-RU"/>
              </w:rPr>
            </w:pPr>
            <w:r w:rsidRPr="00446A70">
              <w:rPr>
                <w:rFonts w:eastAsia="Times New Roman"/>
                <w:sz w:val="26"/>
                <w:szCs w:val="26"/>
                <w:lang w:eastAsia="ru-RU"/>
              </w:rPr>
              <w:t>х4</w:t>
            </w:r>
          </w:p>
        </w:tc>
        <w:tc>
          <w:tcPr>
            <w:tcW w:w="1414" w:type="dxa"/>
          </w:tcPr>
          <w:p w:rsidR="000A6B10"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Бег двумя ногами</w:t>
            </w:r>
          </w:p>
        </w:tc>
        <w:tc>
          <w:tcPr>
            <w:tcW w:w="1257"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5"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Боковой бег</w:t>
            </w:r>
          </w:p>
        </w:tc>
        <w:tc>
          <w:tcPr>
            <w:tcW w:w="1257"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х1 Л и П</w:t>
            </w:r>
          </w:p>
        </w:tc>
        <w:tc>
          <w:tcPr>
            <w:tcW w:w="1415" w:type="dxa"/>
          </w:tcPr>
          <w:p w:rsidR="002B1B79" w:rsidRPr="00446A70" w:rsidRDefault="002B1B79" w:rsidP="002B1B79">
            <w:pPr>
              <w:jc w:val="center"/>
              <w:rPr>
                <w:sz w:val="26"/>
                <w:szCs w:val="26"/>
              </w:rPr>
            </w:pPr>
            <w:r w:rsidRPr="00446A70">
              <w:rPr>
                <w:rFonts w:eastAsia="Times New Roman"/>
                <w:sz w:val="26"/>
                <w:szCs w:val="26"/>
                <w:lang w:eastAsia="ru-RU"/>
              </w:rPr>
              <w:t>х1 Л и П</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х1 Л и П</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х1 Л и П</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«Лыжник»</w:t>
            </w:r>
          </w:p>
        </w:tc>
        <w:tc>
          <w:tcPr>
            <w:tcW w:w="1257"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w:t>
            </w:r>
          </w:p>
        </w:tc>
        <w:tc>
          <w:tcPr>
            <w:tcW w:w="1415"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Прыжки</w:t>
            </w:r>
          </w:p>
        </w:tc>
        <w:tc>
          <w:tcPr>
            <w:tcW w:w="1257"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5"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Широкие прыжки</w:t>
            </w:r>
          </w:p>
        </w:tc>
        <w:tc>
          <w:tcPr>
            <w:tcW w:w="1257"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5"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2</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 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х4</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«Пила»</w:t>
            </w:r>
          </w:p>
        </w:tc>
        <w:tc>
          <w:tcPr>
            <w:tcW w:w="1257"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5"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w:t>
            </w:r>
            <w:proofErr w:type="spellStart"/>
            <w:r w:rsidRPr="00446A70">
              <w:rPr>
                <w:rFonts w:eastAsia="Times New Roman"/>
                <w:sz w:val="26"/>
                <w:szCs w:val="26"/>
                <w:lang w:eastAsia="ru-RU"/>
              </w:rPr>
              <w:t>Семенение</w:t>
            </w:r>
            <w:proofErr w:type="spellEnd"/>
            <w:r w:rsidRPr="00446A70">
              <w:rPr>
                <w:rFonts w:eastAsia="Times New Roman"/>
                <w:sz w:val="26"/>
                <w:szCs w:val="26"/>
                <w:lang w:eastAsia="ru-RU"/>
              </w:rPr>
              <w:t>»</w:t>
            </w:r>
          </w:p>
        </w:tc>
        <w:tc>
          <w:tcPr>
            <w:tcW w:w="1257"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5"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2</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3</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3</w:t>
            </w:r>
          </w:p>
        </w:tc>
        <w:tc>
          <w:tcPr>
            <w:tcW w:w="1414" w:type="dxa"/>
          </w:tcPr>
          <w:p w:rsidR="002B1B79" w:rsidRPr="00446A70" w:rsidRDefault="002B1B79" w:rsidP="002B1B79">
            <w:pPr>
              <w:jc w:val="center"/>
              <w:rPr>
                <w:sz w:val="26"/>
                <w:szCs w:val="26"/>
              </w:rPr>
            </w:pPr>
            <w:r w:rsidRPr="00446A70">
              <w:rPr>
                <w:rFonts w:eastAsia="Times New Roman"/>
                <w:sz w:val="26"/>
                <w:szCs w:val="26"/>
                <w:lang w:eastAsia="ru-RU"/>
              </w:rPr>
              <w:t>х 3</w:t>
            </w:r>
          </w:p>
        </w:tc>
      </w:tr>
      <w:tr w:rsidR="002B1B79" w:rsidRPr="00446A70" w:rsidTr="002B1B79">
        <w:tc>
          <w:tcPr>
            <w:tcW w:w="2127" w:type="dxa"/>
          </w:tcPr>
          <w:p w:rsidR="002B1B79" w:rsidRPr="00446A70" w:rsidRDefault="002B1B79" w:rsidP="002B1B79">
            <w:pPr>
              <w:jc w:val="both"/>
              <w:rPr>
                <w:rFonts w:eastAsia="Times New Roman"/>
                <w:sz w:val="26"/>
                <w:szCs w:val="26"/>
                <w:lang w:eastAsia="ru-RU"/>
              </w:rPr>
            </w:pPr>
            <w:r w:rsidRPr="00446A70">
              <w:rPr>
                <w:rFonts w:eastAsia="Times New Roman"/>
                <w:sz w:val="26"/>
                <w:szCs w:val="26"/>
                <w:lang w:eastAsia="ru-RU"/>
              </w:rPr>
              <w:t>Итого</w:t>
            </w:r>
          </w:p>
        </w:tc>
        <w:tc>
          <w:tcPr>
            <w:tcW w:w="1257"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14</w:t>
            </w:r>
          </w:p>
        </w:tc>
        <w:tc>
          <w:tcPr>
            <w:tcW w:w="1415"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14</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20</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21</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23</w:t>
            </w:r>
          </w:p>
        </w:tc>
        <w:tc>
          <w:tcPr>
            <w:tcW w:w="1414" w:type="dxa"/>
          </w:tcPr>
          <w:p w:rsidR="002B1B79" w:rsidRPr="00446A70" w:rsidRDefault="002B1B79" w:rsidP="002B1B79">
            <w:pPr>
              <w:jc w:val="center"/>
              <w:rPr>
                <w:rFonts w:eastAsia="Times New Roman"/>
                <w:sz w:val="26"/>
                <w:szCs w:val="26"/>
                <w:lang w:eastAsia="ru-RU"/>
              </w:rPr>
            </w:pPr>
            <w:r w:rsidRPr="00446A70">
              <w:rPr>
                <w:rFonts w:eastAsia="Times New Roman"/>
                <w:sz w:val="26"/>
                <w:szCs w:val="26"/>
                <w:lang w:eastAsia="ru-RU"/>
              </w:rPr>
              <w:t>23</w:t>
            </w:r>
          </w:p>
        </w:tc>
      </w:tr>
    </w:tbl>
    <w:p w:rsidR="000A6B10" w:rsidRPr="00446A70" w:rsidRDefault="000A6B10" w:rsidP="000A6B10">
      <w:pPr>
        <w:shd w:val="clear" w:color="auto" w:fill="FFFFFF"/>
        <w:jc w:val="both"/>
        <w:rPr>
          <w:rFonts w:eastAsia="Times New Roman"/>
          <w:sz w:val="26"/>
          <w:szCs w:val="26"/>
          <w:lang w:eastAsia="ru-RU"/>
        </w:rPr>
      </w:pPr>
    </w:p>
    <w:p w:rsidR="007614DA" w:rsidRPr="00446A70" w:rsidRDefault="007614DA" w:rsidP="002B1B79">
      <w:pPr>
        <w:shd w:val="clear" w:color="auto" w:fill="FFFFFF"/>
        <w:jc w:val="both"/>
        <w:rPr>
          <w:rFonts w:eastAsia="Times New Roman"/>
          <w:color w:val="767676"/>
          <w:sz w:val="26"/>
          <w:szCs w:val="26"/>
          <w:lang w:eastAsia="ru-RU"/>
        </w:rPr>
      </w:pPr>
      <w:r w:rsidRPr="00446A70">
        <w:rPr>
          <w:rFonts w:eastAsia="Times New Roman"/>
          <w:color w:val="767676"/>
          <w:sz w:val="26"/>
          <w:szCs w:val="26"/>
          <w:lang w:eastAsia="ru-RU"/>
        </w:rPr>
        <w:t> </w:t>
      </w:r>
    </w:p>
    <w:p w:rsidR="007614DA" w:rsidRPr="00446A70" w:rsidRDefault="007614DA" w:rsidP="00E27D6D">
      <w:pPr>
        <w:shd w:val="clear" w:color="auto" w:fill="FFFFFF"/>
        <w:ind w:firstLine="709"/>
        <w:jc w:val="both"/>
        <w:rPr>
          <w:rFonts w:eastAsia="Times New Roman"/>
          <w:sz w:val="26"/>
          <w:szCs w:val="26"/>
          <w:lang w:eastAsia="ru-RU"/>
        </w:rPr>
      </w:pPr>
      <w:r w:rsidRPr="00446A70">
        <w:rPr>
          <w:rFonts w:eastAsia="Times New Roman"/>
          <w:sz w:val="26"/>
          <w:szCs w:val="26"/>
          <w:lang w:eastAsia="ru-RU"/>
        </w:rPr>
        <w:t>Комментарии к программам</w:t>
      </w:r>
    </w:p>
    <w:p w:rsidR="007614DA" w:rsidRPr="00446A70" w:rsidRDefault="007614DA" w:rsidP="00E27D6D">
      <w:pPr>
        <w:numPr>
          <w:ilvl w:val="0"/>
          <w:numId w:val="5"/>
        </w:numPr>
        <w:shd w:val="clear" w:color="auto" w:fill="FFFFFF"/>
        <w:ind w:left="0" w:firstLine="709"/>
        <w:jc w:val="both"/>
        <w:rPr>
          <w:rFonts w:eastAsia="Times New Roman"/>
          <w:sz w:val="26"/>
          <w:szCs w:val="26"/>
          <w:lang w:eastAsia="ru-RU"/>
        </w:rPr>
      </w:pPr>
      <w:r w:rsidRPr="00446A70">
        <w:rPr>
          <w:rFonts w:eastAsia="Times New Roman"/>
          <w:sz w:val="26"/>
          <w:szCs w:val="26"/>
          <w:lang w:eastAsia="ru-RU"/>
        </w:rPr>
        <w:t>Обязательно разминайтесь перед выполнением упражнений.</w:t>
      </w:r>
    </w:p>
    <w:p w:rsidR="007614DA" w:rsidRPr="00446A70" w:rsidRDefault="007614DA" w:rsidP="00E27D6D">
      <w:pPr>
        <w:numPr>
          <w:ilvl w:val="0"/>
          <w:numId w:val="5"/>
        </w:numPr>
        <w:shd w:val="clear" w:color="auto" w:fill="FFFFFF"/>
        <w:ind w:left="0" w:firstLine="709"/>
        <w:jc w:val="both"/>
        <w:rPr>
          <w:rFonts w:eastAsia="Times New Roman"/>
          <w:sz w:val="26"/>
          <w:szCs w:val="26"/>
          <w:lang w:eastAsia="ru-RU"/>
        </w:rPr>
      </w:pPr>
      <w:r w:rsidRPr="00446A70">
        <w:rPr>
          <w:rFonts w:eastAsia="Times New Roman"/>
          <w:sz w:val="26"/>
          <w:szCs w:val="26"/>
          <w:lang w:eastAsia="ru-RU"/>
        </w:rPr>
        <w:t>Выполняйте эту программу 2-3 раза в неделю (минимум 48 часов между тренировками).</w:t>
      </w:r>
    </w:p>
    <w:p w:rsidR="007614DA" w:rsidRPr="00446A70" w:rsidRDefault="007614DA" w:rsidP="00E27D6D">
      <w:pPr>
        <w:numPr>
          <w:ilvl w:val="0"/>
          <w:numId w:val="5"/>
        </w:numPr>
        <w:shd w:val="clear" w:color="auto" w:fill="FFFFFF"/>
        <w:ind w:left="0" w:firstLine="709"/>
        <w:jc w:val="both"/>
        <w:rPr>
          <w:rFonts w:eastAsia="Times New Roman"/>
          <w:sz w:val="26"/>
          <w:szCs w:val="26"/>
          <w:lang w:eastAsia="ru-RU"/>
        </w:rPr>
      </w:pPr>
      <w:r w:rsidRPr="00446A70">
        <w:rPr>
          <w:rFonts w:eastAsia="Times New Roman"/>
          <w:sz w:val="26"/>
          <w:szCs w:val="26"/>
          <w:lang w:eastAsia="ru-RU"/>
        </w:rPr>
        <w:t>«Л» и «П» означает, что вы сначала делаете упражнение с одной ногой впереди (левой), а затем еще раз — с другой (правой) ногой впереди.</w:t>
      </w:r>
    </w:p>
    <w:p w:rsidR="007614DA" w:rsidRPr="00446A70" w:rsidRDefault="007614DA" w:rsidP="00E27D6D">
      <w:pPr>
        <w:numPr>
          <w:ilvl w:val="0"/>
          <w:numId w:val="5"/>
        </w:numPr>
        <w:shd w:val="clear" w:color="auto" w:fill="FFFFFF"/>
        <w:ind w:left="0" w:firstLine="709"/>
        <w:jc w:val="both"/>
        <w:rPr>
          <w:rFonts w:eastAsia="Times New Roman"/>
          <w:sz w:val="26"/>
          <w:szCs w:val="26"/>
          <w:lang w:eastAsia="ru-RU"/>
        </w:rPr>
      </w:pPr>
      <w:r w:rsidRPr="00446A70">
        <w:rPr>
          <w:rFonts w:eastAsia="Times New Roman"/>
          <w:sz w:val="26"/>
          <w:szCs w:val="26"/>
          <w:lang w:eastAsia="ru-RU"/>
        </w:rPr>
        <w:t xml:space="preserve">«x 2» означает, что нужно сделать 2 подхода. </w:t>
      </w:r>
    </w:p>
    <w:p w:rsidR="007614DA" w:rsidRPr="00446A70" w:rsidRDefault="007614DA" w:rsidP="00E27D6D">
      <w:pPr>
        <w:shd w:val="clear" w:color="auto" w:fill="FFFFFF"/>
        <w:ind w:firstLine="709"/>
        <w:jc w:val="both"/>
        <w:rPr>
          <w:rFonts w:eastAsia="Times New Roman"/>
          <w:sz w:val="26"/>
          <w:szCs w:val="26"/>
          <w:lang w:eastAsia="ru-RU"/>
        </w:rPr>
      </w:pPr>
      <w:r w:rsidRPr="00446A70">
        <w:rPr>
          <w:rFonts w:eastAsia="Times New Roman"/>
          <w:sz w:val="26"/>
          <w:szCs w:val="26"/>
          <w:lang w:eastAsia="ru-RU"/>
        </w:rPr>
        <w:t>Между подходами делайте перерыв 30-60 секунд, в зависимости от того, как быстро вы восстанавливаетесь.</w:t>
      </w:r>
    </w:p>
    <w:p w:rsidR="007614DA" w:rsidRPr="00446A70" w:rsidRDefault="007614DA" w:rsidP="00E27D6D">
      <w:pPr>
        <w:numPr>
          <w:ilvl w:val="0"/>
          <w:numId w:val="5"/>
        </w:numPr>
        <w:shd w:val="clear" w:color="auto" w:fill="FFFFFF"/>
        <w:ind w:left="0" w:firstLine="709"/>
        <w:jc w:val="both"/>
        <w:rPr>
          <w:rFonts w:eastAsia="Times New Roman"/>
          <w:sz w:val="26"/>
          <w:szCs w:val="26"/>
          <w:lang w:eastAsia="ru-RU"/>
        </w:rPr>
      </w:pPr>
      <w:r w:rsidRPr="00446A70">
        <w:rPr>
          <w:rFonts w:eastAsia="Times New Roman"/>
          <w:sz w:val="26"/>
          <w:szCs w:val="26"/>
          <w:lang w:eastAsia="ru-RU"/>
        </w:rPr>
        <w:t>Правильная техника важнее скорости, не торопитесь. Сначала добейтесь хорошего выполнения, потом уже постепенно увеличивайте скорость.</w:t>
      </w:r>
    </w:p>
    <w:p w:rsidR="007614DA" w:rsidRPr="00446A70" w:rsidRDefault="007614DA" w:rsidP="00E27D6D">
      <w:pPr>
        <w:shd w:val="clear" w:color="auto" w:fill="FFFFFF"/>
        <w:ind w:firstLine="709"/>
        <w:jc w:val="both"/>
        <w:rPr>
          <w:rFonts w:eastAsia="Times New Roman"/>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7F1D33" w:rsidRPr="00446A70" w:rsidRDefault="007F1D33" w:rsidP="007F1D33">
      <w:pPr>
        <w:ind w:firstLine="709"/>
        <w:jc w:val="center"/>
        <w:rPr>
          <w:rFonts w:eastAsia="Times New Roman"/>
          <w:color w:val="000000"/>
          <w:sz w:val="26"/>
          <w:szCs w:val="26"/>
          <w:lang w:eastAsia="ru-RU"/>
        </w:rPr>
      </w:pPr>
      <w:r w:rsidRPr="00446A70">
        <w:rPr>
          <w:rFonts w:eastAsia="Times New Roman"/>
          <w:b/>
          <w:bCs/>
          <w:color w:val="000000"/>
          <w:sz w:val="26"/>
          <w:szCs w:val="26"/>
          <w:lang w:eastAsia="ru-RU"/>
        </w:rPr>
        <w:t>Упражнения в ходьбе</w:t>
      </w:r>
    </w:p>
    <w:p w:rsidR="007F1D33" w:rsidRPr="00446A70" w:rsidRDefault="007F1D33" w:rsidP="007F1D33">
      <w:pPr>
        <w:numPr>
          <w:ilvl w:val="0"/>
          <w:numId w:val="2"/>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Ходьба лицом вперед, каждый раз наступая в следующую ячейку лестницы.</w:t>
      </w:r>
    </w:p>
    <w:p w:rsidR="007F1D33" w:rsidRPr="00446A70" w:rsidRDefault="007F1D33" w:rsidP="007F1D33">
      <w:pPr>
        <w:numPr>
          <w:ilvl w:val="0"/>
          <w:numId w:val="2"/>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 высоким подниманием бедра.</w:t>
      </w:r>
    </w:p>
    <w:p w:rsidR="007F1D33" w:rsidRPr="00446A70" w:rsidRDefault="007F1D33" w:rsidP="007F1D33">
      <w:pPr>
        <w:numPr>
          <w:ilvl w:val="0"/>
          <w:numId w:val="2"/>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спиной к лестнице. Ходьба спиной вперед, каждый раз наступая в следующую ячейку лестницы.</w:t>
      </w:r>
    </w:p>
    <w:p w:rsidR="007F1D33" w:rsidRPr="00446A70" w:rsidRDefault="007F1D33" w:rsidP="007F1D33">
      <w:pPr>
        <w:numPr>
          <w:ilvl w:val="0"/>
          <w:numId w:val="2"/>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к лестнице. Ходьба приставными шагами правым боком, каждый раз наступая в ячейки лестницы правой и левой ногой.</w:t>
      </w:r>
    </w:p>
    <w:p w:rsidR="007F1D33" w:rsidRPr="00446A70" w:rsidRDefault="007F1D33" w:rsidP="007F1D33">
      <w:pPr>
        <w:numPr>
          <w:ilvl w:val="0"/>
          <w:numId w:val="2"/>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2"/>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к лестнице. Ходьба приставными шагами правым боком с высоким подниманием бедра, каждый раз наступая в ячейки лестницы правой и левой ногой.</w:t>
      </w:r>
    </w:p>
    <w:p w:rsidR="007F1D33" w:rsidRPr="00446A70" w:rsidRDefault="007F1D33" w:rsidP="007F1D33">
      <w:pPr>
        <w:numPr>
          <w:ilvl w:val="0"/>
          <w:numId w:val="2"/>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2"/>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lastRenderedPageBreak/>
        <w:t>И.п</w:t>
      </w:r>
      <w:proofErr w:type="spellEnd"/>
      <w:r w:rsidRPr="00446A70">
        <w:rPr>
          <w:rFonts w:eastAsia="Times New Roman"/>
          <w:color w:val="000000"/>
          <w:sz w:val="26"/>
          <w:szCs w:val="26"/>
          <w:lang w:eastAsia="ru-RU"/>
        </w:rPr>
        <w:t>. – стоя правым боком к лестнице. Ходьба приставными шагами правым боком, наступая в ячейки лестницы через одну.</w:t>
      </w:r>
    </w:p>
    <w:p w:rsidR="007F1D33" w:rsidRPr="00446A70" w:rsidRDefault="007F1D33" w:rsidP="007F1D33">
      <w:pPr>
        <w:numPr>
          <w:ilvl w:val="0"/>
          <w:numId w:val="2"/>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2"/>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xml:space="preserve">. – стоя правым боком к лестнице. Ходьба </w:t>
      </w:r>
      <w:proofErr w:type="spellStart"/>
      <w:r w:rsidRPr="00446A70">
        <w:rPr>
          <w:rFonts w:eastAsia="Times New Roman"/>
          <w:color w:val="000000"/>
          <w:sz w:val="26"/>
          <w:szCs w:val="26"/>
          <w:lang w:eastAsia="ru-RU"/>
        </w:rPr>
        <w:t>скрестными</w:t>
      </w:r>
      <w:proofErr w:type="spellEnd"/>
      <w:r w:rsidRPr="00446A70">
        <w:rPr>
          <w:rFonts w:eastAsia="Times New Roman"/>
          <w:color w:val="000000"/>
          <w:sz w:val="26"/>
          <w:szCs w:val="26"/>
          <w:lang w:eastAsia="ru-RU"/>
        </w:rPr>
        <w:t xml:space="preserve"> шагами правым боком, поочередно наступая в ячейки лестницы правой и левой ногой.</w:t>
      </w:r>
    </w:p>
    <w:p w:rsidR="007F1D33" w:rsidRPr="00446A70" w:rsidRDefault="007F1D33" w:rsidP="007F1D33">
      <w:pPr>
        <w:numPr>
          <w:ilvl w:val="0"/>
          <w:numId w:val="2"/>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ind w:firstLine="709"/>
        <w:jc w:val="center"/>
        <w:rPr>
          <w:rFonts w:eastAsia="Times New Roman"/>
          <w:b/>
          <w:bCs/>
          <w:color w:val="000000"/>
          <w:sz w:val="26"/>
          <w:szCs w:val="26"/>
          <w:lang w:eastAsia="ru-RU"/>
        </w:rPr>
      </w:pPr>
    </w:p>
    <w:p w:rsidR="007F1D33" w:rsidRPr="00446A70" w:rsidRDefault="007F1D33" w:rsidP="007F1D33">
      <w:pPr>
        <w:ind w:firstLine="709"/>
        <w:jc w:val="center"/>
        <w:rPr>
          <w:rFonts w:eastAsia="Times New Roman"/>
          <w:b/>
          <w:bCs/>
          <w:color w:val="000000"/>
          <w:sz w:val="26"/>
          <w:szCs w:val="26"/>
          <w:lang w:eastAsia="ru-RU"/>
        </w:rPr>
      </w:pPr>
    </w:p>
    <w:p w:rsidR="007F1D33" w:rsidRPr="00446A70" w:rsidRDefault="007F1D33" w:rsidP="007F1D33">
      <w:pPr>
        <w:ind w:firstLine="709"/>
        <w:jc w:val="center"/>
        <w:rPr>
          <w:rFonts w:eastAsia="Times New Roman"/>
          <w:color w:val="000000"/>
          <w:sz w:val="26"/>
          <w:szCs w:val="26"/>
          <w:lang w:eastAsia="ru-RU"/>
        </w:rPr>
      </w:pPr>
      <w:r w:rsidRPr="00446A70">
        <w:rPr>
          <w:rFonts w:eastAsia="Times New Roman"/>
          <w:b/>
          <w:bCs/>
          <w:color w:val="000000"/>
          <w:sz w:val="26"/>
          <w:szCs w:val="26"/>
          <w:lang w:eastAsia="ru-RU"/>
        </w:rPr>
        <w:t>Беговые упражнения</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Бег лицом вперед, каждый раз наступая в следующую ячейку лестницы.</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 высоким подниманием бедра.</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 захлестыванием голени назад.</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Бег лицом вперед, наступая в ячейки лестницы через одну.</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 высоким подниманием бедра.</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Бег лицом вперед, каждый раз наступая в ячейки лестницы, указанные учителем.</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 высоким подниманием бедра.</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спиной к лестнице. Бег спиной вперед, каждый раз наступая в следующую ячейку лестницы.</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xml:space="preserve">. – стоя правым боком к лестнице. Бег </w:t>
      </w:r>
      <w:proofErr w:type="spellStart"/>
      <w:r w:rsidRPr="00446A70">
        <w:rPr>
          <w:rFonts w:eastAsia="Times New Roman"/>
          <w:color w:val="000000"/>
          <w:sz w:val="26"/>
          <w:szCs w:val="26"/>
          <w:lang w:eastAsia="ru-RU"/>
        </w:rPr>
        <w:t>скрестными</w:t>
      </w:r>
      <w:proofErr w:type="spellEnd"/>
      <w:r w:rsidRPr="00446A70">
        <w:rPr>
          <w:rFonts w:eastAsia="Times New Roman"/>
          <w:color w:val="000000"/>
          <w:sz w:val="26"/>
          <w:szCs w:val="26"/>
          <w:lang w:eastAsia="ru-RU"/>
        </w:rPr>
        <w:t xml:space="preserve"> шагами правым боком, поочередно наступая в ячейки лестницы правой и левой ногой.</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к лестнице, лицом к первой ячейке. Передвижение правым боком, каждый раз наступая в ячейки поочередно правой и левой ногой.</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3"/>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лестнице, спиной к первой ячейке. Передвижение левым боком, каждый раз наступая в ячейки поочередно левой и правой ногой.</w:t>
      </w:r>
    </w:p>
    <w:p w:rsidR="007F1D33" w:rsidRPr="00446A70" w:rsidRDefault="007F1D33" w:rsidP="007F1D33">
      <w:pPr>
        <w:numPr>
          <w:ilvl w:val="0"/>
          <w:numId w:val="3"/>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jc w:val="both"/>
        <w:rPr>
          <w:rFonts w:eastAsia="Times New Roman"/>
          <w:color w:val="000000"/>
          <w:sz w:val="26"/>
          <w:szCs w:val="26"/>
          <w:lang w:eastAsia="ru-RU"/>
        </w:rPr>
      </w:pPr>
    </w:p>
    <w:p w:rsidR="007F1D33" w:rsidRPr="00446A70" w:rsidRDefault="007F1D33" w:rsidP="007F1D33">
      <w:pPr>
        <w:ind w:firstLine="709"/>
        <w:jc w:val="center"/>
        <w:rPr>
          <w:rFonts w:eastAsia="Times New Roman"/>
          <w:color w:val="000000"/>
          <w:sz w:val="26"/>
          <w:szCs w:val="26"/>
          <w:lang w:eastAsia="ru-RU"/>
        </w:rPr>
      </w:pPr>
      <w:r w:rsidRPr="00446A70">
        <w:rPr>
          <w:rFonts w:eastAsia="Times New Roman"/>
          <w:b/>
          <w:bCs/>
          <w:color w:val="000000"/>
          <w:sz w:val="26"/>
          <w:szCs w:val="26"/>
          <w:lang w:eastAsia="ru-RU"/>
        </w:rPr>
        <w:t>Прыжки</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Прыжки на двух ногах, каждый раз наступая в следующую ячейку лестницы.</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правой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левой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Прыжки на двух ногах, наступая в ячейки лестницы через одну.</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правой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левой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к лестнице. Прыжки на двух ногах правым боком, каждый раз наступая в следующую ячейку лестницы.</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правой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левой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левым боком к лестнице. Прыжки на двух ногах левым боком, каждый раз наступая в следующую ячейку лестницы.</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правой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левой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lastRenderedPageBreak/>
        <w:t>И.п</w:t>
      </w:r>
      <w:proofErr w:type="spellEnd"/>
      <w:r w:rsidRPr="00446A70">
        <w:rPr>
          <w:rFonts w:eastAsia="Times New Roman"/>
          <w:color w:val="000000"/>
          <w:sz w:val="26"/>
          <w:szCs w:val="26"/>
          <w:lang w:eastAsia="ru-RU"/>
        </w:rPr>
        <w:t>. – стоя спиной к лестнице. Прыжки на двух ногах спиной вперед, каждый раз наступая в следующую ячейку лестницы.</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правой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левой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Прыжки на двух ногах спиной вперед, наступая в ячейки лестницы через одну.</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правой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на левой ноге.</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лицом к лестнице. Прыжки на двух ногах, выполняя прыжок ноги вместе в первую ячейку лестницы, затем прыжок ноги врозь, поставив ноги снаружи второй ячейки лестницы, потом снова прыжок ноги вместе внутрь третьей ячейки и т.д.</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спиной по направлению движения.</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справа от первой ячейки лестницы. Толчком двух ног прыгнуть внутрь первой ячейки лестницы, следующим прыжком приземлиться слева от первой ячейки, затем прыгнуть внутрь второй ячейки, потом приземлиться справа от нее и т.д.</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спиной по направлению движения.</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к лестнице, лицом к первой ячейке. Прыжки правым боком, каждый раз наступая в ячейки поочередно правой и левой ногой.</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4"/>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стоя правым боком лестнице, спиной к первой ячейке. Прыжки левым боком, каждый раз наступая в ячейки поочередно левой и правой ногой.</w:t>
      </w:r>
    </w:p>
    <w:p w:rsidR="007F1D33" w:rsidRPr="00446A70" w:rsidRDefault="007F1D33" w:rsidP="007F1D33">
      <w:pPr>
        <w:numPr>
          <w:ilvl w:val="0"/>
          <w:numId w:val="4"/>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ind w:firstLine="709"/>
        <w:jc w:val="both"/>
        <w:rPr>
          <w:rFonts w:eastAsia="Times New Roman"/>
          <w:color w:val="000000"/>
          <w:sz w:val="26"/>
          <w:szCs w:val="26"/>
          <w:lang w:eastAsia="ru-RU"/>
        </w:rPr>
      </w:pPr>
    </w:p>
    <w:p w:rsidR="007F1D33" w:rsidRPr="00446A70" w:rsidRDefault="007F1D33" w:rsidP="007F1D33">
      <w:pPr>
        <w:ind w:firstLine="709"/>
        <w:jc w:val="center"/>
        <w:rPr>
          <w:rFonts w:eastAsia="Times New Roman"/>
          <w:color w:val="000000"/>
          <w:sz w:val="26"/>
          <w:szCs w:val="26"/>
          <w:lang w:eastAsia="ru-RU"/>
        </w:rPr>
      </w:pPr>
      <w:r w:rsidRPr="00446A70">
        <w:rPr>
          <w:rFonts w:eastAsia="Times New Roman"/>
          <w:b/>
          <w:bCs/>
          <w:color w:val="000000"/>
          <w:sz w:val="26"/>
          <w:szCs w:val="26"/>
          <w:lang w:eastAsia="ru-RU"/>
        </w:rPr>
        <w:t>Упражнения в упорах</w:t>
      </w:r>
    </w:p>
    <w:p w:rsidR="007F1D33" w:rsidRPr="00446A70" w:rsidRDefault="007F1D33" w:rsidP="007F1D33">
      <w:pPr>
        <w:ind w:firstLine="709"/>
        <w:jc w:val="both"/>
        <w:rPr>
          <w:rFonts w:eastAsia="Times New Roman"/>
          <w:color w:val="000000"/>
          <w:sz w:val="26"/>
          <w:szCs w:val="26"/>
          <w:lang w:eastAsia="ru-RU"/>
        </w:rPr>
      </w:pPr>
      <w:r w:rsidRPr="00446A70">
        <w:rPr>
          <w:rFonts w:eastAsia="Times New Roman"/>
          <w:color w:val="000000"/>
          <w:sz w:val="26"/>
          <w:szCs w:val="26"/>
          <w:lang w:eastAsia="ru-RU"/>
        </w:rPr>
        <w:t>Для укрепления мышц предплечья можно также воспользоваться напольной лестницей и выполнить ряд упражнений в упоре лежа.</w:t>
      </w:r>
    </w:p>
    <w:p w:rsidR="007F1D33" w:rsidRPr="00446A70" w:rsidRDefault="007F1D33" w:rsidP="007F1D33">
      <w:pPr>
        <w:numPr>
          <w:ilvl w:val="0"/>
          <w:numId w:val="1"/>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упор лежа правым боком к лестнице, лицом к первой ячейке. Передвижения правым боком каждый раз поочередно ставя правую и левую кисть в следующую ячейку лестницы.</w:t>
      </w:r>
    </w:p>
    <w:p w:rsidR="007F1D33" w:rsidRPr="00446A70" w:rsidRDefault="007F1D33" w:rsidP="007F1D33">
      <w:pPr>
        <w:numPr>
          <w:ilvl w:val="0"/>
          <w:numId w:val="1"/>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1"/>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xml:space="preserve">. – упор лежа правым боком к лестнице, лицом к первой ячейке. Передвижения правым боком каждый раз поочередно ставя правую и левую кисть </w:t>
      </w:r>
      <w:proofErr w:type="spellStart"/>
      <w:r w:rsidRPr="00446A70">
        <w:rPr>
          <w:rFonts w:eastAsia="Times New Roman"/>
          <w:color w:val="000000"/>
          <w:sz w:val="26"/>
          <w:szCs w:val="26"/>
          <w:lang w:eastAsia="ru-RU"/>
        </w:rPr>
        <w:t>скрестно</w:t>
      </w:r>
      <w:proofErr w:type="spellEnd"/>
      <w:r w:rsidRPr="00446A70">
        <w:rPr>
          <w:rFonts w:eastAsia="Times New Roman"/>
          <w:color w:val="000000"/>
          <w:sz w:val="26"/>
          <w:szCs w:val="26"/>
          <w:lang w:eastAsia="ru-RU"/>
        </w:rPr>
        <w:t xml:space="preserve"> в следующую ячейку лестницы.</w:t>
      </w:r>
    </w:p>
    <w:p w:rsidR="007F1D33" w:rsidRPr="00446A70" w:rsidRDefault="007F1D33" w:rsidP="007F1D33">
      <w:pPr>
        <w:numPr>
          <w:ilvl w:val="0"/>
          <w:numId w:val="1"/>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левым боком.</w:t>
      </w:r>
    </w:p>
    <w:p w:rsidR="007F1D33" w:rsidRPr="00446A70" w:rsidRDefault="007F1D33" w:rsidP="007F1D33">
      <w:pPr>
        <w:numPr>
          <w:ilvl w:val="0"/>
          <w:numId w:val="1"/>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 упор лежа левым боком к лестнице, спиной к первой ячейке. Передвижения правым боком каждый раз поочередно ставя левую и правую стопу в следующую ячейку лестницы.</w:t>
      </w:r>
    </w:p>
    <w:p w:rsidR="007F1D33" w:rsidRPr="00446A70" w:rsidRDefault="007F1D33" w:rsidP="007F1D33">
      <w:pPr>
        <w:numPr>
          <w:ilvl w:val="0"/>
          <w:numId w:val="1"/>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правым боком.</w:t>
      </w:r>
    </w:p>
    <w:p w:rsidR="007F1D33" w:rsidRPr="00446A70" w:rsidRDefault="007F1D33" w:rsidP="007F1D33">
      <w:pPr>
        <w:numPr>
          <w:ilvl w:val="0"/>
          <w:numId w:val="1"/>
        </w:numPr>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И.п</w:t>
      </w:r>
      <w:proofErr w:type="spellEnd"/>
      <w:r w:rsidRPr="00446A70">
        <w:rPr>
          <w:rFonts w:eastAsia="Times New Roman"/>
          <w:color w:val="000000"/>
          <w:sz w:val="26"/>
          <w:szCs w:val="26"/>
          <w:lang w:eastAsia="ru-RU"/>
        </w:rPr>
        <w:t xml:space="preserve">. – упор лежа левым боком к лестнице, спиной к первой ячейке. Передвижения правым боком каждый раз поочередно ставя левую и правую стопу </w:t>
      </w:r>
      <w:proofErr w:type="spellStart"/>
      <w:r w:rsidRPr="00446A70">
        <w:rPr>
          <w:rFonts w:eastAsia="Times New Roman"/>
          <w:color w:val="000000"/>
          <w:sz w:val="26"/>
          <w:szCs w:val="26"/>
          <w:lang w:eastAsia="ru-RU"/>
        </w:rPr>
        <w:t>скрестно</w:t>
      </w:r>
      <w:proofErr w:type="spellEnd"/>
      <w:r w:rsidRPr="00446A70">
        <w:rPr>
          <w:rFonts w:eastAsia="Times New Roman"/>
          <w:color w:val="000000"/>
          <w:sz w:val="26"/>
          <w:szCs w:val="26"/>
          <w:lang w:eastAsia="ru-RU"/>
        </w:rPr>
        <w:t xml:space="preserve"> в следующую ячейку лестницы.</w:t>
      </w:r>
    </w:p>
    <w:p w:rsidR="007F1D33" w:rsidRPr="00446A70" w:rsidRDefault="007F1D33" w:rsidP="007F1D33">
      <w:pPr>
        <w:numPr>
          <w:ilvl w:val="0"/>
          <w:numId w:val="1"/>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То же правым боком.</w:t>
      </w:r>
    </w:p>
    <w:p w:rsidR="007F1D33" w:rsidRPr="00446A70" w:rsidRDefault="007F1D33" w:rsidP="007F1D33">
      <w:pPr>
        <w:numPr>
          <w:ilvl w:val="0"/>
          <w:numId w:val="1"/>
        </w:numPr>
        <w:ind w:left="0" w:firstLine="709"/>
        <w:jc w:val="both"/>
        <w:rPr>
          <w:rFonts w:eastAsia="Times New Roman"/>
          <w:color w:val="000000"/>
          <w:sz w:val="26"/>
          <w:szCs w:val="26"/>
          <w:lang w:eastAsia="ru-RU"/>
        </w:rPr>
      </w:pPr>
      <w:r w:rsidRPr="00446A70">
        <w:rPr>
          <w:rFonts w:eastAsia="Times New Roman"/>
          <w:color w:val="000000"/>
          <w:sz w:val="26"/>
          <w:szCs w:val="26"/>
          <w:lang w:eastAsia="ru-RU"/>
        </w:rPr>
        <w:t>Упражнение в парах. Первый номер принимает положение упора лежа лицом к лестнице, второй удерживает его за голеностопы. Партнеры передвигаются вперед с таким расчетом, чтобы первый номер поочередно ставил кисти в следующие ячейки лестницы. Затем партнеры меняются ролями.</w:t>
      </w:r>
    </w:p>
    <w:p w:rsidR="007F1D33" w:rsidRPr="00446A70" w:rsidRDefault="007F1D33" w:rsidP="00E27D6D">
      <w:pPr>
        <w:ind w:firstLine="709"/>
        <w:jc w:val="both"/>
        <w:rPr>
          <w:rFonts w:eastAsia="Times New Roman"/>
          <w:color w:val="000000"/>
          <w:sz w:val="26"/>
          <w:szCs w:val="26"/>
          <w:lang w:eastAsia="ru-RU"/>
        </w:rPr>
      </w:pPr>
    </w:p>
    <w:p w:rsidR="007F1D33" w:rsidRPr="00446A70" w:rsidRDefault="007F1D33" w:rsidP="00E27D6D">
      <w:pPr>
        <w:ind w:firstLine="709"/>
        <w:jc w:val="both"/>
        <w:rPr>
          <w:rFonts w:eastAsia="Times New Roman"/>
          <w:color w:val="000000"/>
          <w:sz w:val="26"/>
          <w:szCs w:val="26"/>
          <w:lang w:eastAsia="ru-RU"/>
        </w:rPr>
      </w:pPr>
    </w:p>
    <w:p w:rsidR="007F1D33" w:rsidRPr="00446A70" w:rsidRDefault="007F1D33" w:rsidP="00E27D6D">
      <w:pPr>
        <w:ind w:firstLine="709"/>
        <w:jc w:val="both"/>
        <w:rPr>
          <w:rFonts w:eastAsia="Times New Roman"/>
          <w:color w:val="000000"/>
          <w:sz w:val="26"/>
          <w:szCs w:val="26"/>
          <w:lang w:eastAsia="ru-RU"/>
        </w:rPr>
      </w:pPr>
    </w:p>
    <w:p w:rsidR="00F2725F" w:rsidRPr="00446A70" w:rsidRDefault="00745007" w:rsidP="00E27D6D">
      <w:pPr>
        <w:ind w:firstLine="709"/>
        <w:jc w:val="both"/>
        <w:rPr>
          <w:rFonts w:eastAsia="Times New Roman"/>
          <w:color w:val="000000"/>
          <w:sz w:val="26"/>
          <w:szCs w:val="26"/>
          <w:lang w:eastAsia="ru-RU"/>
        </w:rPr>
      </w:pPr>
      <w:r w:rsidRPr="00446A70">
        <w:rPr>
          <w:rFonts w:eastAsia="Times New Roman"/>
          <w:noProof/>
          <w:color w:val="000000"/>
          <w:sz w:val="26"/>
          <w:szCs w:val="26"/>
          <w:lang w:eastAsia="ru-RU"/>
        </w:rPr>
        <w:lastRenderedPageBreak/>
        <w:drawing>
          <wp:anchor distT="0" distB="0" distL="114300" distR="114300" simplePos="0" relativeHeight="251603968" behindDoc="1" locked="0" layoutInCell="1" allowOverlap="1" wp14:anchorId="013F4769" wp14:editId="73A339DE">
            <wp:simplePos x="0" y="0"/>
            <wp:positionH relativeFrom="column">
              <wp:posOffset>1173480</wp:posOffset>
            </wp:positionH>
            <wp:positionV relativeFrom="paragraph">
              <wp:posOffset>219710</wp:posOffset>
            </wp:positionV>
            <wp:extent cx="3962400" cy="1822450"/>
            <wp:effectExtent l="38100" t="38100" r="38100" b="44450"/>
            <wp:wrapTight wrapText="bothSides">
              <wp:wrapPolygon edited="0">
                <wp:start x="-208" y="-452"/>
                <wp:lineTo x="-208" y="21901"/>
                <wp:lineTo x="21704" y="21901"/>
                <wp:lineTo x="21704" y="-452"/>
                <wp:lineTo x="-208" y="-452"/>
              </wp:wrapPolygon>
            </wp:wrapTight>
            <wp:docPr id="14" name="Рисунок 14" descr="F:\Волейбол\image007-300x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Волейбол\image007-300x1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822450"/>
                    </a:xfrm>
                    <a:prstGeom prst="rect">
                      <a:avLst/>
                    </a:prstGeom>
                    <a:noFill/>
                    <a:ln w="41275">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F2725F" w:rsidP="00E27D6D">
      <w:pPr>
        <w:ind w:firstLine="709"/>
        <w:jc w:val="both"/>
        <w:rPr>
          <w:rFonts w:eastAsia="Times New Roman"/>
          <w:color w:val="000000"/>
          <w:sz w:val="26"/>
          <w:szCs w:val="26"/>
          <w:lang w:eastAsia="ru-RU"/>
        </w:rPr>
      </w:pPr>
    </w:p>
    <w:p w:rsidR="00F2725F" w:rsidRPr="00446A70" w:rsidRDefault="007F1D33" w:rsidP="00E27D6D">
      <w:pPr>
        <w:ind w:firstLine="709"/>
        <w:jc w:val="both"/>
        <w:rPr>
          <w:rFonts w:eastAsia="Times New Roman"/>
          <w:b/>
          <w:bCs/>
          <w:color w:val="000000"/>
          <w:sz w:val="26"/>
          <w:szCs w:val="26"/>
          <w:highlight w:val="yellow"/>
          <w:lang w:eastAsia="ru-RU"/>
        </w:rPr>
      </w:pPr>
      <w:r w:rsidRPr="00446A70">
        <w:rPr>
          <w:rFonts w:eastAsia="Times New Roman"/>
          <w:noProof/>
          <w:sz w:val="26"/>
          <w:szCs w:val="26"/>
          <w:lang w:eastAsia="ru-RU"/>
        </w:rPr>
        <w:drawing>
          <wp:anchor distT="0" distB="0" distL="114300" distR="114300" simplePos="0" relativeHeight="251695104" behindDoc="1" locked="0" layoutInCell="1" allowOverlap="1" wp14:anchorId="57F56758" wp14:editId="7C8A8BBC">
            <wp:simplePos x="0" y="0"/>
            <wp:positionH relativeFrom="column">
              <wp:posOffset>4600275</wp:posOffset>
            </wp:positionH>
            <wp:positionV relativeFrom="paragraph">
              <wp:posOffset>65704</wp:posOffset>
            </wp:positionV>
            <wp:extent cx="1543050" cy="2857500"/>
            <wp:effectExtent l="57150" t="57150" r="57150" b="57150"/>
            <wp:wrapTight wrapText="bothSides">
              <wp:wrapPolygon edited="0">
                <wp:start x="-800" y="-432"/>
                <wp:lineTo x="-800" y="21888"/>
                <wp:lineTo x="22133" y="21888"/>
                <wp:lineTo x="22133" y="-432"/>
                <wp:lineTo x="-800" y="-432"/>
              </wp:wrapPolygon>
            </wp:wrapTight>
            <wp:docPr id="8" name="Рисунок 8" descr="F:\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0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2857500"/>
                    </a:xfrm>
                    <a:prstGeom prst="rect">
                      <a:avLst/>
                    </a:prstGeom>
                    <a:noFill/>
                    <a:ln w="50800">
                      <a:solidFill>
                        <a:srgbClr val="FFFF00"/>
                      </a:solidFill>
                    </a:ln>
                  </pic:spPr>
                </pic:pic>
              </a:graphicData>
            </a:graphic>
          </wp:anchor>
        </w:drawing>
      </w:r>
      <w:r w:rsidRPr="00446A70">
        <w:rPr>
          <w:rFonts w:eastAsia="Times New Roman"/>
          <w:noProof/>
          <w:color w:val="000000"/>
          <w:sz w:val="26"/>
          <w:szCs w:val="26"/>
          <w:lang w:eastAsia="ru-RU"/>
        </w:rPr>
        <w:drawing>
          <wp:anchor distT="0" distB="0" distL="114300" distR="114300" simplePos="0" relativeHeight="251711488" behindDoc="1" locked="0" layoutInCell="1" allowOverlap="1" wp14:anchorId="794F46C2" wp14:editId="715A6793">
            <wp:simplePos x="0" y="0"/>
            <wp:positionH relativeFrom="column">
              <wp:posOffset>1595431</wp:posOffset>
            </wp:positionH>
            <wp:positionV relativeFrom="paragraph">
              <wp:posOffset>46655</wp:posOffset>
            </wp:positionV>
            <wp:extent cx="2292350" cy="2872740"/>
            <wp:effectExtent l="38100" t="38100" r="31750" b="41910"/>
            <wp:wrapTight wrapText="bothSides">
              <wp:wrapPolygon edited="0">
                <wp:start x="-359" y="-286"/>
                <wp:lineTo x="-359" y="21772"/>
                <wp:lineTo x="21720" y="21772"/>
                <wp:lineTo x="21720" y="-286"/>
                <wp:lineTo x="-359" y="-286"/>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2872740"/>
                    </a:xfrm>
                    <a:prstGeom prst="rect">
                      <a:avLst/>
                    </a:prstGeom>
                    <a:noFill/>
                    <a:ln w="38100">
                      <a:solidFill>
                        <a:srgbClr val="FF0000"/>
                      </a:solidFill>
                    </a:ln>
                  </pic:spPr>
                </pic:pic>
              </a:graphicData>
            </a:graphic>
            <wp14:sizeRelH relativeFrom="margin">
              <wp14:pctWidth>0</wp14:pctWidth>
            </wp14:sizeRelH>
            <wp14:sizeRelV relativeFrom="margin">
              <wp14:pctHeight>0</wp14:pctHeight>
            </wp14:sizeRelV>
          </wp:anchor>
        </w:drawing>
      </w:r>
      <w:r w:rsidRPr="00446A70">
        <w:rPr>
          <w:rFonts w:eastAsia="Times New Roman"/>
          <w:noProof/>
          <w:color w:val="000000"/>
          <w:sz w:val="26"/>
          <w:szCs w:val="26"/>
          <w:lang w:eastAsia="ru-RU"/>
        </w:rPr>
        <w:drawing>
          <wp:anchor distT="0" distB="0" distL="114300" distR="114300" simplePos="0" relativeHeight="251617280" behindDoc="1" locked="0" layoutInCell="1" allowOverlap="1" wp14:anchorId="34447035" wp14:editId="40917A32">
            <wp:simplePos x="0" y="0"/>
            <wp:positionH relativeFrom="column">
              <wp:posOffset>-12808</wp:posOffset>
            </wp:positionH>
            <wp:positionV relativeFrom="paragraph">
              <wp:posOffset>103673</wp:posOffset>
            </wp:positionV>
            <wp:extent cx="1039495" cy="2846705"/>
            <wp:effectExtent l="57150" t="57150" r="65405" b="48895"/>
            <wp:wrapTight wrapText="bothSides">
              <wp:wrapPolygon edited="0">
                <wp:start x="-1188" y="-434"/>
                <wp:lineTo x="-1188" y="21826"/>
                <wp:lineTo x="22563" y="21826"/>
                <wp:lineTo x="22563" y="-434"/>
                <wp:lineTo x="-1188" y="-434"/>
              </wp:wrapPolygon>
            </wp:wrapTight>
            <wp:docPr id="11" name="Рисунок 11" descr="F:\Волейбол\Agility-Drill-1-Hop-Scotch-Dr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олейбол\Agility-Drill-1-Hop-Scotch-Dri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95" cy="2846705"/>
                    </a:xfrm>
                    <a:prstGeom prst="rect">
                      <a:avLst/>
                    </a:prstGeom>
                    <a:noFill/>
                    <a:ln w="47625">
                      <a:solidFill>
                        <a:srgbClr val="00B050"/>
                      </a:solidFill>
                    </a:ln>
                  </pic:spPr>
                </pic:pic>
              </a:graphicData>
            </a:graphic>
            <wp14:sizeRelH relativeFrom="page">
              <wp14:pctWidth>0</wp14:pctWidth>
            </wp14:sizeRelH>
            <wp14:sizeRelV relativeFrom="page">
              <wp14:pctHeight>0</wp14:pctHeight>
            </wp14:sizeRelV>
          </wp:anchor>
        </w:drawing>
      </w:r>
    </w:p>
    <w:p w:rsidR="00F2725F" w:rsidRPr="00446A70" w:rsidRDefault="00F2725F" w:rsidP="00E27D6D">
      <w:pPr>
        <w:ind w:firstLine="709"/>
        <w:jc w:val="both"/>
        <w:rPr>
          <w:rFonts w:eastAsia="Times New Roman"/>
          <w:b/>
          <w:bCs/>
          <w:color w:val="000000"/>
          <w:sz w:val="26"/>
          <w:szCs w:val="26"/>
          <w:highlight w:val="yellow"/>
          <w:lang w:eastAsia="ru-RU"/>
        </w:rPr>
      </w:pPr>
    </w:p>
    <w:p w:rsidR="002B1B79" w:rsidRPr="00446A70" w:rsidRDefault="00A44D7D" w:rsidP="00E27D6D">
      <w:pPr>
        <w:ind w:firstLine="709"/>
        <w:jc w:val="both"/>
        <w:rPr>
          <w:rFonts w:eastAsia="Times New Roman"/>
          <w:b/>
          <w:bCs/>
          <w:color w:val="000000"/>
          <w:sz w:val="26"/>
          <w:szCs w:val="26"/>
          <w:highlight w:val="yellow"/>
          <w:lang w:eastAsia="ru-RU"/>
        </w:rPr>
      </w:pPr>
      <w:r w:rsidRPr="00446A70">
        <w:rPr>
          <w:rFonts w:eastAsia="Times New Roman"/>
          <w:b/>
          <w:bCs/>
          <w:color w:val="000000"/>
          <w:sz w:val="26"/>
          <w:szCs w:val="26"/>
          <w:highlight w:val="yellow"/>
          <w:lang w:eastAsia="ru-RU"/>
        </w:rPr>
        <w:t xml:space="preserve">  </w:t>
      </w:r>
    </w:p>
    <w:p w:rsidR="002B1B79" w:rsidRPr="00446A70" w:rsidRDefault="002B1B79" w:rsidP="00E27D6D">
      <w:pPr>
        <w:ind w:firstLine="709"/>
        <w:jc w:val="both"/>
        <w:rPr>
          <w:rFonts w:eastAsia="Times New Roman"/>
          <w:b/>
          <w:bCs/>
          <w:color w:val="000000"/>
          <w:sz w:val="26"/>
          <w:szCs w:val="26"/>
          <w:highlight w:val="yellow"/>
          <w:lang w:eastAsia="ru-RU"/>
        </w:rPr>
      </w:pPr>
    </w:p>
    <w:p w:rsidR="002B1B79" w:rsidRPr="00446A70" w:rsidRDefault="002B1B79" w:rsidP="007F1D33">
      <w:pPr>
        <w:jc w:val="both"/>
        <w:rPr>
          <w:rFonts w:eastAsia="Times New Roman"/>
          <w:b/>
          <w:bCs/>
          <w:color w:val="000000"/>
          <w:sz w:val="26"/>
          <w:szCs w:val="26"/>
          <w:highlight w:val="yellow"/>
          <w:lang w:eastAsia="ru-RU"/>
        </w:rPr>
      </w:pPr>
    </w:p>
    <w:p w:rsidR="002B1B79" w:rsidRPr="00446A70" w:rsidRDefault="002B1B79" w:rsidP="00E27D6D">
      <w:pPr>
        <w:ind w:firstLine="709"/>
        <w:jc w:val="both"/>
        <w:rPr>
          <w:rFonts w:eastAsia="Times New Roman"/>
          <w:b/>
          <w:bCs/>
          <w:color w:val="000000"/>
          <w:sz w:val="26"/>
          <w:szCs w:val="26"/>
          <w:highlight w:val="yellow"/>
          <w:lang w:eastAsia="ru-RU"/>
        </w:rPr>
      </w:pPr>
    </w:p>
    <w:p w:rsidR="002B1B79" w:rsidRPr="00446A70" w:rsidRDefault="002B1B79" w:rsidP="00E27D6D">
      <w:pPr>
        <w:ind w:firstLine="709"/>
        <w:jc w:val="both"/>
        <w:rPr>
          <w:rFonts w:eastAsia="Times New Roman"/>
          <w:b/>
          <w:bCs/>
          <w:color w:val="000000"/>
          <w:sz w:val="26"/>
          <w:szCs w:val="26"/>
          <w:highlight w:val="yellow"/>
          <w:lang w:eastAsia="ru-RU"/>
        </w:rPr>
      </w:pPr>
    </w:p>
    <w:p w:rsidR="002B1B79" w:rsidRPr="00446A70" w:rsidRDefault="007F1D33" w:rsidP="00E27D6D">
      <w:pPr>
        <w:ind w:firstLine="709"/>
        <w:jc w:val="both"/>
        <w:rPr>
          <w:rFonts w:eastAsia="Times New Roman"/>
          <w:b/>
          <w:bCs/>
          <w:color w:val="000000"/>
          <w:sz w:val="26"/>
          <w:szCs w:val="26"/>
          <w:highlight w:val="yellow"/>
          <w:lang w:eastAsia="ru-RU"/>
        </w:rPr>
      </w:pPr>
      <w:r w:rsidRPr="00446A70">
        <w:rPr>
          <w:rFonts w:eastAsia="Times New Roman"/>
          <w:noProof/>
          <w:color w:val="000000"/>
          <w:sz w:val="26"/>
          <w:szCs w:val="26"/>
          <w:lang w:eastAsia="ru-RU"/>
        </w:rPr>
        <w:lastRenderedPageBreak/>
        <w:drawing>
          <wp:anchor distT="0" distB="0" distL="114300" distR="114300" simplePos="0" relativeHeight="251656192" behindDoc="1" locked="0" layoutInCell="1" allowOverlap="1" wp14:anchorId="652B51AE" wp14:editId="49E9636A">
            <wp:simplePos x="0" y="0"/>
            <wp:positionH relativeFrom="column">
              <wp:posOffset>4303395</wp:posOffset>
            </wp:positionH>
            <wp:positionV relativeFrom="paragraph">
              <wp:posOffset>48080</wp:posOffset>
            </wp:positionV>
            <wp:extent cx="1603375" cy="2859405"/>
            <wp:effectExtent l="38100" t="38100" r="34925" b="36195"/>
            <wp:wrapTight wrapText="bothSides">
              <wp:wrapPolygon edited="0">
                <wp:start x="-513" y="-288"/>
                <wp:lineTo x="-513" y="21730"/>
                <wp:lineTo x="21814" y="21730"/>
                <wp:lineTo x="21814" y="-288"/>
                <wp:lineTo x="-513" y="-288"/>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2859405"/>
                    </a:xfrm>
                    <a:prstGeom prst="rect">
                      <a:avLst/>
                    </a:prstGeom>
                    <a:noFill/>
                    <a:ln w="38100">
                      <a:solidFill>
                        <a:srgbClr val="00B050"/>
                      </a:solidFill>
                    </a:ln>
                  </pic:spPr>
                </pic:pic>
              </a:graphicData>
            </a:graphic>
          </wp:anchor>
        </w:drawing>
      </w:r>
      <w:r w:rsidRPr="00446A70">
        <w:rPr>
          <w:rFonts w:eastAsia="Times New Roman"/>
          <w:noProof/>
          <w:color w:val="000000"/>
          <w:sz w:val="26"/>
          <w:szCs w:val="26"/>
          <w:lang w:eastAsia="ru-RU"/>
        </w:rPr>
        <w:drawing>
          <wp:anchor distT="0" distB="0" distL="114300" distR="114300" simplePos="0" relativeHeight="251673600" behindDoc="1" locked="0" layoutInCell="1" allowOverlap="1" wp14:anchorId="5FAE90BE" wp14:editId="46F3AF3A">
            <wp:simplePos x="0" y="0"/>
            <wp:positionH relativeFrom="column">
              <wp:posOffset>2181597</wp:posOffset>
            </wp:positionH>
            <wp:positionV relativeFrom="paragraph">
              <wp:posOffset>43431</wp:posOffset>
            </wp:positionV>
            <wp:extent cx="862330" cy="2915920"/>
            <wp:effectExtent l="38100" t="38100" r="33020" b="36830"/>
            <wp:wrapTight wrapText="bothSides">
              <wp:wrapPolygon edited="0">
                <wp:start x="-954" y="-282"/>
                <wp:lineTo x="-954" y="21732"/>
                <wp:lineTo x="21950" y="21732"/>
                <wp:lineTo x="21950" y="-282"/>
                <wp:lineTo x="-954" y="-282"/>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330" cy="2915920"/>
                    </a:xfrm>
                    <a:prstGeom prst="rect">
                      <a:avLst/>
                    </a:prstGeom>
                    <a:noFill/>
                    <a:ln w="41275">
                      <a:solidFill>
                        <a:srgbClr val="1CEEF8"/>
                      </a:solidFill>
                    </a:ln>
                  </pic:spPr>
                </pic:pic>
              </a:graphicData>
            </a:graphic>
            <wp14:sizeRelH relativeFrom="page">
              <wp14:pctWidth>0</wp14:pctWidth>
            </wp14:sizeRelH>
            <wp14:sizeRelV relativeFrom="page">
              <wp14:pctHeight>0</wp14:pctHeight>
            </wp14:sizeRelV>
          </wp:anchor>
        </w:drawing>
      </w:r>
      <w:r w:rsidRPr="00446A70">
        <w:rPr>
          <w:rFonts w:eastAsia="Times New Roman"/>
          <w:noProof/>
          <w:color w:val="000000"/>
          <w:sz w:val="26"/>
          <w:szCs w:val="26"/>
          <w:lang w:eastAsia="ru-RU"/>
        </w:rPr>
        <w:drawing>
          <wp:anchor distT="0" distB="0" distL="114300" distR="114300" simplePos="0" relativeHeight="251633664" behindDoc="1" locked="0" layoutInCell="1" allowOverlap="1" wp14:anchorId="0D96149F" wp14:editId="51A1D55A">
            <wp:simplePos x="0" y="0"/>
            <wp:positionH relativeFrom="column">
              <wp:posOffset>68388</wp:posOffset>
            </wp:positionH>
            <wp:positionV relativeFrom="paragraph">
              <wp:posOffset>48512</wp:posOffset>
            </wp:positionV>
            <wp:extent cx="845820" cy="2858770"/>
            <wp:effectExtent l="38100" t="38100" r="30480" b="36830"/>
            <wp:wrapTight wrapText="bothSides">
              <wp:wrapPolygon edited="0">
                <wp:start x="-973" y="-288"/>
                <wp:lineTo x="-973" y="21734"/>
                <wp:lineTo x="21892" y="21734"/>
                <wp:lineTo x="21892" y="-288"/>
                <wp:lineTo x="-973" y="-288"/>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2858770"/>
                    </a:xfrm>
                    <a:prstGeom prst="rect">
                      <a:avLst/>
                    </a:prstGeom>
                    <a:noFill/>
                    <a:ln w="44450">
                      <a:solidFill>
                        <a:srgbClr val="7030A0"/>
                      </a:solidFill>
                    </a:ln>
                  </pic:spPr>
                </pic:pic>
              </a:graphicData>
            </a:graphic>
            <wp14:sizeRelH relativeFrom="margin">
              <wp14:pctWidth>0</wp14:pctWidth>
            </wp14:sizeRelH>
            <wp14:sizeRelV relativeFrom="margin">
              <wp14:pctHeight>0</wp14:pctHeight>
            </wp14:sizeRelV>
          </wp:anchor>
        </w:drawing>
      </w:r>
    </w:p>
    <w:p w:rsidR="002B1B79" w:rsidRPr="00446A70" w:rsidRDefault="002B1B79" w:rsidP="00A44D7D">
      <w:pPr>
        <w:jc w:val="both"/>
        <w:rPr>
          <w:rFonts w:eastAsia="Times New Roman"/>
          <w:b/>
          <w:bCs/>
          <w:color w:val="000000"/>
          <w:sz w:val="26"/>
          <w:szCs w:val="26"/>
          <w:highlight w:val="yellow"/>
          <w:lang w:eastAsia="ru-RU"/>
        </w:rPr>
      </w:pPr>
    </w:p>
    <w:p w:rsidR="00745007" w:rsidRPr="00446A70" w:rsidRDefault="00745007" w:rsidP="00A44D7D">
      <w:pPr>
        <w:jc w:val="both"/>
        <w:rPr>
          <w:rFonts w:eastAsia="Times New Roman"/>
          <w:b/>
          <w:bCs/>
          <w:color w:val="000000"/>
          <w:sz w:val="26"/>
          <w:szCs w:val="26"/>
          <w:highlight w:val="yellow"/>
          <w:lang w:eastAsia="ru-RU"/>
        </w:rPr>
      </w:pPr>
    </w:p>
    <w:p w:rsidR="00745007" w:rsidRPr="00446A70" w:rsidRDefault="00745007" w:rsidP="00A44D7D">
      <w:pPr>
        <w:jc w:val="both"/>
        <w:rPr>
          <w:rFonts w:eastAsia="Times New Roman"/>
          <w:b/>
          <w:bCs/>
          <w:color w:val="000000"/>
          <w:sz w:val="26"/>
          <w:szCs w:val="26"/>
          <w:highlight w:val="yellow"/>
          <w:lang w:eastAsia="ru-RU"/>
        </w:rPr>
      </w:pPr>
    </w:p>
    <w:p w:rsidR="00745007" w:rsidRPr="00446A70" w:rsidRDefault="00745007" w:rsidP="00A44D7D">
      <w:pPr>
        <w:jc w:val="both"/>
        <w:rPr>
          <w:rFonts w:eastAsia="Times New Roman"/>
          <w:b/>
          <w:bCs/>
          <w:color w:val="000000"/>
          <w:sz w:val="26"/>
          <w:szCs w:val="26"/>
          <w:highlight w:val="yellow"/>
          <w:lang w:eastAsia="ru-RU"/>
        </w:rPr>
      </w:pPr>
    </w:p>
    <w:p w:rsidR="00745007" w:rsidRPr="00446A70" w:rsidRDefault="00745007" w:rsidP="00A44D7D">
      <w:pPr>
        <w:jc w:val="both"/>
        <w:rPr>
          <w:rFonts w:eastAsia="Times New Roman"/>
          <w:b/>
          <w:bCs/>
          <w:color w:val="000000"/>
          <w:sz w:val="26"/>
          <w:szCs w:val="26"/>
          <w:highlight w:val="yellow"/>
          <w:lang w:eastAsia="ru-RU"/>
        </w:rPr>
      </w:pPr>
    </w:p>
    <w:p w:rsidR="00F2725F" w:rsidRPr="00446A70" w:rsidRDefault="00F2725F" w:rsidP="00E27D6D">
      <w:pPr>
        <w:ind w:firstLine="709"/>
        <w:jc w:val="both"/>
        <w:rPr>
          <w:rFonts w:eastAsia="Times New Roman"/>
          <w:b/>
          <w:bCs/>
          <w:color w:val="000000"/>
          <w:sz w:val="26"/>
          <w:szCs w:val="26"/>
          <w:highlight w:val="yellow"/>
          <w:lang w:eastAsia="ru-RU"/>
        </w:rPr>
      </w:pPr>
    </w:p>
    <w:p w:rsidR="007F1D33" w:rsidRPr="00446A70" w:rsidRDefault="007F1D33" w:rsidP="00E27D6D">
      <w:pPr>
        <w:ind w:firstLine="709"/>
        <w:jc w:val="both"/>
        <w:rPr>
          <w:rFonts w:eastAsia="Times New Roman"/>
          <w:b/>
          <w:bCs/>
          <w:color w:val="000000"/>
          <w:sz w:val="26"/>
          <w:szCs w:val="26"/>
          <w:highlight w:val="yellow"/>
          <w:lang w:eastAsia="ru-RU"/>
        </w:rPr>
      </w:pPr>
    </w:p>
    <w:p w:rsidR="007F1D33" w:rsidRPr="00446A70" w:rsidRDefault="007F1D33" w:rsidP="00E27D6D">
      <w:pPr>
        <w:ind w:firstLine="709"/>
        <w:jc w:val="both"/>
        <w:rPr>
          <w:rFonts w:eastAsia="Times New Roman"/>
          <w:b/>
          <w:bCs/>
          <w:color w:val="000000"/>
          <w:sz w:val="26"/>
          <w:szCs w:val="26"/>
          <w:highlight w:val="yellow"/>
          <w:lang w:eastAsia="ru-RU"/>
        </w:rPr>
      </w:pPr>
    </w:p>
    <w:p w:rsidR="007F1D33" w:rsidRPr="00446A70" w:rsidRDefault="007F1D33" w:rsidP="00E27D6D">
      <w:pPr>
        <w:ind w:firstLine="709"/>
        <w:jc w:val="both"/>
        <w:rPr>
          <w:rFonts w:eastAsia="Times New Roman"/>
          <w:b/>
          <w:bCs/>
          <w:color w:val="000000"/>
          <w:sz w:val="26"/>
          <w:szCs w:val="26"/>
          <w:highlight w:val="yellow"/>
          <w:lang w:eastAsia="ru-RU"/>
        </w:rPr>
      </w:pPr>
    </w:p>
    <w:p w:rsidR="007F1D33" w:rsidRPr="00446A70" w:rsidRDefault="007F1D33" w:rsidP="00E27D6D">
      <w:pPr>
        <w:ind w:firstLine="709"/>
        <w:jc w:val="both"/>
        <w:rPr>
          <w:rFonts w:eastAsia="Times New Roman"/>
          <w:b/>
          <w:bCs/>
          <w:color w:val="000000"/>
          <w:sz w:val="26"/>
          <w:szCs w:val="26"/>
          <w:highlight w:val="yellow"/>
          <w:lang w:eastAsia="ru-RU"/>
        </w:rPr>
      </w:pPr>
    </w:p>
    <w:p w:rsidR="007F1D33" w:rsidRPr="00446A70" w:rsidRDefault="007F1D33" w:rsidP="00E27D6D">
      <w:pPr>
        <w:ind w:firstLine="709"/>
        <w:jc w:val="both"/>
        <w:rPr>
          <w:rFonts w:eastAsia="Times New Roman"/>
          <w:b/>
          <w:bCs/>
          <w:color w:val="000000"/>
          <w:sz w:val="26"/>
          <w:szCs w:val="26"/>
          <w:highlight w:val="yellow"/>
          <w:lang w:eastAsia="ru-RU"/>
        </w:rPr>
      </w:pPr>
    </w:p>
    <w:p w:rsidR="000A6B10" w:rsidRPr="00446A70" w:rsidRDefault="000A6B10" w:rsidP="000A6B10">
      <w:pPr>
        <w:shd w:val="clear" w:color="auto" w:fill="FFFFFF"/>
        <w:ind w:firstLine="709"/>
        <w:jc w:val="both"/>
        <w:rPr>
          <w:rFonts w:eastAsia="Times New Roman"/>
          <w:b/>
          <w:bCs/>
          <w:color w:val="000000"/>
          <w:kern w:val="36"/>
          <w:sz w:val="26"/>
          <w:szCs w:val="26"/>
          <w:lang w:eastAsia="ru-RU"/>
        </w:rPr>
      </w:pPr>
      <w:r w:rsidRPr="00446A70">
        <w:rPr>
          <w:rFonts w:eastAsia="Times New Roman"/>
          <w:b/>
          <w:bCs/>
          <w:color w:val="000000"/>
          <w:kern w:val="36"/>
          <w:sz w:val="26"/>
          <w:szCs w:val="26"/>
          <w:lang w:eastAsia="ru-RU"/>
        </w:rPr>
        <w:t>ЗАКЛЮЧЕНИЕ</w:t>
      </w:r>
    </w:p>
    <w:p w:rsidR="007F1D33" w:rsidRPr="00446A70" w:rsidRDefault="007F1D33" w:rsidP="000A6B10">
      <w:pPr>
        <w:shd w:val="clear" w:color="auto" w:fill="FFFFFF"/>
        <w:ind w:firstLine="709"/>
        <w:jc w:val="both"/>
        <w:rPr>
          <w:rFonts w:eastAsia="Times New Roman"/>
          <w:b/>
          <w:bCs/>
          <w:color w:val="000000"/>
          <w:kern w:val="36"/>
          <w:sz w:val="26"/>
          <w:szCs w:val="26"/>
          <w:lang w:eastAsia="ru-RU"/>
        </w:rPr>
      </w:pPr>
    </w:p>
    <w:p w:rsidR="000A6B10" w:rsidRPr="00446A70" w:rsidRDefault="000A6B10" w:rsidP="000A6B10">
      <w:pPr>
        <w:shd w:val="clear" w:color="auto" w:fill="FFFFFF"/>
        <w:ind w:firstLine="709"/>
        <w:jc w:val="both"/>
        <w:rPr>
          <w:rFonts w:eastAsia="Times New Roman"/>
          <w:color w:val="000000"/>
          <w:sz w:val="26"/>
          <w:szCs w:val="26"/>
          <w:lang w:eastAsia="ru-RU"/>
        </w:rPr>
      </w:pPr>
      <w:r w:rsidRPr="00446A70">
        <w:rPr>
          <w:rFonts w:eastAsia="Times New Roman"/>
          <w:color w:val="000000"/>
          <w:sz w:val="26"/>
          <w:szCs w:val="26"/>
          <w:lang w:eastAsia="ru-RU"/>
        </w:rPr>
        <w:t xml:space="preserve">В своей работе мы хотели показать, что необходимо развивать скоростные и координационные способности у </w:t>
      </w:r>
      <w:r w:rsidR="00A44D7D" w:rsidRPr="00446A70">
        <w:rPr>
          <w:rFonts w:eastAsia="Times New Roman"/>
          <w:color w:val="000000"/>
          <w:sz w:val="26"/>
          <w:szCs w:val="26"/>
          <w:lang w:eastAsia="ru-RU"/>
        </w:rPr>
        <w:t>спортсмен</w:t>
      </w:r>
      <w:r w:rsidRPr="00446A70">
        <w:rPr>
          <w:rFonts w:eastAsia="Times New Roman"/>
          <w:color w:val="000000"/>
          <w:sz w:val="26"/>
          <w:szCs w:val="26"/>
          <w:lang w:eastAsia="ru-RU"/>
        </w:rPr>
        <w:t>ов, искать новые</w:t>
      </w:r>
      <w:r w:rsidR="00017078" w:rsidRPr="00446A70">
        <w:rPr>
          <w:rFonts w:eastAsia="Times New Roman"/>
          <w:color w:val="000000"/>
          <w:sz w:val="26"/>
          <w:szCs w:val="26"/>
          <w:lang w:eastAsia="ru-RU"/>
        </w:rPr>
        <w:t xml:space="preserve"> средства, повышающие интерес </w:t>
      </w:r>
      <w:r w:rsidRPr="00446A70">
        <w:rPr>
          <w:rFonts w:eastAsia="Times New Roman"/>
          <w:color w:val="000000"/>
          <w:sz w:val="26"/>
          <w:szCs w:val="26"/>
          <w:lang w:eastAsia="ru-RU"/>
        </w:rPr>
        <w:t>к занятиям спортивными играми и соревнованиями.</w:t>
      </w:r>
    </w:p>
    <w:p w:rsidR="000A6B10" w:rsidRPr="00446A70" w:rsidRDefault="000A6B10" w:rsidP="000A6B10">
      <w:pPr>
        <w:shd w:val="clear" w:color="auto" w:fill="FFFFFF"/>
        <w:ind w:firstLine="709"/>
        <w:jc w:val="both"/>
        <w:rPr>
          <w:rFonts w:eastAsia="Times New Roman"/>
          <w:color w:val="000000"/>
          <w:sz w:val="26"/>
          <w:szCs w:val="26"/>
          <w:lang w:eastAsia="ru-RU"/>
        </w:rPr>
      </w:pPr>
      <w:r w:rsidRPr="00446A70">
        <w:rPr>
          <w:rFonts w:eastAsia="Times New Roman"/>
          <w:color w:val="000000"/>
          <w:sz w:val="26"/>
          <w:szCs w:val="26"/>
          <w:lang w:eastAsia="ru-RU"/>
        </w:rPr>
        <w:t>В заключение нашего исследования, можно сделать вывод, что в результате эксперимента гипотеза подтвердилась.</w:t>
      </w:r>
    </w:p>
    <w:p w:rsidR="000A6B10" w:rsidRPr="00446A70" w:rsidRDefault="000A6B10" w:rsidP="000A6B10">
      <w:pPr>
        <w:shd w:val="clear" w:color="auto" w:fill="FFFFFF"/>
        <w:ind w:firstLine="709"/>
        <w:jc w:val="both"/>
        <w:rPr>
          <w:rFonts w:eastAsia="Times New Roman"/>
          <w:color w:val="000000"/>
          <w:sz w:val="26"/>
          <w:szCs w:val="26"/>
          <w:lang w:eastAsia="ru-RU"/>
        </w:rPr>
      </w:pPr>
      <w:r w:rsidRPr="00446A70">
        <w:rPr>
          <w:rFonts w:eastAsia="Times New Roman"/>
          <w:color w:val="000000"/>
          <w:sz w:val="26"/>
          <w:szCs w:val="26"/>
          <w:lang w:eastAsia="ru-RU"/>
        </w:rPr>
        <w:t xml:space="preserve">Проведенный эксперимент показал, что упражнения с координационными лестницами положительно влияют на развитие быстроты и координации </w:t>
      </w:r>
      <w:r w:rsidR="00017078" w:rsidRPr="00446A70">
        <w:rPr>
          <w:rFonts w:eastAsia="Times New Roman"/>
          <w:color w:val="000000"/>
          <w:sz w:val="26"/>
          <w:szCs w:val="26"/>
          <w:lang w:eastAsia="ru-RU"/>
        </w:rPr>
        <w:t>спортсменов</w:t>
      </w:r>
      <w:r w:rsidRPr="00446A70">
        <w:rPr>
          <w:rFonts w:eastAsia="Times New Roman"/>
          <w:color w:val="000000"/>
          <w:sz w:val="26"/>
          <w:szCs w:val="26"/>
          <w:lang w:eastAsia="ru-RU"/>
        </w:rPr>
        <w:t>. К</w:t>
      </w:r>
      <w:r w:rsidR="00017078" w:rsidRPr="00446A70">
        <w:rPr>
          <w:rFonts w:eastAsia="Times New Roman"/>
          <w:color w:val="000000"/>
          <w:sz w:val="26"/>
          <w:szCs w:val="26"/>
          <w:lang w:eastAsia="ru-RU"/>
        </w:rPr>
        <w:t xml:space="preserve">оординационная лестница - </w:t>
      </w:r>
      <w:r w:rsidRPr="00446A70">
        <w:rPr>
          <w:rFonts w:eastAsia="Times New Roman"/>
          <w:color w:val="000000"/>
          <w:sz w:val="26"/>
          <w:szCs w:val="26"/>
          <w:lang w:eastAsia="ru-RU"/>
        </w:rPr>
        <w:t>это отличный тренажер, чтобы повысить скорость и ловкость, координацию движения, баланс, ритмичность, так необходимых в разных видах спорта, особенно игровых, командных, где от игрока требуется особая реакция, быстрая смена направлений движения, боковая скорость.</w:t>
      </w:r>
    </w:p>
    <w:p w:rsidR="00A44D7D" w:rsidRPr="00446A70" w:rsidRDefault="000A6B10" w:rsidP="000A6B10">
      <w:pPr>
        <w:shd w:val="clear" w:color="auto" w:fill="FFFFFF"/>
        <w:ind w:firstLine="709"/>
        <w:jc w:val="both"/>
        <w:rPr>
          <w:rFonts w:eastAsia="Times New Roman"/>
          <w:color w:val="000000"/>
          <w:sz w:val="26"/>
          <w:szCs w:val="26"/>
          <w:lang w:eastAsia="ru-RU"/>
        </w:rPr>
      </w:pPr>
      <w:r w:rsidRPr="00446A70">
        <w:rPr>
          <w:rFonts w:eastAsia="Times New Roman"/>
          <w:color w:val="000000"/>
          <w:sz w:val="26"/>
          <w:szCs w:val="26"/>
          <w:lang w:eastAsia="ru-RU"/>
        </w:rPr>
        <w:t>Это подтверждают и спортивные результаты участников эксперимента. Применение координационных (скоростных) лестниц и полученные хорошие результаты</w:t>
      </w:r>
      <w:bookmarkStart w:id="1" w:name="476"/>
      <w:bookmarkEnd w:id="1"/>
      <w:r w:rsidR="00017078" w:rsidRPr="00446A70">
        <w:rPr>
          <w:rFonts w:eastAsia="Times New Roman"/>
          <w:color w:val="000000"/>
          <w:sz w:val="26"/>
          <w:szCs w:val="26"/>
          <w:lang w:eastAsia="ru-RU"/>
        </w:rPr>
        <w:t xml:space="preserve">.   </w:t>
      </w:r>
    </w:p>
    <w:p w:rsidR="00017078" w:rsidRPr="00446A70" w:rsidRDefault="00017078" w:rsidP="00446A70">
      <w:pPr>
        <w:shd w:val="clear" w:color="auto" w:fill="FFFFFF"/>
        <w:jc w:val="both"/>
        <w:rPr>
          <w:rFonts w:eastAsia="Times New Roman"/>
          <w:b/>
          <w:bCs/>
          <w:color w:val="000000"/>
          <w:kern w:val="36"/>
          <w:sz w:val="26"/>
          <w:szCs w:val="26"/>
          <w:lang w:eastAsia="ru-RU"/>
        </w:rPr>
      </w:pPr>
    </w:p>
    <w:p w:rsidR="000A6B10" w:rsidRPr="00446A70" w:rsidRDefault="000A6B10" w:rsidP="000A6B10">
      <w:pPr>
        <w:shd w:val="clear" w:color="auto" w:fill="FFFFFF"/>
        <w:ind w:firstLine="709"/>
        <w:jc w:val="both"/>
        <w:rPr>
          <w:rFonts w:eastAsia="Times New Roman"/>
          <w:b/>
          <w:bCs/>
          <w:color w:val="000000"/>
          <w:kern w:val="36"/>
          <w:sz w:val="26"/>
          <w:szCs w:val="26"/>
          <w:lang w:eastAsia="ru-RU"/>
        </w:rPr>
      </w:pPr>
      <w:r w:rsidRPr="00446A70">
        <w:rPr>
          <w:rFonts w:eastAsia="Times New Roman"/>
          <w:b/>
          <w:bCs/>
          <w:color w:val="000000"/>
          <w:kern w:val="36"/>
          <w:sz w:val="26"/>
          <w:szCs w:val="26"/>
          <w:lang w:eastAsia="ru-RU"/>
        </w:rPr>
        <w:t>СПИСОК ИСПОЛЬЗУЕМЫХ ИСТОЧНИКОВ</w:t>
      </w:r>
    </w:p>
    <w:p w:rsidR="00017078" w:rsidRPr="00446A70" w:rsidRDefault="00017078" w:rsidP="000A6B10">
      <w:pPr>
        <w:shd w:val="clear" w:color="auto" w:fill="FFFFFF"/>
        <w:ind w:firstLine="709"/>
        <w:jc w:val="both"/>
        <w:rPr>
          <w:rFonts w:eastAsia="Times New Roman"/>
          <w:b/>
          <w:bCs/>
          <w:color w:val="000000"/>
          <w:kern w:val="36"/>
          <w:sz w:val="26"/>
          <w:szCs w:val="26"/>
          <w:lang w:eastAsia="ru-RU"/>
        </w:rPr>
      </w:pP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t>Артемьев В.П. Теория и методика физического во</w:t>
      </w:r>
      <w:r w:rsidR="00017078" w:rsidRPr="00446A70">
        <w:rPr>
          <w:rFonts w:eastAsia="Times New Roman"/>
          <w:color w:val="000000"/>
          <w:sz w:val="26"/>
          <w:szCs w:val="26"/>
          <w:lang w:eastAsia="ru-RU"/>
        </w:rPr>
        <w:t>спитания. Двигательные качества</w:t>
      </w:r>
      <w:r w:rsidRPr="00446A70">
        <w:rPr>
          <w:rFonts w:eastAsia="Times New Roman"/>
          <w:color w:val="000000"/>
          <w:sz w:val="26"/>
          <w:szCs w:val="26"/>
          <w:lang w:eastAsia="ru-RU"/>
        </w:rPr>
        <w:t>: учеб. пособие / В. П. Артемьев, В. В. Шутов. - Могилев: МГУ им. А. А. Кулешова, 2004. - 284 с.</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Гамезо</w:t>
      </w:r>
      <w:proofErr w:type="spellEnd"/>
      <w:r w:rsidRPr="00446A70">
        <w:rPr>
          <w:rFonts w:eastAsia="Times New Roman"/>
          <w:color w:val="000000"/>
          <w:sz w:val="26"/>
          <w:szCs w:val="26"/>
          <w:lang w:eastAsia="ru-RU"/>
        </w:rPr>
        <w:t xml:space="preserve"> М. В. Возрастная и педагогическая психология: учеб. пособие для всех специальностей педвузов / М. В. </w:t>
      </w:r>
      <w:proofErr w:type="spellStart"/>
      <w:r w:rsidRPr="00446A70">
        <w:rPr>
          <w:rFonts w:eastAsia="Times New Roman"/>
          <w:color w:val="000000"/>
          <w:sz w:val="26"/>
          <w:szCs w:val="26"/>
          <w:lang w:eastAsia="ru-RU"/>
        </w:rPr>
        <w:t>Гамезо</w:t>
      </w:r>
      <w:proofErr w:type="spellEnd"/>
      <w:r w:rsidRPr="00446A70">
        <w:rPr>
          <w:rFonts w:eastAsia="Times New Roman"/>
          <w:color w:val="000000"/>
          <w:sz w:val="26"/>
          <w:szCs w:val="26"/>
          <w:lang w:eastAsia="ru-RU"/>
        </w:rPr>
        <w:t>, Е. А. Петрова, Л. М. Орлова. М., 2003.- 512 c.</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t>Железняк Ю. Д., Портнов Ю. М. Спортивные игры. М., 2002 -240 с.</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t xml:space="preserve">Захаров Е., Карасев А., Сафонова А. Энциклопедия физической подготовки. Методические основы развития физических качеств /Е. Захаров, А. Карасе, А. Сафонова. - </w:t>
      </w:r>
      <w:proofErr w:type="spellStart"/>
      <w:r w:rsidRPr="00446A70">
        <w:rPr>
          <w:rFonts w:eastAsia="Times New Roman"/>
          <w:color w:val="000000"/>
          <w:sz w:val="26"/>
          <w:szCs w:val="26"/>
          <w:lang w:eastAsia="ru-RU"/>
        </w:rPr>
        <w:t>Лептос</w:t>
      </w:r>
      <w:proofErr w:type="spellEnd"/>
      <w:r w:rsidRPr="00446A70">
        <w:rPr>
          <w:rFonts w:eastAsia="Times New Roman"/>
          <w:color w:val="000000"/>
          <w:sz w:val="26"/>
          <w:szCs w:val="26"/>
          <w:lang w:eastAsia="ru-RU"/>
        </w:rPr>
        <w:t>, 1994. - 360 с.</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Зациорский</w:t>
      </w:r>
      <w:proofErr w:type="spellEnd"/>
      <w:r w:rsidRPr="00446A70">
        <w:rPr>
          <w:rFonts w:eastAsia="Times New Roman"/>
          <w:color w:val="000000"/>
          <w:sz w:val="26"/>
          <w:szCs w:val="26"/>
          <w:lang w:eastAsia="ru-RU"/>
        </w:rPr>
        <w:t xml:space="preserve"> В. М. Воспитание быстроты, ловкости и некоторых частных способностей //Теория и методика физического воспитания / Под ред. Л. П. Матвеева, А. Д. Новикова. - Москва: 1975. - 203 c.</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Крайг</w:t>
      </w:r>
      <w:proofErr w:type="spellEnd"/>
      <w:r w:rsidRPr="00446A70">
        <w:rPr>
          <w:rFonts w:eastAsia="Times New Roman"/>
          <w:color w:val="000000"/>
          <w:sz w:val="26"/>
          <w:szCs w:val="26"/>
          <w:lang w:eastAsia="ru-RU"/>
        </w:rPr>
        <w:t xml:space="preserve"> Г. Психология развития / Г. </w:t>
      </w:r>
      <w:proofErr w:type="spellStart"/>
      <w:r w:rsidRPr="00446A70">
        <w:rPr>
          <w:rFonts w:eastAsia="Times New Roman"/>
          <w:color w:val="000000"/>
          <w:sz w:val="26"/>
          <w:szCs w:val="26"/>
          <w:lang w:eastAsia="ru-RU"/>
        </w:rPr>
        <w:t>Крайг</w:t>
      </w:r>
      <w:proofErr w:type="spellEnd"/>
      <w:r w:rsidRPr="00446A70">
        <w:rPr>
          <w:rFonts w:eastAsia="Times New Roman"/>
          <w:color w:val="000000"/>
          <w:sz w:val="26"/>
          <w:szCs w:val="26"/>
          <w:lang w:eastAsia="ru-RU"/>
        </w:rPr>
        <w:t xml:space="preserve">, Д. </w:t>
      </w:r>
      <w:proofErr w:type="spellStart"/>
      <w:r w:rsidRPr="00446A70">
        <w:rPr>
          <w:rFonts w:eastAsia="Times New Roman"/>
          <w:color w:val="000000"/>
          <w:sz w:val="26"/>
          <w:szCs w:val="26"/>
          <w:lang w:eastAsia="ru-RU"/>
        </w:rPr>
        <w:t>Б</w:t>
      </w:r>
      <w:r w:rsidR="007F1D33" w:rsidRPr="00446A70">
        <w:rPr>
          <w:rFonts w:eastAsia="Times New Roman"/>
          <w:color w:val="000000"/>
          <w:sz w:val="26"/>
          <w:szCs w:val="26"/>
          <w:lang w:eastAsia="ru-RU"/>
        </w:rPr>
        <w:t>окум</w:t>
      </w:r>
      <w:proofErr w:type="spellEnd"/>
      <w:r w:rsidR="007F1D33" w:rsidRPr="00446A70">
        <w:rPr>
          <w:rFonts w:eastAsia="Times New Roman"/>
          <w:color w:val="000000"/>
          <w:sz w:val="26"/>
          <w:szCs w:val="26"/>
          <w:lang w:eastAsia="ru-RU"/>
        </w:rPr>
        <w:t xml:space="preserve">. </w:t>
      </w:r>
      <w:proofErr w:type="gramStart"/>
      <w:r w:rsidR="007F1D33" w:rsidRPr="00446A70">
        <w:rPr>
          <w:rFonts w:eastAsia="Times New Roman"/>
          <w:color w:val="000000"/>
          <w:sz w:val="26"/>
          <w:szCs w:val="26"/>
          <w:lang w:eastAsia="ru-RU"/>
        </w:rPr>
        <w:t>СПб.:</w:t>
      </w:r>
      <w:proofErr w:type="gramEnd"/>
      <w:r w:rsidR="007F1D33" w:rsidRPr="00446A70">
        <w:rPr>
          <w:rFonts w:eastAsia="Times New Roman"/>
          <w:color w:val="000000"/>
          <w:sz w:val="26"/>
          <w:szCs w:val="26"/>
          <w:lang w:eastAsia="ru-RU"/>
        </w:rPr>
        <w:t xml:space="preserve"> Питер, 2007.- 793 c</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lastRenderedPageBreak/>
        <w:t xml:space="preserve">Кузнецов В. С. Теория и методика физической культуры: учебник для студентов учреждений </w:t>
      </w:r>
      <w:proofErr w:type="spellStart"/>
      <w:r w:rsidRPr="00446A70">
        <w:rPr>
          <w:rFonts w:eastAsia="Times New Roman"/>
          <w:color w:val="000000"/>
          <w:sz w:val="26"/>
          <w:szCs w:val="26"/>
          <w:lang w:eastAsia="ru-RU"/>
        </w:rPr>
        <w:t>выс</w:t>
      </w:r>
      <w:proofErr w:type="spellEnd"/>
      <w:r w:rsidRPr="00446A70">
        <w:rPr>
          <w:rFonts w:eastAsia="Times New Roman"/>
          <w:color w:val="000000"/>
          <w:sz w:val="26"/>
          <w:szCs w:val="26"/>
          <w:lang w:eastAsia="ru-RU"/>
        </w:rPr>
        <w:t xml:space="preserve">. проф. образования / В. С. Кузнецов - Москва: Издательский центр «Академия», </w:t>
      </w:r>
      <w:proofErr w:type="gramStart"/>
      <w:r w:rsidRPr="00446A70">
        <w:rPr>
          <w:rFonts w:eastAsia="Times New Roman"/>
          <w:color w:val="000000"/>
          <w:sz w:val="26"/>
          <w:szCs w:val="26"/>
          <w:lang w:eastAsia="ru-RU"/>
        </w:rPr>
        <w:t>2012.-</w:t>
      </w:r>
      <w:proofErr w:type="gramEnd"/>
      <w:r w:rsidRPr="00446A70">
        <w:rPr>
          <w:rFonts w:eastAsia="Times New Roman"/>
          <w:color w:val="000000"/>
          <w:sz w:val="26"/>
          <w:szCs w:val="26"/>
          <w:lang w:eastAsia="ru-RU"/>
        </w:rPr>
        <w:t xml:space="preserve"> 409 c.</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t>Кузнецов В. С. Теория</w:t>
      </w:r>
      <w:r w:rsidR="00017078" w:rsidRPr="00446A70">
        <w:rPr>
          <w:rFonts w:eastAsia="Times New Roman"/>
          <w:color w:val="000000"/>
          <w:sz w:val="26"/>
          <w:szCs w:val="26"/>
          <w:lang w:eastAsia="ru-RU"/>
        </w:rPr>
        <w:t xml:space="preserve"> и методика физической культуры</w:t>
      </w:r>
      <w:r w:rsidRPr="00446A70">
        <w:rPr>
          <w:rFonts w:eastAsia="Times New Roman"/>
          <w:color w:val="000000"/>
          <w:sz w:val="26"/>
          <w:szCs w:val="26"/>
          <w:lang w:eastAsia="ru-RU"/>
        </w:rPr>
        <w:t xml:space="preserve">: учеб. Для студентов </w:t>
      </w:r>
      <w:proofErr w:type="spellStart"/>
      <w:r w:rsidRPr="00446A70">
        <w:rPr>
          <w:rFonts w:eastAsia="Times New Roman"/>
          <w:color w:val="000000"/>
          <w:sz w:val="26"/>
          <w:szCs w:val="26"/>
          <w:lang w:eastAsia="ru-RU"/>
        </w:rPr>
        <w:t>высш</w:t>
      </w:r>
      <w:proofErr w:type="spellEnd"/>
      <w:r w:rsidRPr="00446A70">
        <w:rPr>
          <w:rFonts w:eastAsia="Times New Roman"/>
          <w:color w:val="000000"/>
          <w:sz w:val="26"/>
          <w:szCs w:val="26"/>
          <w:lang w:eastAsia="ru-RU"/>
        </w:rPr>
        <w:t>. проф. образ</w:t>
      </w:r>
      <w:r w:rsidR="00017078" w:rsidRPr="00446A70">
        <w:rPr>
          <w:rFonts w:eastAsia="Times New Roman"/>
          <w:color w:val="000000"/>
          <w:sz w:val="26"/>
          <w:szCs w:val="26"/>
          <w:lang w:eastAsia="ru-RU"/>
        </w:rPr>
        <w:t xml:space="preserve">ования / В. С. Кузнецов. - М.: Академия, 2012 </w:t>
      </w:r>
      <w:r w:rsidRPr="00446A70">
        <w:rPr>
          <w:rFonts w:eastAsia="Times New Roman"/>
          <w:color w:val="000000"/>
          <w:sz w:val="26"/>
          <w:szCs w:val="26"/>
          <w:lang w:eastAsia="ru-RU"/>
        </w:rPr>
        <w:t xml:space="preserve">- 410 </w:t>
      </w:r>
      <w:proofErr w:type="gramStart"/>
      <w:r w:rsidRPr="00446A70">
        <w:rPr>
          <w:rFonts w:eastAsia="Times New Roman"/>
          <w:color w:val="000000"/>
          <w:sz w:val="26"/>
          <w:szCs w:val="26"/>
          <w:lang w:eastAsia="ru-RU"/>
        </w:rPr>
        <w:t>с. :</w:t>
      </w:r>
      <w:proofErr w:type="gramEnd"/>
      <w:r w:rsidRPr="00446A70">
        <w:rPr>
          <w:rFonts w:eastAsia="Times New Roman"/>
          <w:color w:val="000000"/>
          <w:sz w:val="26"/>
          <w:szCs w:val="26"/>
          <w:lang w:eastAsia="ru-RU"/>
        </w:rPr>
        <w:t xml:space="preserve"> ил. - Высшее профессиональное образование. </w:t>
      </w:r>
      <w:proofErr w:type="spellStart"/>
      <w:r w:rsidRPr="00446A70">
        <w:rPr>
          <w:rFonts w:eastAsia="Times New Roman"/>
          <w:color w:val="000000"/>
          <w:sz w:val="26"/>
          <w:szCs w:val="26"/>
          <w:lang w:eastAsia="ru-RU"/>
        </w:rPr>
        <w:t>Бакалавриат</w:t>
      </w:r>
      <w:proofErr w:type="spellEnd"/>
      <w:r w:rsidRPr="00446A70">
        <w:rPr>
          <w:rFonts w:eastAsia="Times New Roman"/>
          <w:color w:val="000000"/>
          <w:sz w:val="26"/>
          <w:szCs w:val="26"/>
          <w:lang w:eastAsia="ru-RU"/>
        </w:rPr>
        <w:t xml:space="preserve">. - </w:t>
      </w:r>
      <w:proofErr w:type="spellStart"/>
      <w:proofErr w:type="gramStart"/>
      <w:r w:rsidRPr="00446A70">
        <w:rPr>
          <w:rFonts w:eastAsia="Times New Roman"/>
          <w:color w:val="000000"/>
          <w:sz w:val="26"/>
          <w:szCs w:val="26"/>
          <w:lang w:eastAsia="ru-RU"/>
        </w:rPr>
        <w:t>библиогр</w:t>
      </w:r>
      <w:proofErr w:type="spellEnd"/>
      <w:r w:rsidRPr="00446A70">
        <w:rPr>
          <w:rFonts w:eastAsia="Times New Roman"/>
          <w:color w:val="000000"/>
          <w:sz w:val="26"/>
          <w:szCs w:val="26"/>
          <w:lang w:eastAsia="ru-RU"/>
        </w:rPr>
        <w:t>.:</w:t>
      </w:r>
      <w:proofErr w:type="gramEnd"/>
      <w:r w:rsidRPr="00446A70">
        <w:rPr>
          <w:rFonts w:eastAsia="Times New Roman"/>
          <w:color w:val="000000"/>
          <w:sz w:val="26"/>
          <w:szCs w:val="26"/>
          <w:lang w:eastAsia="ru-RU"/>
        </w:rPr>
        <w:t xml:space="preserve"> . 405 c.</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t>Максименко A. M., Основы теории и методики физической культуры / А. М. Максименко. - Москва: Физкультура и спорт, 1999 г. - 165с.</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proofErr w:type="spellStart"/>
      <w:r w:rsidRPr="00446A70">
        <w:rPr>
          <w:rFonts w:eastAsia="Times New Roman"/>
          <w:color w:val="000000"/>
          <w:sz w:val="26"/>
          <w:szCs w:val="26"/>
          <w:lang w:eastAsia="ru-RU"/>
        </w:rPr>
        <w:t>Нестеровский</w:t>
      </w:r>
      <w:proofErr w:type="spellEnd"/>
      <w:r w:rsidRPr="00446A70">
        <w:rPr>
          <w:rFonts w:eastAsia="Times New Roman"/>
          <w:color w:val="000000"/>
          <w:sz w:val="26"/>
          <w:szCs w:val="26"/>
          <w:lang w:eastAsia="ru-RU"/>
        </w:rPr>
        <w:t xml:space="preserve"> Д. И. Баскетбол: Теория и методика обучения: учебное пособие для </w:t>
      </w:r>
      <w:proofErr w:type="spellStart"/>
      <w:r w:rsidRPr="00446A70">
        <w:rPr>
          <w:rFonts w:eastAsia="Times New Roman"/>
          <w:color w:val="000000"/>
          <w:sz w:val="26"/>
          <w:szCs w:val="26"/>
          <w:lang w:eastAsia="ru-RU"/>
        </w:rPr>
        <w:t>сткд</w:t>
      </w:r>
      <w:proofErr w:type="spellEnd"/>
      <w:r w:rsidRPr="00446A70">
        <w:rPr>
          <w:rFonts w:eastAsia="Times New Roman"/>
          <w:color w:val="000000"/>
          <w:sz w:val="26"/>
          <w:szCs w:val="26"/>
          <w:lang w:eastAsia="ru-RU"/>
        </w:rPr>
        <w:t xml:space="preserve">. </w:t>
      </w:r>
      <w:proofErr w:type="spellStart"/>
      <w:r w:rsidRPr="00446A70">
        <w:rPr>
          <w:rFonts w:eastAsia="Times New Roman"/>
          <w:color w:val="000000"/>
          <w:sz w:val="26"/>
          <w:szCs w:val="26"/>
          <w:lang w:eastAsia="ru-RU"/>
        </w:rPr>
        <w:t>высш</w:t>
      </w:r>
      <w:proofErr w:type="spellEnd"/>
      <w:r w:rsidRPr="00446A70">
        <w:rPr>
          <w:rFonts w:eastAsia="Times New Roman"/>
          <w:color w:val="000000"/>
          <w:sz w:val="26"/>
          <w:szCs w:val="26"/>
          <w:lang w:eastAsia="ru-RU"/>
        </w:rPr>
        <w:t xml:space="preserve">. </w:t>
      </w:r>
      <w:proofErr w:type="spellStart"/>
      <w:r w:rsidRPr="00446A70">
        <w:rPr>
          <w:rFonts w:eastAsia="Times New Roman"/>
          <w:color w:val="000000"/>
          <w:sz w:val="26"/>
          <w:szCs w:val="26"/>
          <w:lang w:eastAsia="ru-RU"/>
        </w:rPr>
        <w:t>учеб.заведений</w:t>
      </w:r>
      <w:proofErr w:type="spellEnd"/>
      <w:r w:rsidRPr="00446A70">
        <w:rPr>
          <w:rFonts w:eastAsia="Times New Roman"/>
          <w:color w:val="000000"/>
          <w:sz w:val="26"/>
          <w:szCs w:val="26"/>
          <w:lang w:eastAsia="ru-RU"/>
        </w:rPr>
        <w:t xml:space="preserve"> / Д. И. </w:t>
      </w:r>
      <w:proofErr w:type="spellStart"/>
      <w:r w:rsidRPr="00446A70">
        <w:rPr>
          <w:rFonts w:eastAsia="Times New Roman"/>
          <w:color w:val="000000"/>
          <w:sz w:val="26"/>
          <w:szCs w:val="26"/>
          <w:lang w:eastAsia="ru-RU"/>
        </w:rPr>
        <w:t>Нестеровский</w:t>
      </w:r>
      <w:proofErr w:type="spellEnd"/>
      <w:r w:rsidRPr="00446A70">
        <w:rPr>
          <w:rFonts w:eastAsia="Times New Roman"/>
          <w:color w:val="000000"/>
          <w:sz w:val="26"/>
          <w:szCs w:val="26"/>
          <w:lang w:eastAsia="ru-RU"/>
        </w:rPr>
        <w:t xml:space="preserve">. - 2-е изд., </w:t>
      </w:r>
      <w:proofErr w:type="spellStart"/>
      <w:r w:rsidRPr="00446A70">
        <w:rPr>
          <w:rFonts w:eastAsia="Times New Roman"/>
          <w:color w:val="000000"/>
          <w:sz w:val="26"/>
          <w:szCs w:val="26"/>
          <w:lang w:eastAsia="ru-RU"/>
        </w:rPr>
        <w:t>испр</w:t>
      </w:r>
      <w:proofErr w:type="spellEnd"/>
      <w:r w:rsidRPr="00446A70">
        <w:rPr>
          <w:rFonts w:eastAsia="Times New Roman"/>
          <w:color w:val="000000"/>
          <w:sz w:val="26"/>
          <w:szCs w:val="26"/>
          <w:lang w:eastAsia="ru-RU"/>
        </w:rPr>
        <w:t>. - М.: Изд. центр «Академия», 2006. - 336 с.</w:t>
      </w:r>
    </w:p>
    <w:p w:rsidR="000A6B10" w:rsidRPr="00446A70" w:rsidRDefault="000A6B10" w:rsidP="007F1D33">
      <w:pPr>
        <w:pStyle w:val="a3"/>
        <w:numPr>
          <w:ilvl w:val="0"/>
          <w:numId w:val="11"/>
        </w:numPr>
        <w:shd w:val="clear" w:color="auto" w:fill="FFFFFF"/>
        <w:ind w:left="0" w:firstLine="709"/>
        <w:jc w:val="both"/>
        <w:rPr>
          <w:rFonts w:eastAsia="Times New Roman"/>
          <w:color w:val="000000"/>
          <w:sz w:val="26"/>
          <w:szCs w:val="26"/>
          <w:lang w:eastAsia="ru-RU"/>
        </w:rPr>
      </w:pPr>
      <w:r w:rsidRPr="00446A70">
        <w:rPr>
          <w:rFonts w:eastAsia="Times New Roman"/>
          <w:color w:val="000000"/>
          <w:sz w:val="26"/>
          <w:szCs w:val="26"/>
          <w:lang w:eastAsia="ru-RU"/>
        </w:rPr>
        <w:t>Шаповаленко И. В. Возрастная психология / И. В. Шаповаленко. М., 2004. - 349 c.</w:t>
      </w:r>
    </w:p>
    <w:p w:rsidR="005962F8" w:rsidRPr="00446A70" w:rsidRDefault="005962F8" w:rsidP="007F1D33">
      <w:pPr>
        <w:pStyle w:val="a3"/>
        <w:numPr>
          <w:ilvl w:val="0"/>
          <w:numId w:val="11"/>
        </w:numPr>
        <w:ind w:left="0" w:firstLine="709"/>
        <w:jc w:val="both"/>
        <w:rPr>
          <w:rFonts w:eastAsia="Times New Roman"/>
          <w:bCs/>
          <w:color w:val="000000"/>
          <w:sz w:val="26"/>
          <w:szCs w:val="26"/>
          <w:lang w:eastAsia="ru-RU"/>
        </w:rPr>
      </w:pPr>
      <w:r w:rsidRPr="00446A70">
        <w:rPr>
          <w:rFonts w:eastAsia="Times New Roman"/>
          <w:bCs/>
          <w:color w:val="000000"/>
          <w:sz w:val="26"/>
          <w:szCs w:val="26"/>
          <w:lang w:eastAsia="ru-RU"/>
        </w:rPr>
        <w:t>http://volleysert.ru/</w:t>
      </w:r>
    </w:p>
    <w:p w:rsidR="005962F8" w:rsidRPr="00446A70" w:rsidRDefault="005962F8" w:rsidP="007F1D33">
      <w:pPr>
        <w:pStyle w:val="a3"/>
        <w:numPr>
          <w:ilvl w:val="0"/>
          <w:numId w:val="11"/>
        </w:numPr>
        <w:ind w:left="0" w:firstLine="709"/>
        <w:jc w:val="both"/>
        <w:rPr>
          <w:rFonts w:eastAsia="Times New Roman"/>
          <w:bCs/>
          <w:color w:val="000000"/>
          <w:sz w:val="26"/>
          <w:szCs w:val="26"/>
          <w:lang w:eastAsia="ru-RU"/>
        </w:rPr>
      </w:pPr>
      <w:r w:rsidRPr="00446A70">
        <w:rPr>
          <w:rFonts w:eastAsia="Times New Roman"/>
          <w:bCs/>
          <w:color w:val="000000"/>
          <w:sz w:val="26"/>
          <w:szCs w:val="26"/>
          <w:lang w:eastAsia="ru-RU"/>
        </w:rPr>
        <w:t>https:// lektsii.org/</w:t>
      </w:r>
    </w:p>
    <w:p w:rsidR="002B06F2" w:rsidRPr="00446A70" w:rsidRDefault="005962F8" w:rsidP="00446A70">
      <w:pPr>
        <w:pStyle w:val="a3"/>
        <w:numPr>
          <w:ilvl w:val="0"/>
          <w:numId w:val="11"/>
        </w:numPr>
        <w:ind w:left="0" w:firstLine="709"/>
        <w:jc w:val="both"/>
        <w:rPr>
          <w:rFonts w:eastAsia="Times New Roman"/>
          <w:bCs/>
          <w:color w:val="000000"/>
          <w:sz w:val="26"/>
          <w:szCs w:val="26"/>
          <w:lang w:eastAsia="ru-RU"/>
        </w:rPr>
      </w:pPr>
      <w:r w:rsidRPr="00446A70">
        <w:rPr>
          <w:rFonts w:eastAsia="Times New Roman"/>
          <w:bCs/>
          <w:color w:val="000000"/>
          <w:sz w:val="26"/>
          <w:szCs w:val="26"/>
          <w:lang w:eastAsia="ru-RU"/>
        </w:rPr>
        <w:t>https://studwood.ru/</w:t>
      </w:r>
    </w:p>
    <w:sectPr w:rsidR="002B06F2" w:rsidRPr="00446A70" w:rsidSect="00A44D7D">
      <w:type w:val="continuous"/>
      <w:pgSz w:w="11906" w:h="16838"/>
      <w:pgMar w:top="1134"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936"/>
    <w:multiLevelType w:val="hybridMultilevel"/>
    <w:tmpl w:val="FBE8BEA0"/>
    <w:lvl w:ilvl="0" w:tplc="0419000F">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5E6461D"/>
    <w:multiLevelType w:val="hybridMultilevel"/>
    <w:tmpl w:val="FE743F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A065C1"/>
    <w:multiLevelType w:val="multilevel"/>
    <w:tmpl w:val="D9D6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A4A8E"/>
    <w:multiLevelType w:val="multilevel"/>
    <w:tmpl w:val="DC60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FF11FA"/>
    <w:multiLevelType w:val="hybridMultilevel"/>
    <w:tmpl w:val="CD08328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F7A0E"/>
    <w:multiLevelType w:val="multilevel"/>
    <w:tmpl w:val="6B32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610DBE"/>
    <w:multiLevelType w:val="hybridMultilevel"/>
    <w:tmpl w:val="92E0194E"/>
    <w:lvl w:ilvl="0" w:tplc="252A0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DD63C0"/>
    <w:multiLevelType w:val="multilevel"/>
    <w:tmpl w:val="FF44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033A7"/>
    <w:multiLevelType w:val="hybridMultilevel"/>
    <w:tmpl w:val="05C818B2"/>
    <w:lvl w:ilvl="0" w:tplc="D5884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2145B1"/>
    <w:multiLevelType w:val="hybridMultilevel"/>
    <w:tmpl w:val="C4E41778"/>
    <w:lvl w:ilvl="0" w:tplc="E5D23916">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1701D92"/>
    <w:multiLevelType w:val="hybridMultilevel"/>
    <w:tmpl w:val="2100746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84A0BFF"/>
    <w:multiLevelType w:val="multilevel"/>
    <w:tmpl w:val="DAF0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2"/>
  </w:num>
  <w:num w:numId="4">
    <w:abstractNumId w:val="5"/>
  </w:num>
  <w:num w:numId="5">
    <w:abstractNumId w:val="7"/>
  </w:num>
  <w:num w:numId="6">
    <w:abstractNumId w:val="4"/>
  </w:num>
  <w:num w:numId="7">
    <w:abstractNumId w:val="1"/>
  </w:num>
  <w:num w:numId="8">
    <w:abstractNumId w:val="0"/>
  </w:num>
  <w:num w:numId="9">
    <w:abstractNumId w:val="10"/>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B5"/>
    <w:rsid w:val="00017078"/>
    <w:rsid w:val="000416D9"/>
    <w:rsid w:val="00047693"/>
    <w:rsid w:val="000A6B10"/>
    <w:rsid w:val="000F5C42"/>
    <w:rsid w:val="00113562"/>
    <w:rsid w:val="001B6CD2"/>
    <w:rsid w:val="001D400C"/>
    <w:rsid w:val="002A0FD8"/>
    <w:rsid w:val="002B06F2"/>
    <w:rsid w:val="002B1B79"/>
    <w:rsid w:val="003A13F7"/>
    <w:rsid w:val="00410C3C"/>
    <w:rsid w:val="00446A70"/>
    <w:rsid w:val="005962F8"/>
    <w:rsid w:val="005F13B5"/>
    <w:rsid w:val="006E2CE3"/>
    <w:rsid w:val="0074085D"/>
    <w:rsid w:val="00745007"/>
    <w:rsid w:val="007614DA"/>
    <w:rsid w:val="007A09AC"/>
    <w:rsid w:val="007F1D33"/>
    <w:rsid w:val="00827FF9"/>
    <w:rsid w:val="008D788E"/>
    <w:rsid w:val="00A44D7D"/>
    <w:rsid w:val="00A978F5"/>
    <w:rsid w:val="00B05C63"/>
    <w:rsid w:val="00B33F54"/>
    <w:rsid w:val="00BD5E37"/>
    <w:rsid w:val="00BE1B13"/>
    <w:rsid w:val="00E27D6D"/>
    <w:rsid w:val="00F12982"/>
    <w:rsid w:val="00F2725F"/>
    <w:rsid w:val="00FB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943AF-229A-4E1B-929D-34F9E1A1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5C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05C6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4DA"/>
    <w:pPr>
      <w:ind w:left="720"/>
      <w:contextualSpacing/>
    </w:pPr>
  </w:style>
  <w:style w:type="character" w:styleId="a4">
    <w:name w:val="Hyperlink"/>
    <w:basedOn w:val="a0"/>
    <w:uiPriority w:val="99"/>
    <w:unhideWhenUsed/>
    <w:rsid w:val="007614DA"/>
    <w:rPr>
      <w:color w:val="0563C1" w:themeColor="hyperlink"/>
      <w:u w:val="single"/>
    </w:rPr>
  </w:style>
  <w:style w:type="paragraph" w:styleId="a5">
    <w:name w:val="Normal (Web)"/>
    <w:basedOn w:val="a"/>
    <w:uiPriority w:val="99"/>
    <w:semiHidden/>
    <w:unhideWhenUsed/>
    <w:rsid w:val="00FB2FF2"/>
    <w:pPr>
      <w:spacing w:before="100" w:beforeAutospacing="1" w:after="100" w:afterAutospacing="1"/>
    </w:pPr>
    <w:rPr>
      <w:rFonts w:eastAsia="Times New Roman"/>
      <w:lang w:eastAsia="ru-RU"/>
    </w:rPr>
  </w:style>
  <w:style w:type="character" w:styleId="a6">
    <w:name w:val="FollowedHyperlink"/>
    <w:basedOn w:val="a0"/>
    <w:uiPriority w:val="99"/>
    <w:semiHidden/>
    <w:unhideWhenUsed/>
    <w:rsid w:val="00B05C63"/>
    <w:rPr>
      <w:color w:val="954F72" w:themeColor="followedHyperlink"/>
      <w:u w:val="single"/>
    </w:rPr>
  </w:style>
  <w:style w:type="character" w:customStyle="1" w:styleId="articleseperator">
    <w:name w:val="article_seperator"/>
    <w:basedOn w:val="a0"/>
    <w:rsid w:val="00B05C63"/>
  </w:style>
  <w:style w:type="character" w:customStyle="1" w:styleId="20">
    <w:name w:val="Заголовок 2 Знак"/>
    <w:basedOn w:val="a0"/>
    <w:link w:val="2"/>
    <w:uiPriority w:val="9"/>
    <w:semiHidden/>
    <w:rsid w:val="00B05C6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B05C63"/>
    <w:rPr>
      <w:rFonts w:asciiTheme="majorHAnsi" w:eastAsiaTheme="majorEastAsia" w:hAnsiTheme="majorHAnsi" w:cstheme="majorBidi"/>
      <w:b/>
      <w:bCs/>
      <w:color w:val="2E74B5" w:themeColor="accent1" w:themeShade="BF"/>
      <w:sz w:val="28"/>
      <w:szCs w:val="28"/>
    </w:rPr>
  </w:style>
  <w:style w:type="paragraph" w:styleId="a7">
    <w:name w:val="Balloon Text"/>
    <w:basedOn w:val="a"/>
    <w:link w:val="a8"/>
    <w:uiPriority w:val="99"/>
    <w:semiHidden/>
    <w:unhideWhenUsed/>
    <w:rsid w:val="00B05C63"/>
    <w:rPr>
      <w:rFonts w:ascii="Tahoma" w:hAnsi="Tahoma" w:cs="Tahoma"/>
      <w:sz w:val="16"/>
      <w:szCs w:val="16"/>
    </w:rPr>
  </w:style>
  <w:style w:type="character" w:customStyle="1" w:styleId="a8">
    <w:name w:val="Текст выноски Знак"/>
    <w:basedOn w:val="a0"/>
    <w:link w:val="a7"/>
    <w:uiPriority w:val="99"/>
    <w:semiHidden/>
    <w:rsid w:val="00B05C63"/>
    <w:rPr>
      <w:rFonts w:ascii="Tahoma" w:hAnsi="Tahoma" w:cs="Tahoma"/>
      <w:sz w:val="16"/>
      <w:szCs w:val="16"/>
    </w:rPr>
  </w:style>
  <w:style w:type="table" w:styleId="a9">
    <w:name w:val="Table Grid"/>
    <w:basedOn w:val="a1"/>
    <w:uiPriority w:val="39"/>
    <w:rsid w:val="000A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2661">
      <w:bodyDiv w:val="1"/>
      <w:marLeft w:val="0"/>
      <w:marRight w:val="0"/>
      <w:marTop w:val="0"/>
      <w:marBottom w:val="0"/>
      <w:divBdr>
        <w:top w:val="none" w:sz="0" w:space="0" w:color="auto"/>
        <w:left w:val="none" w:sz="0" w:space="0" w:color="auto"/>
        <w:bottom w:val="none" w:sz="0" w:space="0" w:color="auto"/>
        <w:right w:val="none" w:sz="0" w:space="0" w:color="auto"/>
      </w:divBdr>
      <w:divsChild>
        <w:div w:id="322975241">
          <w:marLeft w:val="0"/>
          <w:marRight w:val="150"/>
          <w:marTop w:val="0"/>
          <w:marBottom w:val="0"/>
          <w:divBdr>
            <w:top w:val="none" w:sz="0" w:space="0" w:color="auto"/>
            <w:left w:val="none" w:sz="0" w:space="0" w:color="auto"/>
            <w:bottom w:val="none" w:sz="0" w:space="0" w:color="auto"/>
            <w:right w:val="none" w:sz="0" w:space="0" w:color="auto"/>
          </w:divBdr>
        </w:div>
      </w:divsChild>
    </w:div>
    <w:div w:id="384644181">
      <w:bodyDiv w:val="1"/>
      <w:marLeft w:val="0"/>
      <w:marRight w:val="0"/>
      <w:marTop w:val="0"/>
      <w:marBottom w:val="0"/>
      <w:divBdr>
        <w:top w:val="none" w:sz="0" w:space="0" w:color="auto"/>
        <w:left w:val="none" w:sz="0" w:space="0" w:color="auto"/>
        <w:bottom w:val="none" w:sz="0" w:space="0" w:color="auto"/>
        <w:right w:val="none" w:sz="0" w:space="0" w:color="auto"/>
      </w:divBdr>
    </w:div>
    <w:div w:id="436565015">
      <w:bodyDiv w:val="1"/>
      <w:marLeft w:val="0"/>
      <w:marRight w:val="0"/>
      <w:marTop w:val="0"/>
      <w:marBottom w:val="0"/>
      <w:divBdr>
        <w:top w:val="none" w:sz="0" w:space="0" w:color="auto"/>
        <w:left w:val="none" w:sz="0" w:space="0" w:color="auto"/>
        <w:bottom w:val="none" w:sz="0" w:space="0" w:color="auto"/>
        <w:right w:val="none" w:sz="0" w:space="0" w:color="auto"/>
      </w:divBdr>
      <w:divsChild>
        <w:div w:id="80491814">
          <w:marLeft w:val="0"/>
          <w:marRight w:val="150"/>
          <w:marTop w:val="0"/>
          <w:marBottom w:val="0"/>
          <w:divBdr>
            <w:top w:val="none" w:sz="0" w:space="0" w:color="auto"/>
            <w:left w:val="none" w:sz="0" w:space="0" w:color="auto"/>
            <w:bottom w:val="none" w:sz="0" w:space="0" w:color="auto"/>
            <w:right w:val="none" w:sz="0" w:space="0" w:color="auto"/>
          </w:divBdr>
        </w:div>
      </w:divsChild>
    </w:div>
    <w:div w:id="657342743">
      <w:bodyDiv w:val="1"/>
      <w:marLeft w:val="0"/>
      <w:marRight w:val="0"/>
      <w:marTop w:val="0"/>
      <w:marBottom w:val="0"/>
      <w:divBdr>
        <w:top w:val="none" w:sz="0" w:space="0" w:color="auto"/>
        <w:left w:val="none" w:sz="0" w:space="0" w:color="auto"/>
        <w:bottom w:val="none" w:sz="0" w:space="0" w:color="auto"/>
        <w:right w:val="none" w:sz="0" w:space="0" w:color="auto"/>
      </w:divBdr>
    </w:div>
    <w:div w:id="1054624110">
      <w:bodyDiv w:val="1"/>
      <w:marLeft w:val="0"/>
      <w:marRight w:val="0"/>
      <w:marTop w:val="0"/>
      <w:marBottom w:val="0"/>
      <w:divBdr>
        <w:top w:val="none" w:sz="0" w:space="0" w:color="auto"/>
        <w:left w:val="none" w:sz="0" w:space="0" w:color="auto"/>
        <w:bottom w:val="none" w:sz="0" w:space="0" w:color="auto"/>
        <w:right w:val="none" w:sz="0" w:space="0" w:color="auto"/>
      </w:divBdr>
    </w:div>
    <w:div w:id="1084297246">
      <w:bodyDiv w:val="1"/>
      <w:marLeft w:val="0"/>
      <w:marRight w:val="0"/>
      <w:marTop w:val="0"/>
      <w:marBottom w:val="0"/>
      <w:divBdr>
        <w:top w:val="none" w:sz="0" w:space="0" w:color="auto"/>
        <w:left w:val="none" w:sz="0" w:space="0" w:color="auto"/>
        <w:bottom w:val="none" w:sz="0" w:space="0" w:color="auto"/>
        <w:right w:val="none" w:sz="0" w:space="0" w:color="auto"/>
      </w:divBdr>
    </w:div>
    <w:div w:id="1381247573">
      <w:bodyDiv w:val="1"/>
      <w:marLeft w:val="0"/>
      <w:marRight w:val="0"/>
      <w:marTop w:val="0"/>
      <w:marBottom w:val="0"/>
      <w:divBdr>
        <w:top w:val="none" w:sz="0" w:space="0" w:color="auto"/>
        <w:left w:val="none" w:sz="0" w:space="0" w:color="auto"/>
        <w:bottom w:val="none" w:sz="0" w:space="0" w:color="auto"/>
        <w:right w:val="none" w:sz="0" w:space="0" w:color="auto"/>
      </w:divBdr>
    </w:div>
    <w:div w:id="1426804712">
      <w:bodyDiv w:val="1"/>
      <w:marLeft w:val="0"/>
      <w:marRight w:val="0"/>
      <w:marTop w:val="0"/>
      <w:marBottom w:val="0"/>
      <w:divBdr>
        <w:top w:val="none" w:sz="0" w:space="0" w:color="auto"/>
        <w:left w:val="none" w:sz="0" w:space="0" w:color="auto"/>
        <w:bottom w:val="none" w:sz="0" w:space="0" w:color="auto"/>
        <w:right w:val="none" w:sz="0" w:space="0" w:color="auto"/>
      </w:divBdr>
    </w:div>
    <w:div w:id="1465928756">
      <w:bodyDiv w:val="1"/>
      <w:marLeft w:val="0"/>
      <w:marRight w:val="0"/>
      <w:marTop w:val="0"/>
      <w:marBottom w:val="0"/>
      <w:divBdr>
        <w:top w:val="none" w:sz="0" w:space="0" w:color="auto"/>
        <w:left w:val="none" w:sz="0" w:space="0" w:color="auto"/>
        <w:bottom w:val="none" w:sz="0" w:space="0" w:color="auto"/>
        <w:right w:val="none" w:sz="0" w:space="0" w:color="auto"/>
      </w:divBdr>
    </w:div>
    <w:div w:id="1559122105">
      <w:bodyDiv w:val="1"/>
      <w:marLeft w:val="0"/>
      <w:marRight w:val="0"/>
      <w:marTop w:val="0"/>
      <w:marBottom w:val="0"/>
      <w:divBdr>
        <w:top w:val="none" w:sz="0" w:space="0" w:color="auto"/>
        <w:left w:val="none" w:sz="0" w:space="0" w:color="auto"/>
        <w:bottom w:val="none" w:sz="0" w:space="0" w:color="auto"/>
        <w:right w:val="none" w:sz="0" w:space="0" w:color="auto"/>
      </w:divBdr>
    </w:div>
    <w:div w:id="16428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4829</Words>
  <Characters>27530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cp:lastPrinted>2018-03-02T06:03:00Z</cp:lastPrinted>
  <dcterms:created xsi:type="dcterms:W3CDTF">2022-11-09T07:40:00Z</dcterms:created>
  <dcterms:modified xsi:type="dcterms:W3CDTF">2022-11-10T07:02:00Z</dcterms:modified>
</cp:coreProperties>
</file>