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17" w:rsidRDefault="007229EF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Городской семинар</w:t>
      </w:r>
    </w:p>
    <w:p w:rsidR="00BF2D17" w:rsidRDefault="00BF2D17">
      <w:pPr>
        <w:shd w:val="clear" w:color="auto" w:fill="FFFFFF"/>
        <w:spacing w:after="0" w:line="100" w:lineRule="atLeast"/>
        <w:ind w:firstLine="567"/>
        <w:jc w:val="both"/>
      </w:pPr>
    </w:p>
    <w:p w:rsidR="00BF2D17" w:rsidRDefault="00BF2D17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D17" w:rsidRDefault="007229EF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 «Интерактивные формы работы с родителями при реализации задач художественно-эстетического развития детей в ДОУ»</w:t>
      </w:r>
    </w:p>
    <w:p w:rsidR="00BF2D17" w:rsidRDefault="007229EF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информационно – творческий проект рассчитан на два года.</w:t>
      </w:r>
    </w:p>
    <w:p w:rsidR="00BF2D17" w:rsidRDefault="00BF2D17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D17" w:rsidRDefault="007229EF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«Современные  родители не активны, мало общаются друг с другом, а традиционные формы работы с родителями в ДОУ, в которых главное место отводится сообщениям, докладам утратили свое значение из-за малой их эффективности, и из-за недостаточной о</w:t>
      </w:r>
      <w:r>
        <w:rPr>
          <w:rFonts w:ascii="Times New Roman" w:hAnsi="Times New Roman" w:cs="Times New Roman"/>
          <w:sz w:val="28"/>
          <w:szCs w:val="28"/>
        </w:rPr>
        <w:t>братной связи. Мы решили подключить родителей к развитию их детей. Современные исследователи отмечают важность взаимодействия педагогов и родителей для воспитания и развития детей. В настоящее время взаимодействие с родителями воспитанников занимает достой</w:t>
      </w:r>
      <w:r>
        <w:rPr>
          <w:rFonts w:ascii="Times New Roman" w:hAnsi="Times New Roman" w:cs="Times New Roman"/>
          <w:sz w:val="28"/>
          <w:szCs w:val="28"/>
        </w:rPr>
        <w:t>ное место в ряду приоритетных направлений воспитательно – образовательного процесса дошкольных учреждений».</w:t>
      </w:r>
    </w:p>
    <w:p w:rsidR="00BF2D17" w:rsidRDefault="00BF2D17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D17" w:rsidRDefault="007229EF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r>
        <w:rPr>
          <w:rFonts w:ascii="Times New Roman" w:hAnsi="Times New Roman" w:cs="Times New Roman"/>
          <w:sz w:val="28"/>
          <w:szCs w:val="28"/>
        </w:rPr>
        <w:t>«Сплочение детско-родительского коллектива будет проходить эффективнее через интерактивные формы взаимодействия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и родителей».</w:t>
      </w:r>
    </w:p>
    <w:p w:rsidR="00BF2D17" w:rsidRDefault="00BF2D17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D17" w:rsidRDefault="007229EF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оздать условия для открытого и свободного творческого общения между педагогами и родителями с целью группового сплочения и благоприятного микроклимата внутри группы.</w:t>
      </w:r>
    </w:p>
    <w:p w:rsidR="00BF2D17" w:rsidRDefault="00BF2D17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D17" w:rsidRDefault="007229EF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</w:p>
    <w:p w:rsidR="00BF2D17" w:rsidRDefault="007229EF">
      <w:pPr>
        <w:pStyle w:val="a8"/>
        <w:numPr>
          <w:ilvl w:val="0"/>
          <w:numId w:val="1"/>
        </w:numPr>
        <w:shd w:val="clear" w:color="auto" w:fill="FFFFFF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родителей к активным действия</w:t>
      </w:r>
      <w:r>
        <w:rPr>
          <w:rFonts w:ascii="Times New Roman" w:hAnsi="Times New Roman" w:cs="Times New Roman"/>
          <w:sz w:val="28"/>
          <w:szCs w:val="28"/>
        </w:rPr>
        <w:t>м, посредством интерактивных приемов.</w:t>
      </w:r>
    </w:p>
    <w:p w:rsidR="00BF2D17" w:rsidRDefault="007229EF">
      <w:pPr>
        <w:pStyle w:val="a8"/>
        <w:numPr>
          <w:ilvl w:val="0"/>
          <w:numId w:val="1"/>
        </w:numPr>
        <w:shd w:val="clear" w:color="auto" w:fill="FFFFFF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комфортные условия для взаимодействия педагогов и родителей средствами музыки, хореографии и игр.</w:t>
      </w:r>
    </w:p>
    <w:p w:rsidR="00BF2D17" w:rsidRDefault="00BF2D17">
      <w:pPr>
        <w:pStyle w:val="a8"/>
        <w:shd w:val="clear" w:color="auto" w:fill="FFFFFF"/>
        <w:spacing w:after="0" w:line="1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F2D17" w:rsidRDefault="007229EF">
      <w:pPr>
        <w:pStyle w:val="a8"/>
        <w:shd w:val="clear" w:color="auto" w:fill="FFFFFF"/>
        <w:spacing w:after="0" w:line="1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эффективности взаимодействия с родительским коллективом мы выбрали интерактивные формы работы.</w:t>
      </w:r>
    </w:p>
    <w:p w:rsidR="00BF2D17" w:rsidRDefault="00BF2D17">
      <w:pPr>
        <w:pStyle w:val="a8"/>
        <w:shd w:val="clear" w:color="auto" w:fill="FFFFFF"/>
        <w:spacing w:after="0" w:line="1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F2D17" w:rsidRDefault="00BF2D17">
      <w:pPr>
        <w:pStyle w:val="a8"/>
        <w:shd w:val="clear" w:color="auto" w:fill="FFFFFF"/>
        <w:spacing w:after="0" w:line="1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F2D17" w:rsidRDefault="007229EF">
      <w:pPr>
        <w:pStyle w:val="a8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 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 пришло к нам из английского языка от слова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», где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»-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»- действовать» </w:t>
      </w:r>
    </w:p>
    <w:p w:rsidR="00BF2D17" w:rsidRDefault="00BF2D17">
      <w:pPr>
        <w:pStyle w:val="a8"/>
        <w:shd w:val="clear" w:color="auto" w:fill="FFFFFF"/>
        <w:spacing w:after="0" w:line="1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F2D17" w:rsidRDefault="007229EF">
      <w:pPr>
        <w:pStyle w:val="a8"/>
        <w:shd w:val="clear" w:color="auto" w:fill="FFFFFF"/>
        <w:spacing w:after="0" w:line="1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родителей</w:t>
      </w:r>
    </w:p>
    <w:p w:rsidR="00BF2D17" w:rsidRDefault="007229EF">
      <w:pPr>
        <w:pStyle w:val="a8"/>
        <w:shd w:val="clear" w:color="auto" w:fill="FFFFFF"/>
        <w:spacing w:line="249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чтобы спланировать работу, надо хорошо знать родителей своих воспитанников. Поэтому начинать необх</w:t>
      </w:r>
      <w:r>
        <w:rPr>
          <w:rFonts w:ascii="Times New Roman" w:hAnsi="Times New Roman"/>
          <w:color w:val="000000"/>
          <w:sz w:val="28"/>
          <w:szCs w:val="28"/>
        </w:rPr>
        <w:t>одимо с анализа социального состава родителей, их настроя и ожиданий от пребывания ребенка в д/саду. Проведение анкетирования, личных бесед на эту тему поможет правильно выстроить работу с родителями, сделать её эффективной, подобрать интересные формы взаи</w:t>
      </w:r>
      <w:r>
        <w:rPr>
          <w:rFonts w:ascii="Times New Roman" w:hAnsi="Times New Roman"/>
          <w:color w:val="000000"/>
          <w:sz w:val="28"/>
          <w:szCs w:val="28"/>
        </w:rPr>
        <w:t xml:space="preserve">модействия с семьей. </w:t>
      </w:r>
    </w:p>
    <w:p w:rsidR="00BF2D17" w:rsidRDefault="007229EF">
      <w:pPr>
        <w:pStyle w:val="a8"/>
        <w:shd w:val="clear" w:color="auto" w:fill="FFFFFF"/>
        <w:spacing w:line="249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Родители детей, посещающих сегодня дошкольное образовательное учреждение, можно условно разделить на три группы.</w:t>
      </w:r>
    </w:p>
    <w:p w:rsidR="00BF2D17" w:rsidRDefault="00BF2D17">
      <w:pPr>
        <w:pStyle w:val="a8"/>
        <w:shd w:val="clear" w:color="auto" w:fill="FFFFFF"/>
        <w:spacing w:line="249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F2D17" w:rsidRDefault="007229EF">
      <w:pPr>
        <w:pStyle w:val="a8"/>
        <w:shd w:val="clear" w:color="auto" w:fill="FFFFFF"/>
        <w:spacing w:line="249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00"/>
        </w:rPr>
        <w:lastRenderedPageBreak/>
        <w:t>Первая групп</w:t>
      </w:r>
      <w:proofErr w:type="gramStart"/>
      <w:r>
        <w:rPr>
          <w:rFonts w:ascii="Times New Roman" w:hAnsi="Times New Roman"/>
          <w:sz w:val="28"/>
          <w:szCs w:val="28"/>
          <w:u w:val="single"/>
          <w:shd w:val="clear" w:color="auto" w:fill="FFFF00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это родители, очень занятые на работе, которым д/сад просто жизненно необходим. Но, несмотря на это, они </w:t>
      </w:r>
      <w:r>
        <w:rPr>
          <w:rFonts w:ascii="Times New Roman" w:hAnsi="Times New Roman"/>
          <w:color w:val="000000"/>
          <w:sz w:val="28"/>
          <w:szCs w:val="28"/>
        </w:rPr>
        <w:t>ждут от д/сада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</w:t>
      </w:r>
      <w:r>
        <w:rPr>
          <w:rFonts w:ascii="Times New Roman" w:hAnsi="Times New Roman"/>
          <w:color w:val="000000"/>
          <w:sz w:val="28"/>
          <w:szCs w:val="28"/>
        </w:rPr>
        <w:t>ы, тренинги. Но при правильной организации взаимодействия они с удовольствием дома изготовят вместе с ребенком семейную работу на конкурс, выставку, в удобное для них время примут участие в заранее объявленных мероприятиях.</w:t>
      </w:r>
    </w:p>
    <w:p w:rsidR="00BF2D17" w:rsidRDefault="00BF2D17">
      <w:pPr>
        <w:pStyle w:val="a8"/>
        <w:shd w:val="clear" w:color="auto" w:fill="FFFFFF"/>
        <w:spacing w:line="249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F2D17" w:rsidRDefault="007229EF">
      <w:pPr>
        <w:pStyle w:val="a8"/>
        <w:shd w:val="clear" w:color="auto" w:fill="FFFFFF"/>
        <w:spacing w:line="249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00"/>
        </w:rPr>
        <w:t>Вторая групп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00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это родители с у</w:t>
      </w:r>
      <w:r>
        <w:rPr>
          <w:rFonts w:ascii="Times New Roman" w:hAnsi="Times New Roman"/>
          <w:color w:val="000000"/>
          <w:sz w:val="28"/>
          <w:szCs w:val="28"/>
        </w:rPr>
        <w:t>добным рабочим графиком, неработающими бабушками и дедушками. Дети из таких семей могли бы не посещать д/сад, но родители не хотят лишить ребенка полноценного детского общения, игр со сверстниками, развития и обучения. Задача педагогов - не допустить, чтоб</w:t>
      </w:r>
      <w:r>
        <w:rPr>
          <w:rFonts w:ascii="Times New Roman" w:hAnsi="Times New Roman"/>
          <w:color w:val="000000"/>
          <w:sz w:val="28"/>
          <w:szCs w:val="28"/>
        </w:rPr>
        <w:t>ы эта родительская группа оставалась на позиции пассивного наблюдателя, их необходимо вовлечь в работу д/сада.</w:t>
      </w:r>
    </w:p>
    <w:p w:rsidR="00BF2D17" w:rsidRDefault="007229EF">
      <w:pPr>
        <w:shd w:val="clear" w:color="auto" w:fill="FFFFFF"/>
        <w:spacing w:line="249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00"/>
        </w:rPr>
        <w:t>Третья группа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это семьи  с неработающими мамами. Эти родители тоже ждут от д/сада интересного общения со сверстниками, получения навыков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поведения в коллективе, соблюдение правильного режима дня, обучения и развития. Задача воспитателя выделить из этой  родительской группы энергетичных мам, которые станут членами родительских комитетов и активными помощниками воспитателей. На эту родительск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ую группу воспитателю необходимо опираться в подготовке родительских собраний, проведений праздников, конкурсов, выставок и т.д.</w:t>
      </w:r>
    </w:p>
    <w:p w:rsidR="00BF2D17" w:rsidRDefault="00BF2D17">
      <w:pPr>
        <w:pStyle w:val="a8"/>
        <w:shd w:val="clear" w:color="auto" w:fill="FFFFFF"/>
        <w:spacing w:after="0" w:line="10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D17" w:rsidRDefault="00BF2D17">
      <w:pPr>
        <w:pStyle w:val="a8"/>
        <w:shd w:val="clear" w:color="auto" w:fill="FFFFFF"/>
        <w:spacing w:after="0" w:line="10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D17" w:rsidRDefault="007229EF">
      <w:pPr>
        <w:pStyle w:val="a8"/>
        <w:shd w:val="clear" w:color="auto" w:fill="FFFFFF"/>
        <w:spacing w:after="0" w:line="10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своей работе мы руководствовались следующими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принципами</w:t>
      </w:r>
    </w:p>
    <w:p w:rsidR="00BF2D17" w:rsidRDefault="00BF2D17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D17" w:rsidRDefault="007229EF">
      <w:pPr>
        <w:shd w:val="clear" w:color="auto" w:fill="FFFFFF"/>
        <w:spacing w:line="249" w:lineRule="atLeast"/>
        <w:ind w:left="142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Принципами взаимодействия с родителями является:</w:t>
      </w:r>
    </w:p>
    <w:p w:rsidR="00BF2D17" w:rsidRDefault="007229EF">
      <w:pPr>
        <w:shd w:val="clear" w:color="auto" w:fill="FFFFFF"/>
        <w:spacing w:line="249" w:lineRule="atLeast"/>
        <w:ind w:left="142" w:hanging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1)    Доброжелательный стиль общения педагогов с родителями. </w:t>
      </w:r>
      <w:r>
        <w:rPr>
          <w:rFonts w:ascii="Times New Roman" w:hAnsi="Times New Roman"/>
          <w:color w:val="000000"/>
          <w:sz w:val="28"/>
          <w:szCs w:val="28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неуместны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категоричность, тр</w:t>
      </w:r>
      <w:r>
        <w:rPr>
          <w:rFonts w:ascii="Times New Roman" w:hAnsi="Times New Roman"/>
          <w:color w:val="000000"/>
          <w:sz w:val="28"/>
          <w:szCs w:val="28"/>
        </w:rPr>
        <w:t>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BF2D17" w:rsidRDefault="007229EF">
      <w:pPr>
        <w:shd w:val="clear" w:color="auto" w:fill="FFFFFF"/>
        <w:spacing w:line="249" w:lineRule="atLeast"/>
        <w:ind w:left="142" w:hanging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2)    Индивидуальный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подход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еобходим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только в работе с детьми, но и в работе с родителями. Воспитатель, общаясь с </w:t>
      </w:r>
      <w:r>
        <w:rPr>
          <w:rFonts w:ascii="Times New Roman" w:hAnsi="Times New Roman"/>
          <w:color w:val="000000"/>
          <w:sz w:val="28"/>
          <w:szCs w:val="28"/>
        </w:rPr>
        <w:t>родителями, должен чувствовать ситуацию, настроение мамы или папы. Здесь пригодится и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BF2D17" w:rsidRDefault="007229EF">
      <w:pPr>
        <w:shd w:val="clear" w:color="auto" w:fill="FFFFFF"/>
        <w:spacing w:line="249" w:lineRule="atLeast"/>
        <w:ind w:left="142" w:hanging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3)    Сотрудничество,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а не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наставничество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овременные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папы и мамы в большинстве своем люди грамотные,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принесет по</w:t>
      </w:r>
      <w:r>
        <w:rPr>
          <w:rFonts w:ascii="Times New Roman" w:hAnsi="Times New Roman"/>
          <w:color w:val="000000"/>
          <w:sz w:val="28"/>
          <w:szCs w:val="28"/>
        </w:rPr>
        <w:t>ложительные результаты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Гораздо эффективнее будут создание атмосферы взаимопомощи и поддержки семьи в сложных педагогических ситуациях.</w:t>
      </w:r>
    </w:p>
    <w:p w:rsidR="00BF2D17" w:rsidRDefault="007229EF">
      <w:pPr>
        <w:shd w:val="clear" w:color="auto" w:fill="FFFFFF"/>
        <w:spacing w:line="249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4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Ответственность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юбое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даже самое небольшое мероприятие по работе с родителями необходимо тщательно и серьезно готовит</w:t>
      </w:r>
      <w:r>
        <w:rPr>
          <w:rFonts w:ascii="Times New Roman" w:hAnsi="Times New Roman"/>
          <w:color w:val="000000"/>
          <w:sz w:val="28"/>
          <w:szCs w:val="28"/>
        </w:rPr>
        <w:t>ь. Главное в этой работе - качество, а не количество. Слабое, плохо подготовленное родительское собрание или семина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практикум могут негативно повлиять на положительный имидж учреждения в целом.</w:t>
      </w:r>
    </w:p>
    <w:p w:rsidR="00BF2D17" w:rsidRDefault="007229EF">
      <w:pPr>
        <w:shd w:val="clear" w:color="auto" w:fill="FFFFFF"/>
        <w:spacing w:line="249" w:lineRule="atLeast"/>
        <w:ind w:left="142" w:hanging="360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5)    Динамичность.</w:t>
      </w:r>
    </w:p>
    <w:p w:rsidR="00BF2D17" w:rsidRDefault="00584550">
      <w:pPr>
        <w:shd w:val="clear" w:color="auto" w:fill="FFFFFF"/>
        <w:spacing w:line="249" w:lineRule="atLeast"/>
        <w:ind w:left="142" w:hanging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229EF">
        <w:rPr>
          <w:rFonts w:ascii="Times New Roman" w:hAnsi="Times New Roman"/>
          <w:color w:val="000000"/>
          <w:sz w:val="28"/>
          <w:szCs w:val="28"/>
        </w:rPr>
        <w:t xml:space="preserve">Детский сад сегодня должен находиться в </w:t>
      </w:r>
      <w:r w:rsidR="007229EF">
        <w:rPr>
          <w:rFonts w:ascii="Times New Roman" w:hAnsi="Times New Roman"/>
          <w:color w:val="000000"/>
          <w:sz w:val="28"/>
          <w:szCs w:val="28"/>
        </w:rPr>
        <w:t>режиме развития, и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</w:t>
      </w:r>
    </w:p>
    <w:p w:rsidR="00BF2D17" w:rsidRDefault="00BF2D17">
      <w:pPr>
        <w:shd w:val="clear" w:color="auto" w:fill="FFFFFF"/>
        <w:spacing w:line="249" w:lineRule="atLeast"/>
        <w:ind w:left="142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</w:p>
    <w:p w:rsidR="00BF2D17" w:rsidRDefault="00BF2D17">
      <w:pPr>
        <w:shd w:val="clear" w:color="auto" w:fill="FFFFFF"/>
        <w:spacing w:line="249" w:lineRule="atLeast"/>
        <w:ind w:left="142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</w:p>
    <w:p w:rsidR="00BF2D17" w:rsidRDefault="007229EF">
      <w:pPr>
        <w:shd w:val="clear" w:color="auto" w:fill="FFFFFF"/>
        <w:spacing w:line="249" w:lineRule="atLeast"/>
        <w:ind w:left="142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6) Системность и последовательность</w:t>
      </w:r>
    </w:p>
    <w:p w:rsidR="00BF2D17" w:rsidRDefault="007229EF">
      <w:pPr>
        <w:shd w:val="clear" w:color="auto" w:fill="FFFFFF"/>
        <w:spacing w:line="249" w:lineRule="atLeast"/>
        <w:ind w:left="14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Встречи с родителями необходимо планирова</w:t>
      </w:r>
      <w:r>
        <w:rPr>
          <w:rFonts w:ascii="Times New Roman" w:hAnsi="Times New Roman"/>
          <w:color w:val="000000"/>
          <w:sz w:val="28"/>
          <w:szCs w:val="28"/>
        </w:rPr>
        <w:t xml:space="preserve">ть минимум раз в полугодие, сообщать заранее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предстоящем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мероприятие.</w:t>
      </w:r>
    </w:p>
    <w:p w:rsidR="00BF2D17" w:rsidRDefault="007229EF">
      <w:pPr>
        <w:shd w:val="clear" w:color="auto" w:fill="FFFFFF"/>
        <w:spacing w:line="249" w:lineRule="atLeast"/>
        <w:ind w:left="142"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Формы работы с родителями</w:t>
      </w:r>
    </w:p>
    <w:p w:rsidR="00BF2D17" w:rsidRDefault="007229EF">
      <w:pPr>
        <w:shd w:val="clear" w:color="auto" w:fill="FFFFFF"/>
        <w:spacing w:line="249" w:lineRule="atLeast"/>
        <w:ind w:left="142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Содерджание работы с родителями реализуется через разнообразные формы. Существует традиционные и нетрадиционные формы общения пе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дагога с родителями дошкольников.</w:t>
      </w:r>
    </w:p>
    <w:p w:rsidR="00BF2D17" w:rsidRDefault="007229EF">
      <w:pPr>
        <w:shd w:val="clear" w:color="auto" w:fill="FFFFFF"/>
        <w:spacing w:line="249" w:lineRule="atLeast"/>
        <w:ind w:left="142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Традиционные формы </w:t>
      </w:r>
      <w:r>
        <w:rPr>
          <w:rFonts w:ascii="Times New Roman" w:hAnsi="Times New Roman"/>
          <w:color w:val="000000"/>
          <w:sz w:val="28"/>
          <w:szCs w:val="28"/>
        </w:rPr>
        <w:t>подразделяются на коллективные (родительские собрания, конференции,, круглые столы) и индивидуальные (беседы, консультации, посещение на дому), а также наглядн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информационные (выставки, стенды, ширмы, </w:t>
      </w:r>
      <w:r>
        <w:rPr>
          <w:rFonts w:ascii="Times New Roman" w:hAnsi="Times New Roman"/>
          <w:color w:val="000000"/>
          <w:sz w:val="28"/>
          <w:szCs w:val="28"/>
        </w:rPr>
        <w:t>папки- передвижки).</w:t>
      </w:r>
    </w:p>
    <w:p w:rsidR="00BF2D17" w:rsidRDefault="007229EF">
      <w:pPr>
        <w:shd w:val="clear" w:color="auto" w:fill="FFFFFF"/>
        <w:spacing w:line="249" w:lineRule="atLeast"/>
        <w:ind w:left="142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Нетрадиционные формы  </w:t>
      </w:r>
      <w:r>
        <w:rPr>
          <w:rFonts w:ascii="Times New Roman" w:hAnsi="Times New Roman"/>
          <w:color w:val="000000"/>
          <w:sz w:val="28"/>
          <w:szCs w:val="28"/>
        </w:rPr>
        <w:t>организации общения педагогов и родителей.</w:t>
      </w:r>
    </w:p>
    <w:p w:rsidR="00BF2D17" w:rsidRDefault="007229EF">
      <w:pPr>
        <w:numPr>
          <w:ilvl w:val="0"/>
          <w:numId w:val="2"/>
        </w:numPr>
        <w:shd w:val="clear" w:color="auto" w:fill="FFFFFF"/>
        <w:spacing w:line="249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аналитические. </w:t>
      </w:r>
    </w:p>
    <w:p w:rsidR="00BF2D17" w:rsidRDefault="00584550" w:rsidP="00584550">
      <w:pPr>
        <w:shd w:val="clear" w:color="auto" w:fill="FFFFFF"/>
        <w:spacing w:line="249" w:lineRule="atLeast"/>
        <w:ind w:left="142" w:hanging="14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229EF">
        <w:rPr>
          <w:rFonts w:ascii="Times New Roman" w:hAnsi="Times New Roman"/>
          <w:color w:val="000000"/>
          <w:sz w:val="28"/>
          <w:szCs w:val="28"/>
        </w:rPr>
        <w:t xml:space="preserve">Сюда входит выявление интересов, потребностей, запросов родителей, уровня их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229EF">
        <w:rPr>
          <w:rFonts w:ascii="Times New Roman" w:hAnsi="Times New Roman"/>
          <w:color w:val="000000"/>
          <w:sz w:val="28"/>
          <w:szCs w:val="28"/>
        </w:rPr>
        <w:t xml:space="preserve">педагогической грамотности. Проводится с помощью </w:t>
      </w:r>
      <w:r w:rsidR="007229EF">
        <w:rPr>
          <w:rFonts w:ascii="Times New Roman" w:hAnsi="Times New Roman"/>
          <w:color w:val="000000"/>
          <w:sz w:val="28"/>
          <w:szCs w:val="28"/>
        </w:rPr>
        <w:t>социалистических срезов, опросов.</w:t>
      </w:r>
    </w:p>
    <w:p w:rsidR="00BF2D17" w:rsidRDefault="007229EF">
      <w:pPr>
        <w:shd w:val="clear" w:color="auto" w:fill="FFFFFF"/>
        <w:spacing w:line="249" w:lineRule="atLeast"/>
        <w:ind w:left="142" w:hanging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    Познавательные. Ознакомление родителей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возрастными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BF2D17" w:rsidRDefault="007229EF">
      <w:pPr>
        <w:shd w:val="clear" w:color="auto" w:fill="FFFFFF"/>
        <w:spacing w:line="249" w:lineRule="atLeast"/>
        <w:ind w:left="14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психологическими особенностями детей дошкольного возраста. Формирование у родителей практических навыков воспитания детей. Проводятся семинар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практикумы, педаг</w:t>
      </w:r>
      <w:r>
        <w:rPr>
          <w:rFonts w:ascii="Times New Roman" w:hAnsi="Times New Roman"/>
          <w:color w:val="000000"/>
          <w:sz w:val="28"/>
          <w:szCs w:val="28"/>
        </w:rPr>
        <w:t>огическая гостиная, проведение собраний в нетрадиционной форме, педагогическая библиотека для родителей.</w:t>
      </w:r>
    </w:p>
    <w:p w:rsidR="00BF2D17" w:rsidRDefault="007229EF">
      <w:pPr>
        <w:shd w:val="clear" w:color="auto" w:fill="FFFFFF"/>
        <w:spacing w:line="249" w:lineRule="atLeast"/>
        <w:ind w:left="142" w:hanging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   Наглядн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информационные. Ознакомление родителей с работой</w:t>
      </w:r>
    </w:p>
    <w:p w:rsidR="00BF2D17" w:rsidRDefault="007229EF">
      <w:pPr>
        <w:shd w:val="clear" w:color="auto" w:fill="FFFFFF"/>
        <w:spacing w:line="249" w:lineRule="atLeast"/>
        <w:ind w:left="14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ДОУ, особенностями воспитания детей. Это информационные проекты для родителей, организ</w:t>
      </w:r>
      <w:r>
        <w:rPr>
          <w:rFonts w:ascii="Times New Roman" w:hAnsi="Times New Roman"/>
          <w:color w:val="000000"/>
          <w:sz w:val="28"/>
          <w:szCs w:val="28"/>
        </w:rPr>
        <w:t>ация дней (недель) открытых дверей, открытых просмотров занятий и других видов деятельности детей.</w:t>
      </w:r>
    </w:p>
    <w:p w:rsidR="00BF2D17" w:rsidRDefault="007229EF">
      <w:pPr>
        <w:shd w:val="clear" w:color="auto" w:fill="FFFFFF"/>
        <w:spacing w:line="249" w:lineRule="atLeast"/>
        <w:ind w:left="14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4)              Досуговые. Установление эмоционального контакта между педагогами, детьми. Это совместные досуги, праздники, участие родителей и детей в </w:t>
      </w:r>
      <w:r>
        <w:rPr>
          <w:rFonts w:ascii="Times New Roman" w:hAnsi="Times New Roman"/>
          <w:color w:val="000000"/>
          <w:sz w:val="28"/>
          <w:szCs w:val="28"/>
        </w:rPr>
        <w:t>выставках и т.п.</w:t>
      </w:r>
    </w:p>
    <w:p w:rsidR="00BF2D17" w:rsidRDefault="007229EF">
      <w:pPr>
        <w:shd w:val="clear" w:color="auto" w:fill="FFFFFF"/>
        <w:spacing w:line="249" w:lineRule="atLeast"/>
        <w:ind w:left="142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работе со всеми родительскими группами мы активно используем разнообразные формы, как традиционные, так и нетрадиционные.</w:t>
      </w:r>
    </w:p>
    <w:p w:rsidR="00BF2D17" w:rsidRDefault="007229EF">
      <w:pPr>
        <w:shd w:val="clear" w:color="auto" w:fill="FFFFFF"/>
        <w:spacing w:line="249" w:lineRule="atLeast"/>
        <w:ind w:left="142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Одной из нетрадиционных форм работы с родителями являются Музыкальные гостиные, каждую встречу мы начинаем с общени</w:t>
      </w:r>
      <w:r>
        <w:rPr>
          <w:rFonts w:ascii="Times New Roman" w:hAnsi="Times New Roman"/>
          <w:color w:val="000000"/>
          <w:sz w:val="28"/>
          <w:szCs w:val="28"/>
        </w:rPr>
        <w:t>я, знакомства, раскрепощения, снятия эмоционального напряжения.</w:t>
      </w:r>
    </w:p>
    <w:p w:rsidR="00BF2D17" w:rsidRDefault="007229EF">
      <w:pPr>
        <w:shd w:val="clear" w:color="auto" w:fill="FFFFFF"/>
        <w:spacing w:line="249" w:lineRule="atLeast"/>
        <w:ind w:left="142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Сегодня мы с вами поиграем в одну из игр, которая называется Ленточки. Я приглашаю желающих мне нужно 20 человек. </w:t>
      </w:r>
    </w:p>
    <w:p w:rsidR="00BF2D17" w:rsidRDefault="007229EF">
      <w:pPr>
        <w:shd w:val="clear" w:color="auto" w:fill="FFFFFF"/>
        <w:spacing w:line="249" w:lineRule="atLeast"/>
        <w:ind w:left="142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связать части лент в одну общую, для этого вы находите между собой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общие признаки, характеристики это может быть ваш любимый цвет, общие имена, любимое хобби, фамилии, имена, любимые праздники….</w:t>
      </w:r>
    </w:p>
    <w:p w:rsidR="00BF2D17" w:rsidRDefault="007229EF">
      <w:pPr>
        <w:shd w:val="clear" w:color="auto" w:fill="FFFFFF"/>
        <w:spacing w:line="249" w:lineRule="atLeast"/>
        <w:ind w:left="142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Например,  мое имя Евгения есть среди вас Евгении?</w:t>
      </w:r>
    </w:p>
    <w:p w:rsidR="00BF2D17" w:rsidRDefault="007229EF">
      <w:pPr>
        <w:shd w:val="clear" w:color="auto" w:fill="FFFFFF"/>
        <w:spacing w:line="249" w:lineRule="atLeast"/>
        <w:ind w:left="142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того что бы все это определить вам необходимо пообщаться…</w:t>
      </w:r>
    </w:p>
    <w:p w:rsidR="00BF2D17" w:rsidRDefault="00BF2D17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</w:t>
      </w:r>
      <w:r>
        <w:rPr>
          <w:rFonts w:ascii="Times New Roman" w:hAnsi="Times New Roman" w:cs="Times New Roman"/>
          <w:b/>
          <w:sz w:val="28"/>
          <w:szCs w:val="28"/>
        </w:rPr>
        <w:t>ции проекта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протяжении нескольких лет в детском саду проходил конкурс «Минута славы», где родители готовили детей для выступления. Среди конкурсантов были дети, которые занимались в школах искусств. Выступали дети с разными номерами.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Играли на музыкаль</w:t>
      </w:r>
      <w:r>
        <w:rPr>
          <w:rFonts w:ascii="Times New Roman" w:hAnsi="Times New Roman" w:cs="Times New Roman"/>
          <w:sz w:val="28"/>
          <w:szCs w:val="28"/>
        </w:rPr>
        <w:t>ных инструментах: скрипке, флейте, аккордеоне, фортепиано; танцевали, пели, показывали акробатические этюды, фокусы, читали стихи.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обращались к специалистам за консультацией по подбору  музыки, движений, костюмов, а так же репетиций в зале. Таким </w:t>
      </w:r>
      <w:r>
        <w:rPr>
          <w:rFonts w:ascii="Times New Roman" w:hAnsi="Times New Roman" w:cs="Times New Roman"/>
          <w:sz w:val="28"/>
          <w:szCs w:val="28"/>
        </w:rPr>
        <w:t xml:space="preserve">образом, мы видели заинтересованность родителей, что они готовы к сотрудничеству. На следующем этапе мы привлекали уже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к выступлениям на праздниках, для этого мы приглашали их на репетиции: учили танцы, песни, обговаривали костюмы. </w:t>
      </w:r>
    </w:p>
    <w:p w:rsidR="00BF2D17" w:rsidRDefault="007229EF">
      <w:pPr>
        <w:pStyle w:val="a8"/>
        <w:spacing w:after="0" w:line="10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Видео:</w:t>
      </w:r>
    </w:p>
    <w:p w:rsidR="00BF2D17" w:rsidRDefault="007229EF">
      <w:pPr>
        <w:pStyle w:val="a8"/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семьи на дне матери со стихотворением</w:t>
      </w:r>
    </w:p>
    <w:p w:rsidR="00BF2D17" w:rsidRDefault="007229EF">
      <w:pPr>
        <w:pStyle w:val="a8"/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 с дочкой» Ольги Гражданской;</w:t>
      </w:r>
    </w:p>
    <w:p w:rsidR="007229EF" w:rsidRDefault="007229EF">
      <w:pPr>
        <w:pStyle w:val="a8"/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8 марта был поставлен танец </w:t>
      </w:r>
    </w:p>
    <w:p w:rsidR="00BF2D17" w:rsidRDefault="007229EF">
      <w:pPr>
        <w:pStyle w:val="a8"/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«Солнечный мальчик» исполняли мамы с сыновьями;</w:t>
      </w:r>
    </w:p>
    <w:p w:rsidR="00BF2D17" w:rsidRDefault="007229EF">
      <w:pPr>
        <w:pStyle w:val="a8"/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танца родители исполняли  Еврейский круговой танец и Сиртаки;</w:t>
      </w:r>
    </w:p>
    <w:p w:rsidR="00BF2D17" w:rsidRDefault="007229EF">
      <w:pPr>
        <w:pStyle w:val="a8"/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выпускном в и</w:t>
      </w:r>
      <w:r>
        <w:rPr>
          <w:rFonts w:ascii="Times New Roman" w:hAnsi="Times New Roman" w:cs="Times New Roman"/>
          <w:sz w:val="28"/>
          <w:szCs w:val="28"/>
        </w:rPr>
        <w:t>сполнении родителей прозвучала  песня «Куда уходит детство».</w:t>
      </w:r>
      <w:proofErr w:type="gramEnd"/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нашего проекта для родителей были подготовлены и проведены две музыкальные гостиные.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 гостиная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«Вена – музыкальная столица мира».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познакомили родителей с национальным музыкальн</w:t>
      </w:r>
      <w:r>
        <w:rPr>
          <w:rFonts w:ascii="Times New Roman" w:hAnsi="Times New Roman" w:cs="Times New Roman"/>
          <w:sz w:val="28"/>
          <w:szCs w:val="28"/>
        </w:rPr>
        <w:t xml:space="preserve">ым инструментом Австрии – Альпийским рогом. Длина этого музыкального инструмента достигает 2 метров. Рассказали о композиторах, которые жили и творили в Австрии: Моцарт, Бетховен, Шуберт, Штраус.  Слушали музыкальные произведения этих композиторов: 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«Мален</w:t>
      </w:r>
      <w:r>
        <w:rPr>
          <w:rFonts w:ascii="Times New Roman" w:hAnsi="Times New Roman" w:cs="Times New Roman"/>
          <w:sz w:val="28"/>
          <w:szCs w:val="28"/>
        </w:rPr>
        <w:t xml:space="preserve">ькая ночная серенада» Моцарта, «К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Бетховена, «Аве Мария»  Шуберта, «Сказки венского леса» Штрауса. </w:t>
      </w:r>
      <w:proofErr w:type="gramEnd"/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Провели мастер-класс  игры на музыкальных инструментах, родители исполнили польку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И.Штрауса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Трик-трак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Познакомили родителей с Венской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оперой и австрийскими традициями. Ежегодно 1 января в венской опере исполняют «Летучую мышь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И.Штрауса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25 декабря – время традиционного рождественского бала.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Познакомили с австрийскими народными танцами: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шухплатллером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вальсом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лэндлером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Рассказа</w:t>
      </w:r>
      <w:r>
        <w:rPr>
          <w:rFonts w:ascii="Times New Roman" w:hAnsi="Times New Roman" w:cs="Times New Roman"/>
          <w:sz w:val="28"/>
          <w:szCs w:val="28"/>
        </w:rPr>
        <w:t>ли о манере и особенностях  их исполнения, показали видео. Провели мастер-класс по разучиванию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Лэндлер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F2D17" w:rsidRDefault="007229EF">
      <w:pPr>
        <w:pStyle w:val="a8"/>
        <w:spacing w:after="0" w:line="10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Лэндлер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Рассказали родителям про  Австрийскую архитектуру, ее особенности, что многие здания украшены изображением белой лошади (бе</w:t>
      </w:r>
      <w:r>
        <w:rPr>
          <w:rFonts w:ascii="Times New Roman" w:hAnsi="Times New Roman" w:cs="Times New Roman"/>
          <w:sz w:val="28"/>
          <w:szCs w:val="28"/>
        </w:rPr>
        <w:t>лая лошадь является символом Австрии), на улицах можно увидеть конную полицию, а в парках старинные повозки.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был проведен мастер-класс по изготовлению сувениров, мастерили белую лошадку.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Завершили музыкальную гостиную рефлексией.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гостиная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«Музыкальная культура русского народа».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музыкальная гостиная проходила вместе с детьми. Мы познакомили детей и родителей с песенным творчеством русского народа. Рассказали, что такое фольклор, откуда он появился и как дошел до нашего времени. Семьи</w:t>
      </w:r>
      <w:r>
        <w:rPr>
          <w:rFonts w:ascii="Times New Roman" w:hAnsi="Times New Roman" w:cs="Times New Roman"/>
          <w:sz w:val="28"/>
          <w:szCs w:val="28"/>
        </w:rPr>
        <w:t xml:space="preserve"> посмотрели исполнение песен «Ах вы сени»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бравы ребятушки».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Рассказали о русских композиторах, которые собирали русские народные песни, делали их обработки и составили сборники. Послушали отрывок 4 симфонии Чайковского и «Увертюры на три рус</w:t>
      </w:r>
      <w:r>
        <w:rPr>
          <w:rFonts w:ascii="Times New Roman" w:hAnsi="Times New Roman" w:cs="Times New Roman"/>
          <w:sz w:val="28"/>
          <w:szCs w:val="28"/>
        </w:rPr>
        <w:t xml:space="preserve">ские темы»  Балакирева. Рассказали, что народные мелодии включались в инструментальные произведения, оперы и балеты. Посмотрели отрывок из сказки – оперы Римского-Корсакова «Золотой петушок». 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Просмотрев выступление оркестра русских народных инструментов, </w:t>
      </w:r>
      <w:r>
        <w:rPr>
          <w:rFonts w:ascii="Times New Roman" w:hAnsi="Times New Roman" w:cs="Times New Roman"/>
          <w:sz w:val="28"/>
          <w:szCs w:val="28"/>
        </w:rPr>
        <w:t>дети и их родители назвали музыкальные инструменты, которые они увидели. А сейчас я предлагаю вам посмотреть это выступление и тоже назвать инструменты.</w:t>
      </w:r>
    </w:p>
    <w:p w:rsidR="00BF2D17" w:rsidRDefault="007229EF">
      <w:pPr>
        <w:pStyle w:val="a8"/>
        <w:spacing w:after="0" w:line="10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(Оркестр)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мастер-класс игры на музыкальных инструментах, исполнили русскую народную мелоди</w:t>
      </w:r>
      <w:r>
        <w:rPr>
          <w:rFonts w:ascii="Times New Roman" w:hAnsi="Times New Roman" w:cs="Times New Roman"/>
          <w:sz w:val="28"/>
          <w:szCs w:val="28"/>
        </w:rPr>
        <w:t>ю «Из-под дуба».</w:t>
      </w:r>
    </w:p>
    <w:p w:rsidR="00BF2D17" w:rsidRDefault="007229EF">
      <w:pPr>
        <w:pStyle w:val="a8"/>
        <w:spacing w:after="0" w:line="10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- гости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Познакомили с древней танцевальной формой – хороводами и разнообразными плясками. Хороводы бывают орнаментальными и игровыми.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Пляски бывают массовые, групповые традиционные, парные, перепляс, пляски - импровизации, кадриль.</w:t>
      </w:r>
      <w:r>
        <w:rPr>
          <w:rFonts w:ascii="Times New Roman" w:hAnsi="Times New Roman" w:cs="Times New Roman"/>
          <w:sz w:val="28"/>
          <w:szCs w:val="28"/>
        </w:rPr>
        <w:t xml:space="preserve"> Познакомились с творчеством ансамбля «Березка», в его исполнении посмотрели хоровод с платками.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 и детьми водили хороводы: орнаментальный, игровой «Ниточка с иголочкой», выучили и исполнили русский народный танец «Барыня».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был проведен м</w:t>
      </w:r>
      <w:r>
        <w:rPr>
          <w:rFonts w:ascii="Times New Roman" w:hAnsi="Times New Roman" w:cs="Times New Roman"/>
          <w:sz w:val="28"/>
          <w:szCs w:val="28"/>
        </w:rPr>
        <w:t>астер-класс по изготовлению музыкальных ударных инструментов «бубнов».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Завершили музыкальную гостиную рефлексией. 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этом не останавливаемся. На следующую музыкальную гостиную привлечем пап.</w:t>
      </w:r>
    </w:p>
    <w:p w:rsidR="00BF2D17" w:rsidRDefault="007229EF">
      <w:pPr>
        <w:pStyle w:val="a8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наш проект дал положительные результаты: родители</w:t>
      </w:r>
      <w:r>
        <w:rPr>
          <w:rFonts w:ascii="Times New Roman" w:hAnsi="Times New Roman" w:cs="Times New Roman"/>
          <w:sz w:val="28"/>
          <w:szCs w:val="28"/>
        </w:rPr>
        <w:t xml:space="preserve"> ближе познакомились друг с другом, начали общаться и сплотились. По проведенной рефлексии и отзывам родителей, они готовы участвовать в интерактивных формах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детского сада.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опыт работы пригодится вам в вашей деятельности.</w:t>
      </w:r>
    </w:p>
    <w:sectPr w:rsidR="00BF2D17">
      <w:pgSz w:w="11906" w:h="16838"/>
      <w:pgMar w:top="851" w:right="850" w:bottom="28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5C1"/>
    <w:multiLevelType w:val="multilevel"/>
    <w:tmpl w:val="BA0C14BA"/>
    <w:lvl w:ilvl="0">
      <w:start w:val="1"/>
      <w:numFmt w:val="decimal"/>
      <w:lvlText w:val="%1)"/>
      <w:lvlJc w:val="left"/>
      <w:pPr>
        <w:tabs>
          <w:tab w:val="num" w:pos="217"/>
        </w:tabs>
        <w:ind w:left="217" w:hanging="435"/>
      </w:pPr>
    </w:lvl>
    <w:lvl w:ilvl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">
    <w:nsid w:val="3BF02287"/>
    <w:multiLevelType w:val="multilevel"/>
    <w:tmpl w:val="A00805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C751149"/>
    <w:multiLevelType w:val="multilevel"/>
    <w:tmpl w:val="9872E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31BE2"/>
    <w:multiLevelType w:val="multilevel"/>
    <w:tmpl w:val="E5548B1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D17"/>
    <w:rsid w:val="00584550"/>
    <w:rsid w:val="007229EF"/>
    <w:rsid w:val="00B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1861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42DC42</dc:creator>
  <cp:lastModifiedBy>Windows User</cp:lastModifiedBy>
  <cp:revision>25</cp:revision>
  <cp:lastPrinted>2019-11-26T09:02:00Z</cp:lastPrinted>
  <dcterms:created xsi:type="dcterms:W3CDTF">2019-11-18T08:18:00Z</dcterms:created>
  <dcterms:modified xsi:type="dcterms:W3CDTF">2022-11-27T17:49:00Z</dcterms:modified>
</cp:coreProperties>
</file>