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4BAC" w:rsidRDefault="000340A8" w:rsidP="000340A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бюджетное общеобразовательное учреждение </w:t>
      </w:r>
    </w:p>
    <w:p w:rsidR="005C6090" w:rsidRPr="00E75BE8" w:rsidRDefault="000340A8" w:rsidP="0013172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«Лицей города Юрги» Кемеровской области</w:t>
      </w:r>
    </w:p>
    <w:p w:rsidR="000340A8" w:rsidRPr="00131726" w:rsidRDefault="00131726" w:rsidP="00131726">
      <w:pPr>
        <w:pStyle w:val="a3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3172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24425" cy="2952750"/>
            <wp:effectExtent l="171450" t="133350" r="371475" b="304800"/>
            <wp:docPr id="33" name="Рисунок 1" descr="P11201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5" descr="P1120173.JPG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artisticCement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2952750"/>
                    </a:xfrm>
                    <a:prstGeom prst="rect">
                      <a:avLst/>
                    </a:prstGeom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40A8" w:rsidRDefault="000340A8" w:rsidP="000340A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«Школьный кабинет»</w:t>
      </w:r>
    </w:p>
    <w:p w:rsidR="000340A8" w:rsidRDefault="000340A8" w:rsidP="000340A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340A8" w:rsidRDefault="00B97229" w:rsidP="000340A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Номинация: </w:t>
      </w:r>
      <w:bookmarkStart w:id="0" w:name="_GoBack"/>
      <w:r>
        <w:rPr>
          <w:rFonts w:ascii="Times New Roman" w:hAnsi="Times New Roman" w:cs="Times New Roman"/>
          <w:sz w:val="28"/>
          <w:szCs w:val="28"/>
        </w:rPr>
        <w:t>«К</w:t>
      </w:r>
      <w:r w:rsidR="000340A8">
        <w:rPr>
          <w:rFonts w:ascii="Times New Roman" w:hAnsi="Times New Roman" w:cs="Times New Roman"/>
          <w:sz w:val="28"/>
          <w:szCs w:val="28"/>
        </w:rPr>
        <w:t>абинет для преподавания гуманитарных наук (русского языка, литературы)</w:t>
      </w:r>
    </w:p>
    <w:bookmarkEnd w:id="0"/>
    <w:p w:rsidR="000340A8" w:rsidRDefault="000340A8" w:rsidP="000340A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340A8" w:rsidRDefault="00E75BE8" w:rsidP="00E75BE8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3725" cy="3457575"/>
            <wp:effectExtent l="19050" t="0" r="9525" b="0"/>
            <wp:docPr id="39" name="Рисунок 1" descr="F:\1\DSC0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\DSC011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172" cy="3458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0340A8">
        <w:rPr>
          <w:rFonts w:ascii="Times New Roman" w:hAnsi="Times New Roman" w:cs="Times New Roman"/>
          <w:sz w:val="28"/>
          <w:szCs w:val="28"/>
        </w:rPr>
        <w:t xml:space="preserve">Автор материалов: </w:t>
      </w:r>
    </w:p>
    <w:p w:rsidR="000340A8" w:rsidRDefault="000340A8" w:rsidP="000340A8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русского языка и литературы</w:t>
      </w:r>
    </w:p>
    <w:p w:rsidR="000340A8" w:rsidRDefault="000340A8" w:rsidP="000340A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МБОУ «Лицей города Юрги»</w:t>
      </w:r>
    </w:p>
    <w:p w:rsidR="005C6090" w:rsidRDefault="000340A8" w:rsidP="000340A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Коваленко Валентина Николаевна</w:t>
      </w:r>
    </w:p>
    <w:p w:rsidR="000340A8" w:rsidRDefault="005C6090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Предметы: русский язык, литература</w:t>
      </w:r>
    </w:p>
    <w:p w:rsidR="005C6090" w:rsidRDefault="005C6090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Возрастные группы школьников, обучающихся в кабинете: 8-11 </w:t>
      </w:r>
      <w:r>
        <w:rPr>
          <w:rFonts w:ascii="Times New Roman" w:hAnsi="Times New Roman" w:cs="Times New Roman"/>
          <w:sz w:val="28"/>
          <w:szCs w:val="28"/>
        </w:rPr>
        <w:tab/>
        <w:t>классы</w:t>
      </w:r>
    </w:p>
    <w:p w:rsidR="005C6090" w:rsidRDefault="005C6090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085" cy="3159581"/>
            <wp:effectExtent l="19050" t="0" r="0" b="0"/>
            <wp:docPr id="2" name="Рисунок 1" descr="F:\Коваленко\DSC00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валенко\DSC009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159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090" w:rsidRDefault="005C6090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Кабинет русского языка и литературы №17 был открыт после капитального ремонта в августе 2011 года.</w:t>
      </w:r>
    </w:p>
    <w:p w:rsidR="005C6090" w:rsidRDefault="005C6090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При оборудовании кабинета руководствовались «Требованиями к оснащению образовательного процесса в соответствии с содержательным наполнением учебных предметов Федерального компонента Государственного стандарта общего образования»</w:t>
      </w:r>
      <w:r w:rsidR="00C7301D">
        <w:rPr>
          <w:rFonts w:ascii="Times New Roman" w:hAnsi="Times New Roman" w:cs="Times New Roman"/>
          <w:sz w:val="28"/>
          <w:szCs w:val="28"/>
        </w:rPr>
        <w:t>.</w:t>
      </w:r>
    </w:p>
    <w:p w:rsidR="00C7301D" w:rsidRDefault="00C7301D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33975" cy="3086100"/>
            <wp:effectExtent l="19050" t="0" r="9525" b="0"/>
            <wp:docPr id="3" name="Рисунок 2" descr="F:\Коваленко\DSC0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валенко\DSC009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713" cy="308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01D" w:rsidRDefault="00C7301D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Конечно, ещё не всё соответствует идеальным требованиям, но средства обучения  и учебное оборудование постоянно обновляются и пополняются. Для этого и разработан «Перспективный план развития кабинета».</w:t>
      </w:r>
    </w:p>
    <w:p w:rsidR="00C7301D" w:rsidRDefault="00C7301D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Данный кабинет рассчитан на 26 учащихся. Выбор помещения, его ра</w:t>
      </w:r>
      <w:r w:rsidR="00E2499F">
        <w:rPr>
          <w:rFonts w:ascii="Times New Roman" w:hAnsi="Times New Roman" w:cs="Times New Roman"/>
          <w:sz w:val="28"/>
          <w:szCs w:val="28"/>
        </w:rPr>
        <w:t>циональная планировка определяют</w:t>
      </w:r>
      <w:r>
        <w:rPr>
          <w:rFonts w:ascii="Times New Roman" w:hAnsi="Times New Roman" w:cs="Times New Roman"/>
          <w:sz w:val="28"/>
          <w:szCs w:val="28"/>
        </w:rPr>
        <w:t xml:space="preserve">ся санитарно-эпидемиологическими нормами (СанПиН 2.4.2. 178-02). </w:t>
      </w:r>
    </w:p>
    <w:p w:rsidR="00C7301D" w:rsidRDefault="00C7301D" w:rsidP="005C609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7301D" w:rsidRDefault="008368A4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1300" cy="2200275"/>
            <wp:effectExtent l="19050" t="0" r="0" b="0"/>
            <wp:docPr id="5" name="Рисунок 4" descr="F:\Коваленко\DSC00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Коваленко\DSC0099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75" cy="21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301D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1095375" y="923925"/>
            <wp:positionH relativeFrom="column">
              <wp:align>left</wp:align>
            </wp:positionH>
            <wp:positionV relativeFrom="paragraph">
              <wp:align>top</wp:align>
            </wp:positionV>
            <wp:extent cx="2752725" cy="2200275"/>
            <wp:effectExtent l="19050" t="0" r="9525" b="0"/>
            <wp:wrapSquare wrapText="bothSides"/>
            <wp:docPr id="4" name="Рисунок 3" descr="F:\Коваленко\DSC00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валенко\DSC009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8368A4" w:rsidRDefault="008368A4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в целях сохранения здоровья детей в кабинете оформлены папки «Документы по охране труда в учебном кабинете», «Игры-разрядки на уроках. Минутки здоровья», функционирует сменный стенд «Уголок охраны труда».</w:t>
      </w:r>
    </w:p>
    <w:p w:rsidR="008368A4" w:rsidRDefault="00166130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167640</wp:posOffset>
            </wp:positionV>
            <wp:extent cx="2847975" cy="2266950"/>
            <wp:effectExtent l="19050" t="0" r="9525" b="0"/>
            <wp:wrapSquare wrapText="bothSides"/>
            <wp:docPr id="6" name="Рисунок 5" descr="F:\Коваленко\DSC0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Коваленко\DSC009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68A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19425" cy="2438400"/>
            <wp:effectExtent l="19050" t="0" r="9525" b="0"/>
            <wp:docPr id="7" name="Рисунок 6" descr="F:\Коваленко\DSC0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оваленко\DSC009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094" cy="243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BE8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В кабинете №17 имеются все необходимые нормативные документы.</w:t>
      </w:r>
    </w:p>
    <w:p w:rsidR="00166130" w:rsidRDefault="00166130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2624" cy="2390775"/>
            <wp:effectExtent l="19050" t="0" r="0" b="0"/>
            <wp:docPr id="9" name="Рисунок 7" descr="F:\Коваленко\DSC0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оваленко\DSC009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38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130" w:rsidRDefault="00166130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Учебный кабинет оснащён книгопечатной продукцией, </w:t>
      </w:r>
      <w:r w:rsidR="00E04774">
        <w:rPr>
          <w:rFonts w:ascii="Times New Roman" w:hAnsi="Times New Roman" w:cs="Times New Roman"/>
          <w:sz w:val="28"/>
          <w:szCs w:val="28"/>
        </w:rPr>
        <w:t>отвечающей требованиям ФГОС.</w:t>
      </w:r>
    </w:p>
    <w:p w:rsidR="00FF2274" w:rsidRPr="00FF2274" w:rsidRDefault="00FF2274" w:rsidP="00BB2199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F2274">
        <w:rPr>
          <w:rFonts w:ascii="Times New Roman" w:hAnsi="Times New Roman" w:cs="Times New Roman"/>
          <w:b/>
          <w:sz w:val="28"/>
          <w:szCs w:val="28"/>
          <w:u w:val="single"/>
        </w:rPr>
        <w:t>Книгопечатная продукция</w:t>
      </w:r>
    </w:p>
    <w:p w:rsidR="000655FB" w:rsidRDefault="00E04774" w:rsidP="005C609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Книжный фонд включает </w:t>
      </w:r>
      <w:r w:rsidRPr="00AA237C">
        <w:rPr>
          <w:rFonts w:ascii="Times New Roman" w:hAnsi="Times New Roman" w:cs="Times New Roman"/>
          <w:b/>
          <w:sz w:val="28"/>
          <w:szCs w:val="28"/>
        </w:rPr>
        <w:t>литературу для учащихся: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4774" w:rsidRPr="00AA237C" w:rsidRDefault="000655FB" w:rsidP="000655FB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AA237C">
        <w:rPr>
          <w:rFonts w:ascii="Times New Roman" w:hAnsi="Times New Roman" w:cs="Times New Roman"/>
          <w:b/>
          <w:sz w:val="28"/>
          <w:szCs w:val="28"/>
        </w:rPr>
        <w:t>Комплекты учебников</w:t>
      </w:r>
      <w:r w:rsidR="00E04774" w:rsidRPr="00AA237C">
        <w:rPr>
          <w:rFonts w:ascii="Times New Roman" w:hAnsi="Times New Roman" w:cs="Times New Roman"/>
          <w:b/>
          <w:sz w:val="28"/>
          <w:szCs w:val="28"/>
        </w:rPr>
        <w:t xml:space="preserve"> по русскому языку и литературе для 8-11 классов</w:t>
      </w:r>
      <w:r w:rsidR="00AA237C" w:rsidRPr="00AA237C">
        <w:rPr>
          <w:rFonts w:ascii="Times New Roman" w:hAnsi="Times New Roman" w:cs="Times New Roman"/>
          <w:b/>
          <w:sz w:val="28"/>
          <w:szCs w:val="28"/>
        </w:rPr>
        <w:t>.</w:t>
      </w:r>
    </w:p>
    <w:p w:rsidR="00AA237C" w:rsidRDefault="00AA237C" w:rsidP="00AA237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16243" cy="3867150"/>
            <wp:effectExtent l="19050" t="0" r="3357" b="0"/>
            <wp:docPr id="10" name="Рисунок 8" descr="F:\Коваленко\DSC0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Коваленко\DSC009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869" cy="3867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37C" w:rsidRDefault="00AA237C" w:rsidP="00AA237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A237C" w:rsidRDefault="00AA237C" w:rsidP="00AA237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AA237C">
        <w:rPr>
          <w:rFonts w:ascii="Times New Roman" w:hAnsi="Times New Roman" w:cs="Times New Roman"/>
          <w:b/>
          <w:sz w:val="28"/>
          <w:szCs w:val="28"/>
        </w:rPr>
        <w:t>Книги для чтения</w:t>
      </w:r>
      <w:r>
        <w:rPr>
          <w:rFonts w:ascii="Times New Roman" w:hAnsi="Times New Roman" w:cs="Times New Roman"/>
          <w:sz w:val="28"/>
          <w:szCs w:val="28"/>
        </w:rPr>
        <w:t>. Данные книги необходимы при подготовке к конкурсам, олимпиадам, викторинам различного уровня.</w:t>
      </w:r>
    </w:p>
    <w:p w:rsidR="00AA237C" w:rsidRDefault="00AA237C" w:rsidP="00AA237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2625" cy="2847975"/>
            <wp:effectExtent l="19050" t="0" r="0" b="0"/>
            <wp:docPr id="11" name="Рисунок 9" descr="F:\Коваленко\DSC0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оваленко\DSC01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84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BE8" w:rsidRDefault="00E75BE8" w:rsidP="00E75BE8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E75BE8" w:rsidRPr="00E75BE8" w:rsidRDefault="00E75BE8" w:rsidP="00E75BE8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AA237C" w:rsidRDefault="00AA237C" w:rsidP="00AA237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AA237C">
        <w:rPr>
          <w:rFonts w:ascii="Times New Roman" w:hAnsi="Times New Roman" w:cs="Times New Roman"/>
          <w:b/>
          <w:sz w:val="28"/>
          <w:szCs w:val="28"/>
        </w:rPr>
        <w:lastRenderedPageBreak/>
        <w:t>Словари.</w:t>
      </w:r>
      <w:r>
        <w:rPr>
          <w:rFonts w:ascii="Times New Roman" w:hAnsi="Times New Roman" w:cs="Times New Roman"/>
          <w:sz w:val="28"/>
          <w:szCs w:val="28"/>
        </w:rPr>
        <w:t xml:space="preserve"> В настоящее время  возрастает роль словарей. </w:t>
      </w:r>
      <w:r w:rsidR="00035A9C">
        <w:rPr>
          <w:rFonts w:ascii="Times New Roman" w:hAnsi="Times New Roman" w:cs="Times New Roman"/>
          <w:sz w:val="28"/>
          <w:szCs w:val="28"/>
        </w:rPr>
        <w:t>Кроме учебников, в процессе обучения учащиеся активно используют в подготовке к урокам, на уроках различные словари, которые есть в кабинете.</w:t>
      </w:r>
    </w:p>
    <w:p w:rsidR="00E04774" w:rsidRDefault="00E04774" w:rsidP="00AA237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35A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53100" cy="2686050"/>
            <wp:effectExtent l="19050" t="0" r="0" b="0"/>
            <wp:docPr id="12" name="Рисунок 10" descr="F:\Коваленко\DSC0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Коваленко\DSC010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689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A9C" w:rsidRDefault="00035A9C" w:rsidP="00AA237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35A9C" w:rsidRDefault="00035A9C" w:rsidP="00AA237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Кабинет укомплектован </w:t>
      </w:r>
      <w:r w:rsidRPr="00035A9C">
        <w:rPr>
          <w:rFonts w:ascii="Times New Roman" w:hAnsi="Times New Roman" w:cs="Times New Roman"/>
          <w:b/>
          <w:sz w:val="28"/>
          <w:szCs w:val="28"/>
        </w:rPr>
        <w:t>методической литературой для учител</w:t>
      </w:r>
      <w:r>
        <w:rPr>
          <w:rFonts w:ascii="Times New Roman" w:hAnsi="Times New Roman" w:cs="Times New Roman"/>
          <w:sz w:val="28"/>
          <w:szCs w:val="28"/>
        </w:rPr>
        <w:t>я, оказывающей большую помощь в подготовке к урокам, внеклассным мероприятиям. Конечно, данная часть библиотечного фонда постоянно пополняется новыми пособиями.</w:t>
      </w:r>
    </w:p>
    <w:p w:rsidR="00035A9C" w:rsidRDefault="00035A9C" w:rsidP="00AA237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35A9C" w:rsidRDefault="00035A9C" w:rsidP="00AA237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48350" cy="2914650"/>
            <wp:effectExtent l="19050" t="0" r="0" b="0"/>
            <wp:docPr id="13" name="Рисунок 11" descr="F:\Коваленко\DSC0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Коваленко\DSC010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772" cy="291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BE8" w:rsidRDefault="00F97E4C" w:rsidP="00AA237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5A9C" w:rsidRDefault="00F97E4C" w:rsidP="00AA237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подготовки  докладов, сообщений, рефератов в кабинете имеется </w:t>
      </w:r>
      <w:r w:rsidRPr="00F97E4C">
        <w:rPr>
          <w:rFonts w:ascii="Times New Roman" w:hAnsi="Times New Roman" w:cs="Times New Roman"/>
          <w:b/>
          <w:sz w:val="28"/>
          <w:szCs w:val="28"/>
        </w:rPr>
        <w:t>научно-популярная литература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97E4C" w:rsidRDefault="00F97E4C" w:rsidP="00AA237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53074" cy="2895600"/>
            <wp:effectExtent l="19050" t="0" r="0" b="0"/>
            <wp:docPr id="14" name="Рисунок 12" descr="F:\Коваленко\DSC0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Коваленко\DSC010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627" cy="2894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E4C" w:rsidRDefault="00F97E4C" w:rsidP="00AA237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97E4C" w:rsidRDefault="00FF2274" w:rsidP="00AA237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align>top</wp:align>
            </wp:positionV>
            <wp:extent cx="3057525" cy="2447925"/>
            <wp:effectExtent l="19050" t="0" r="9525" b="0"/>
            <wp:wrapSquare wrapText="bothSides"/>
            <wp:docPr id="15" name="Рисунок 13" descr="F:\Коваленко\DSC0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Коваленко\DSC010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7E4C">
        <w:rPr>
          <w:rFonts w:ascii="Times New Roman" w:hAnsi="Times New Roman" w:cs="Times New Roman"/>
          <w:sz w:val="28"/>
          <w:szCs w:val="28"/>
        </w:rPr>
        <w:tab/>
        <w:t xml:space="preserve">В кабинете собраны </w:t>
      </w:r>
      <w:r w:rsidR="00F97E4C" w:rsidRPr="00F97E4C">
        <w:rPr>
          <w:rFonts w:ascii="Times New Roman" w:hAnsi="Times New Roman" w:cs="Times New Roman"/>
          <w:b/>
          <w:sz w:val="28"/>
          <w:szCs w:val="28"/>
        </w:rPr>
        <w:t xml:space="preserve">сборники </w:t>
      </w:r>
      <w:r w:rsidR="00F97E4C">
        <w:rPr>
          <w:rFonts w:ascii="Times New Roman" w:hAnsi="Times New Roman" w:cs="Times New Roman"/>
          <w:b/>
          <w:sz w:val="28"/>
          <w:szCs w:val="28"/>
        </w:rPr>
        <w:t xml:space="preserve"> познавательных и развивающих заданий, тестовых заданий, контрольно-измерительных материалов. </w:t>
      </w:r>
      <w:r w:rsidR="00F97E4C">
        <w:rPr>
          <w:rFonts w:ascii="Times New Roman" w:hAnsi="Times New Roman" w:cs="Times New Roman"/>
          <w:sz w:val="28"/>
          <w:szCs w:val="28"/>
        </w:rPr>
        <w:t>И данные материалы также постоянно пополняются.</w:t>
      </w:r>
    </w:p>
    <w:p w:rsidR="00F97E4C" w:rsidRDefault="00FF2274" w:rsidP="00BB219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5625" cy="2447925"/>
            <wp:effectExtent l="19050" t="0" r="9525" b="0"/>
            <wp:docPr id="16" name="Рисунок 14" descr="F:\Коваленко\DSC0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Коваленко\DSC010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261" cy="2446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>
        <w:rPr>
          <w:rFonts w:ascii="Times New Roman" w:hAnsi="Times New Roman" w:cs="Times New Roman"/>
          <w:sz w:val="28"/>
          <w:szCs w:val="28"/>
        </w:rPr>
        <w:tab/>
      </w:r>
      <w:r w:rsidRPr="00FF2274">
        <w:rPr>
          <w:rFonts w:ascii="Times New Roman" w:hAnsi="Times New Roman" w:cs="Times New Roman"/>
          <w:b/>
          <w:sz w:val="28"/>
          <w:szCs w:val="28"/>
          <w:u w:val="single"/>
        </w:rPr>
        <w:t>Печатные пособия</w:t>
      </w:r>
    </w:p>
    <w:p w:rsidR="00FF2274" w:rsidRDefault="00FF2274" w:rsidP="00AA237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Печатные пособия, имеющиеся в кабинете, также помогают учителю проводить уроки и другие мероприятия более ярко, красочно и наглядно.</w:t>
      </w:r>
    </w:p>
    <w:p w:rsidR="00FF2274" w:rsidRDefault="00964A6E" w:rsidP="00FF227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Таблицы по литературе </w:t>
      </w:r>
      <w:r>
        <w:rPr>
          <w:rFonts w:ascii="Times New Roman" w:hAnsi="Times New Roman" w:cs="Times New Roman"/>
          <w:sz w:val="28"/>
          <w:szCs w:val="28"/>
        </w:rPr>
        <w:t>по всем разделам школьного курса.</w:t>
      </w:r>
      <w:r w:rsidR="00B27EB4">
        <w:rPr>
          <w:rFonts w:ascii="Times New Roman" w:hAnsi="Times New Roman" w:cs="Times New Roman"/>
          <w:sz w:val="28"/>
          <w:szCs w:val="28"/>
        </w:rPr>
        <w:t xml:space="preserve"> Таблицы очень яркие, что сразу привлекает внимание учащихся, и содержательные.</w:t>
      </w:r>
    </w:p>
    <w:p w:rsidR="00964A6E" w:rsidRDefault="00964A6E" w:rsidP="00964A6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533900" cy="5048250"/>
            <wp:effectExtent l="19050" t="0" r="0" b="0"/>
            <wp:docPr id="17" name="Рисунок 15" descr="F:\Коваленко\DSC0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Коваленко\DSC010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543" cy="5048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A6E" w:rsidRDefault="00964A6E" w:rsidP="00964A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64A6E" w:rsidRDefault="00964A6E" w:rsidP="00964A6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59270" cy="3733800"/>
            <wp:effectExtent l="19050" t="0" r="0" b="0"/>
            <wp:docPr id="18" name="Рисунок 16" descr="F:\Коваленко\DSC0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Коваленко\DSC010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734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A6E" w:rsidRDefault="00964A6E" w:rsidP="00964A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64A6E" w:rsidRPr="00964A6E" w:rsidRDefault="00964A6E" w:rsidP="00964A6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Портреты выдающихся русских лингвистов</w:t>
      </w:r>
      <w:r w:rsidR="00B27EB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27EB4">
        <w:rPr>
          <w:rFonts w:ascii="Times New Roman" w:hAnsi="Times New Roman" w:cs="Times New Roman"/>
          <w:sz w:val="28"/>
          <w:szCs w:val="28"/>
        </w:rPr>
        <w:t>(расположены на переднем плане – над доской).</w:t>
      </w:r>
    </w:p>
    <w:p w:rsidR="00964A6E" w:rsidRDefault="00964A6E" w:rsidP="00964A6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57825" cy="3181350"/>
            <wp:effectExtent l="19050" t="0" r="9525" b="0"/>
            <wp:docPr id="19" name="Рисунок 17" descr="F:\Коваленко\DSC0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Коваленко\DSC0106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420" cy="3179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A6E" w:rsidRPr="00964A6E" w:rsidRDefault="00964A6E" w:rsidP="00964A6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Портреты русских писателей 18-19 веков</w:t>
      </w:r>
      <w:r w:rsidR="00B27EB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E2118">
        <w:rPr>
          <w:rFonts w:ascii="Times New Roman" w:hAnsi="Times New Roman" w:cs="Times New Roman"/>
          <w:sz w:val="28"/>
          <w:szCs w:val="28"/>
        </w:rPr>
        <w:t>(на заднем плане)</w:t>
      </w:r>
    </w:p>
    <w:p w:rsidR="00964A6E" w:rsidRDefault="00964A6E" w:rsidP="00964A6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57825" cy="3057525"/>
            <wp:effectExtent l="19050" t="0" r="9525" b="0"/>
            <wp:docPr id="20" name="Рисунок 18" descr="F:\Коваленко\DSC00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Коваленко\DSC009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419" cy="3056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EB4" w:rsidRDefault="00B27EB4" w:rsidP="00964A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27EB4" w:rsidRDefault="00B27EB4" w:rsidP="00964A6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годы работы в этом кабинете мною был подготовлен </w:t>
      </w:r>
      <w:r w:rsidRPr="00B27EB4">
        <w:rPr>
          <w:rFonts w:ascii="Times New Roman" w:hAnsi="Times New Roman" w:cs="Times New Roman"/>
          <w:b/>
          <w:sz w:val="28"/>
          <w:szCs w:val="28"/>
        </w:rPr>
        <w:t>раздаточный материал по русскому языку</w:t>
      </w:r>
      <w:r>
        <w:rPr>
          <w:rFonts w:ascii="Times New Roman" w:hAnsi="Times New Roman" w:cs="Times New Roman"/>
          <w:b/>
          <w:sz w:val="28"/>
          <w:szCs w:val="28"/>
        </w:rPr>
        <w:t xml:space="preserve"> и литературе: </w:t>
      </w:r>
    </w:p>
    <w:p w:rsidR="00B27EB4" w:rsidRDefault="00B27EB4" w:rsidP="00B27EB4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Карточки по темам, по классам.</w:t>
      </w:r>
    </w:p>
    <w:p w:rsidR="00B27EB4" w:rsidRDefault="00B27EB4" w:rsidP="00B27EB4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Папки:</w:t>
      </w:r>
    </w:p>
    <w:p w:rsidR="00B27EB4" w:rsidRDefault="00B27EB4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«Сегодня на уроке»</w:t>
      </w:r>
    </w:p>
    <w:p w:rsidR="00B27EB4" w:rsidRDefault="00B27EB4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«Раздаточный м</w:t>
      </w:r>
      <w:r w:rsidR="00F5687F">
        <w:rPr>
          <w:rFonts w:ascii="Times New Roman" w:hAnsi="Times New Roman" w:cs="Times New Roman"/>
          <w:sz w:val="28"/>
          <w:szCs w:val="28"/>
        </w:rPr>
        <w:t>атериал для уроков повторения (3</w:t>
      </w:r>
      <w:r>
        <w:rPr>
          <w:rFonts w:ascii="Times New Roman" w:hAnsi="Times New Roman" w:cs="Times New Roman"/>
          <w:sz w:val="28"/>
          <w:szCs w:val="28"/>
        </w:rPr>
        <w:t xml:space="preserve"> папки)»</w:t>
      </w:r>
    </w:p>
    <w:p w:rsidR="00B27EB4" w:rsidRDefault="00B27EB4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«Как научиться писать»</w:t>
      </w:r>
    </w:p>
    <w:p w:rsidR="00B27EB4" w:rsidRDefault="00B27EB4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«Стили речи. Типы речи»</w:t>
      </w:r>
    </w:p>
    <w:p w:rsidR="00B27EB4" w:rsidRDefault="00B27EB4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«Планы анализа текстов»</w:t>
      </w:r>
    </w:p>
    <w:p w:rsidR="00B27EB4" w:rsidRDefault="00B27EB4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«Как писать сочинения по литературе»</w:t>
      </w:r>
    </w:p>
    <w:p w:rsidR="00B27EB4" w:rsidRDefault="00B27EB4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«Жизнь и творчество А.С. Пушкина»</w:t>
      </w:r>
    </w:p>
    <w:p w:rsidR="00B27EB4" w:rsidRDefault="00B27EB4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2E2118">
        <w:rPr>
          <w:rFonts w:ascii="Times New Roman" w:hAnsi="Times New Roman" w:cs="Times New Roman"/>
          <w:sz w:val="28"/>
          <w:szCs w:val="28"/>
        </w:rPr>
        <w:t>Жизнь и творчество М.Ю. Лермонтова»</w:t>
      </w:r>
    </w:p>
    <w:p w:rsidR="002E2118" w:rsidRDefault="002E2118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«Сообщения о поэтах и писателях» (3 папки)</w:t>
      </w:r>
    </w:p>
    <w:p w:rsidR="002E2118" w:rsidRDefault="002E2118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«Тесты по русскому языку» (8-11 классы)</w:t>
      </w:r>
    </w:p>
    <w:p w:rsidR="002E2118" w:rsidRDefault="002E2118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«Тесты по литературе» (8-11 классы)</w:t>
      </w:r>
    </w:p>
    <w:p w:rsidR="002E2118" w:rsidRDefault="002E2118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«Материалы по русскому языку»  (8-11 классы)</w:t>
      </w:r>
    </w:p>
    <w:p w:rsidR="002E2118" w:rsidRDefault="002E2118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«Материалы по литературе» (8-11 классы)</w:t>
      </w:r>
    </w:p>
    <w:p w:rsidR="002E2118" w:rsidRDefault="002E2118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«Фольклор»</w:t>
      </w:r>
    </w:p>
    <w:p w:rsidR="002E2118" w:rsidRDefault="002E2118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«Иллюстрации к произведениям» (рисунки учащихся)</w:t>
      </w:r>
    </w:p>
    <w:p w:rsidR="002E2118" w:rsidRDefault="002E2118" w:rsidP="00B27EB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«Творческие работы учащихся»</w:t>
      </w:r>
    </w:p>
    <w:p w:rsidR="00F5687F" w:rsidRPr="007F3614" w:rsidRDefault="002E2118" w:rsidP="00F5687F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Раздаточный материал по литературе (открытки с иллюстраци</w:t>
      </w:r>
      <w:r w:rsidR="00F5687F">
        <w:rPr>
          <w:rFonts w:ascii="Times New Roman" w:hAnsi="Times New Roman" w:cs="Times New Roman"/>
          <w:sz w:val="28"/>
          <w:szCs w:val="28"/>
        </w:rPr>
        <w:t>ями)</w:t>
      </w:r>
    </w:p>
    <w:p w:rsidR="00B27EB4" w:rsidRDefault="00F5687F" w:rsidP="00BB219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715500" cy="2714334"/>
            <wp:effectExtent l="19050" t="0" r="0" b="0"/>
            <wp:docPr id="22" name="Рисунок 19" descr="F:\Коваленко\DSC0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Коваленко\DSC010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2828" cy="272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614" w:rsidRDefault="00BB2199" w:rsidP="00BB219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5687F">
        <w:rPr>
          <w:rFonts w:ascii="Times New Roman" w:hAnsi="Times New Roman" w:cs="Times New Roman"/>
          <w:sz w:val="28"/>
          <w:szCs w:val="28"/>
        </w:rPr>
        <w:t>В кабинете довольно большая библиотека (</w:t>
      </w:r>
      <w:r w:rsidR="00E2499F">
        <w:rPr>
          <w:rFonts w:ascii="Times New Roman" w:hAnsi="Times New Roman" w:cs="Times New Roman"/>
          <w:sz w:val="28"/>
          <w:szCs w:val="28"/>
        </w:rPr>
        <w:t xml:space="preserve">художественные произведения </w:t>
      </w:r>
      <w:r w:rsidR="007F3614">
        <w:rPr>
          <w:rFonts w:ascii="Times New Roman" w:hAnsi="Times New Roman" w:cs="Times New Roman"/>
          <w:sz w:val="28"/>
          <w:szCs w:val="28"/>
        </w:rPr>
        <w:t xml:space="preserve"> как русских, так и зарубежных авторов).</w:t>
      </w:r>
    </w:p>
    <w:p w:rsidR="007F3614" w:rsidRDefault="007F3614" w:rsidP="00F5687F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F5687F" w:rsidRDefault="007F3614" w:rsidP="00BB219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381874" cy="3286125"/>
            <wp:effectExtent l="19050" t="0" r="0" b="0"/>
            <wp:docPr id="23" name="Рисунок 20" descr="F:\Коваленко\DSC0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Коваленко\DSC010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622" cy="3284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87F" w:rsidRDefault="00BB2199" w:rsidP="00BB2199">
      <w:pPr>
        <w:pStyle w:val="a3"/>
        <w:ind w:left="70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B2199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Информационно-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коммуникативные средства</w:t>
      </w:r>
    </w:p>
    <w:p w:rsidR="00BB2199" w:rsidRDefault="00BB2199" w:rsidP="001A353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BB2199">
        <w:rPr>
          <w:rFonts w:ascii="Times New Roman" w:hAnsi="Times New Roman" w:cs="Times New Roman"/>
          <w:sz w:val="28"/>
          <w:szCs w:val="28"/>
        </w:rPr>
        <w:t xml:space="preserve">Мультимедийные обучающие программы ориентированы на систему дистанционного обучения, носят проблемно-тематический характер, обеспечивают дополнительные  </w:t>
      </w:r>
      <w:r w:rsidR="00741085">
        <w:rPr>
          <w:rFonts w:ascii="Times New Roman" w:hAnsi="Times New Roman" w:cs="Times New Roman"/>
          <w:sz w:val="28"/>
          <w:szCs w:val="28"/>
        </w:rPr>
        <w:t>условия для изучения отдельных тем и разделов. Данные пособия предоставляют возможность построения системы текущего и итогового контроля.</w:t>
      </w:r>
    </w:p>
    <w:p w:rsidR="00741085" w:rsidRDefault="00741085" w:rsidP="001A3534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Видеофильмы. </w:t>
      </w:r>
      <w:r>
        <w:rPr>
          <w:rFonts w:ascii="Times New Roman" w:hAnsi="Times New Roman" w:cs="Times New Roman"/>
          <w:sz w:val="28"/>
          <w:szCs w:val="28"/>
        </w:rPr>
        <w:t xml:space="preserve"> Данные наглядные средства обучения помогают учителю более наглядно показать учащимся атмосферу изучаемого периода, помогают ус</w:t>
      </w:r>
      <w:r w:rsidR="00AE5DC2">
        <w:rPr>
          <w:rFonts w:ascii="Times New Roman" w:hAnsi="Times New Roman" w:cs="Times New Roman"/>
          <w:sz w:val="28"/>
          <w:szCs w:val="28"/>
        </w:rPr>
        <w:t>тановлению межпредметных связей, при подготовке к экзаменам.</w:t>
      </w:r>
    </w:p>
    <w:p w:rsidR="00741085" w:rsidRDefault="00741085" w:rsidP="001A3534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Звуковые пособия </w:t>
      </w:r>
      <w:r>
        <w:rPr>
          <w:rFonts w:ascii="Times New Roman" w:hAnsi="Times New Roman" w:cs="Times New Roman"/>
          <w:sz w:val="28"/>
          <w:szCs w:val="28"/>
        </w:rPr>
        <w:t>позволяют применить приёмы работы над интонацией текста, что является важным при работе над анализом художественного текста, особенно поэтического; также звуковые пособия необходимы при подготовке к сжатому изложению в 9 классе.</w:t>
      </w:r>
    </w:p>
    <w:p w:rsidR="00741085" w:rsidRPr="00741085" w:rsidRDefault="00741085" w:rsidP="0074108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41085" w:rsidRDefault="00741085" w:rsidP="00BB219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90875" cy="3286125"/>
            <wp:effectExtent l="19050" t="0" r="9525" b="0"/>
            <wp:docPr id="1" name="Рисунок 1" descr="F:\Коваленко\DSC0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валенко\DSC0106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749" cy="329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DC2" w:rsidRPr="00BB2199" w:rsidRDefault="00AE5DC2" w:rsidP="00AE5DC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0400" cy="2686050"/>
            <wp:effectExtent l="19050" t="0" r="0" b="0"/>
            <wp:docPr id="24" name="Рисунок 2" descr="F:\Коваленко\DSC01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валенко\DSC0107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FD9" w:rsidRPr="004C5FD9" w:rsidRDefault="00AE5DC2" w:rsidP="001A3534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Электронные библиотеки. </w:t>
      </w:r>
      <w:r>
        <w:rPr>
          <w:rFonts w:ascii="Times New Roman" w:hAnsi="Times New Roman" w:cs="Times New Roman"/>
          <w:sz w:val="28"/>
          <w:szCs w:val="28"/>
        </w:rPr>
        <w:t xml:space="preserve">Справочно-энциклопедическая литература на электронных носителях (тематическая база данных, фрагменты исторических документов, фотографии, видео, таблицы, схемы) </w:t>
      </w:r>
      <w:r w:rsidR="004C5FD9">
        <w:rPr>
          <w:rFonts w:ascii="Times New Roman" w:hAnsi="Times New Roman" w:cs="Times New Roman"/>
          <w:sz w:val="28"/>
          <w:szCs w:val="28"/>
        </w:rPr>
        <w:t>очень нужна на у</w:t>
      </w:r>
      <w:r w:rsidR="00E973BF">
        <w:rPr>
          <w:rFonts w:ascii="Times New Roman" w:hAnsi="Times New Roman" w:cs="Times New Roman"/>
          <w:sz w:val="28"/>
          <w:szCs w:val="28"/>
        </w:rPr>
        <w:t>роках русского языка, литературы</w:t>
      </w:r>
      <w:r w:rsidR="004C5FD9">
        <w:rPr>
          <w:rFonts w:ascii="Times New Roman" w:hAnsi="Times New Roman" w:cs="Times New Roman"/>
          <w:sz w:val="28"/>
          <w:szCs w:val="28"/>
        </w:rPr>
        <w:t>, при проведении практикумов, индивидуальных занятий, при подготовке к экзаменам.</w:t>
      </w:r>
    </w:p>
    <w:p w:rsidR="00AE5DC2" w:rsidRDefault="004C5FD9" w:rsidP="004C5FD9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C5FD9">
        <w:rPr>
          <w:rFonts w:ascii="Times New Roman" w:hAnsi="Times New Roman" w:cs="Times New Roman"/>
          <w:b/>
          <w:sz w:val="28"/>
          <w:szCs w:val="28"/>
          <w:u w:val="single"/>
        </w:rPr>
        <w:t>Технические средства</w:t>
      </w:r>
    </w:p>
    <w:p w:rsidR="004C5FD9" w:rsidRDefault="004C5FD9" w:rsidP="004C5FD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2300" cy="2419350"/>
            <wp:effectExtent l="19050" t="0" r="0" b="0"/>
            <wp:docPr id="25" name="Рисунок 3" descr="F:\Коваленко\DSC0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валенко\DSC0109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906" cy="2418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Мультимедийный компьютер  имеет возможность выхода в интернет, оснащён акустическими колонками, имеется пакет прикладных программ</w:t>
      </w:r>
      <w:r w:rsidR="00AC4EC9">
        <w:rPr>
          <w:rFonts w:ascii="Times New Roman" w:hAnsi="Times New Roman" w:cs="Times New Roman"/>
          <w:sz w:val="28"/>
          <w:szCs w:val="28"/>
        </w:rPr>
        <w:t>; также к компьютеру подключен принтер.</w:t>
      </w:r>
    </w:p>
    <w:p w:rsidR="002071F0" w:rsidRDefault="004C5FD9" w:rsidP="002071F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3162300" cy="2943225"/>
            <wp:effectExtent l="19050" t="0" r="0" b="0"/>
            <wp:wrapSquare wrapText="bothSides"/>
            <wp:docPr id="26" name="Рисунок 4" descr="F:\Коваленко\DSC0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Коваленко\DSC0106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71F0">
        <w:rPr>
          <w:rFonts w:ascii="Times New Roman" w:hAnsi="Times New Roman" w:cs="Times New Roman"/>
          <w:sz w:val="28"/>
          <w:szCs w:val="28"/>
        </w:rPr>
        <w:tab/>
        <w:t xml:space="preserve">Интерактивная доска – одно из современных средств обучения. Данное средство обучения позволяет учителю сделать любое занятие ярким и занимательным. Использование интерактивной доски повышает эффективность усвоения материала учащимися при значительной экономии времени. В процессе обучения пользуюсь как готовыми презентациями, так и изготовленными самостоятельно. Также презентации, схемы  к урокам, таблицы, графики очень нравится придумывать и составлять учащимся. </w:t>
      </w:r>
    </w:p>
    <w:p w:rsidR="002071F0" w:rsidRDefault="002071F0" w:rsidP="002071F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071F0" w:rsidRDefault="002071F0" w:rsidP="002071F0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Специализированная учебная мебель</w:t>
      </w:r>
    </w:p>
    <w:p w:rsidR="003816DC" w:rsidRDefault="002071F0" w:rsidP="003816DC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Аудиторная доска магнитная </w:t>
      </w:r>
      <w:r>
        <w:rPr>
          <w:rFonts w:ascii="Times New Roman" w:hAnsi="Times New Roman" w:cs="Times New Roman"/>
          <w:sz w:val="28"/>
          <w:szCs w:val="28"/>
        </w:rPr>
        <w:t xml:space="preserve">с керамической поверхностью для письма мелом и набором магнитов (это удобно в случае необходимости прикрепить какие-то таблицы, схемы, рисунки и </w:t>
      </w:r>
      <w:r w:rsidR="003816DC">
        <w:rPr>
          <w:rFonts w:ascii="Times New Roman" w:hAnsi="Times New Roman" w:cs="Times New Roman"/>
          <w:sz w:val="28"/>
          <w:szCs w:val="28"/>
        </w:rPr>
        <w:t xml:space="preserve">др.).  Доска имеет 5 рабочих поверхностей, что обеспечивает достаточную </w:t>
      </w:r>
      <w:r w:rsidR="003816DC">
        <w:rPr>
          <w:rFonts w:ascii="Times New Roman" w:hAnsi="Times New Roman" w:cs="Times New Roman"/>
          <w:sz w:val="28"/>
          <w:szCs w:val="28"/>
        </w:rPr>
        <w:lastRenderedPageBreak/>
        <w:t>площадь для выполнения письменных работ на уроках русского языка. Кроме того, доска оборудована дополнительной подсветкой.</w:t>
      </w:r>
    </w:p>
    <w:p w:rsidR="003816DC" w:rsidRPr="003816DC" w:rsidRDefault="003816DC" w:rsidP="003816DC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4C5FD9" w:rsidRDefault="003816DC" w:rsidP="003816D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75656" cy="3305175"/>
            <wp:effectExtent l="19050" t="0" r="0" b="0"/>
            <wp:docPr id="27" name="Рисунок 5" descr="F:\Коваленко\DSC01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Коваленко\DSC0106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503" cy="330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71F0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3816DC" w:rsidRDefault="003816DC" w:rsidP="003816DC">
      <w:pPr>
        <w:pStyle w:val="a3"/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0350" cy="2228850"/>
            <wp:effectExtent l="19050" t="0" r="0" b="0"/>
            <wp:docPr id="28" name="Рисунок 6" descr="F:\Коваленко\DSC0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оваленко\DSC0109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116" cy="2227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b/>
          <w:sz w:val="28"/>
          <w:szCs w:val="28"/>
        </w:rPr>
        <w:t>Компьютерный стол учителя</w:t>
      </w:r>
    </w:p>
    <w:p w:rsidR="003816DC" w:rsidRDefault="003816DC" w:rsidP="003816DC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Два стола и крутящееся кресло, имеющиеся в кабинете, создают хорошие технические возможности для использования компьютерных и информационно-коммуникативных средств обучения.</w:t>
      </w:r>
    </w:p>
    <w:p w:rsidR="009C35CB" w:rsidRDefault="009C35CB" w:rsidP="009C35CB">
      <w:pPr>
        <w:pStyle w:val="a3"/>
        <w:ind w:left="72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b/>
          <w:sz w:val="28"/>
          <w:szCs w:val="28"/>
        </w:rPr>
        <w:t xml:space="preserve">Тумба для хранения таблиц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92194" cy="2200275"/>
            <wp:effectExtent l="19050" t="0" r="3356" b="0"/>
            <wp:docPr id="29" name="Рисунок 7" descr="F:\Коваленко\DSC0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оваленко\DSC010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547" cy="2200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5CB" w:rsidRDefault="009C35CB" w:rsidP="009C35CB">
      <w:pPr>
        <w:pStyle w:val="a3"/>
        <w:rPr>
          <w:rFonts w:ascii="Times New Roman" w:hAnsi="Times New Roman" w:cs="Times New Roman"/>
          <w:sz w:val="28"/>
          <w:szCs w:val="28"/>
        </w:rPr>
      </w:pPr>
      <w:r w:rsidRPr="009C35CB">
        <w:rPr>
          <w:rFonts w:ascii="Times New Roman" w:hAnsi="Times New Roman" w:cs="Times New Roman"/>
          <w:sz w:val="28"/>
          <w:szCs w:val="28"/>
        </w:rPr>
        <w:lastRenderedPageBreak/>
        <w:t xml:space="preserve">Данная тумба </w:t>
      </w:r>
      <w:r>
        <w:rPr>
          <w:rFonts w:ascii="Times New Roman" w:hAnsi="Times New Roman" w:cs="Times New Roman"/>
          <w:sz w:val="28"/>
          <w:szCs w:val="28"/>
        </w:rPr>
        <w:t>необходима для хранения таблиц. Все таблицы пронумерованы, что помогает быстро находить нужный материал.</w:t>
      </w:r>
    </w:p>
    <w:p w:rsidR="009C35CB" w:rsidRPr="009C35CB" w:rsidRDefault="009C35CB" w:rsidP="009C35C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Шкафы</w:t>
      </w:r>
    </w:p>
    <w:p w:rsidR="009C35CB" w:rsidRDefault="009C35CB" w:rsidP="009C35CB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2625" cy="3238500"/>
            <wp:effectExtent l="19050" t="0" r="0" b="0"/>
            <wp:docPr id="30" name="Рисунок 8" descr="F:\Коваленко\DSC00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Коваленко\DSC0099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237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5CB" w:rsidRDefault="009C35CB" w:rsidP="009C35C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Шкафы в кабинете очень удобны. 3 секции я разделила следующим образом: </w:t>
      </w:r>
    </w:p>
    <w:p w:rsidR="009C35CB" w:rsidRDefault="009C35CB" w:rsidP="009C35CB">
      <w:pPr>
        <w:pStyle w:val="a3"/>
        <w:rPr>
          <w:rFonts w:ascii="Times New Roman" w:hAnsi="Times New Roman" w:cs="Times New Roman"/>
          <w:sz w:val="28"/>
          <w:szCs w:val="28"/>
        </w:rPr>
      </w:pPr>
      <w:r w:rsidRPr="00E75BE8">
        <w:rPr>
          <w:rFonts w:ascii="Times New Roman" w:hAnsi="Times New Roman" w:cs="Times New Roman"/>
          <w:b/>
          <w:sz w:val="28"/>
          <w:szCs w:val="28"/>
        </w:rPr>
        <w:t xml:space="preserve">1 секция </w:t>
      </w:r>
      <w:r>
        <w:rPr>
          <w:rFonts w:ascii="Times New Roman" w:hAnsi="Times New Roman" w:cs="Times New Roman"/>
          <w:sz w:val="28"/>
          <w:szCs w:val="28"/>
        </w:rPr>
        <w:t>– материалы по русскому языку,</w:t>
      </w:r>
    </w:p>
    <w:p w:rsidR="004D574A" w:rsidRDefault="004D574A" w:rsidP="009C35C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40093" cy="4752975"/>
            <wp:effectExtent l="19050" t="0" r="3357" b="0"/>
            <wp:docPr id="34" name="Рисунок 12" descr="F:\Коваленко\DSC0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Коваленко\DSC0099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765" cy="4753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5CB" w:rsidRDefault="009C35CB" w:rsidP="009C35CB">
      <w:pPr>
        <w:pStyle w:val="a3"/>
        <w:rPr>
          <w:rFonts w:ascii="Times New Roman" w:hAnsi="Times New Roman" w:cs="Times New Roman"/>
          <w:sz w:val="28"/>
          <w:szCs w:val="28"/>
        </w:rPr>
      </w:pPr>
      <w:r w:rsidRPr="00E75BE8">
        <w:rPr>
          <w:rFonts w:ascii="Times New Roman" w:hAnsi="Times New Roman" w:cs="Times New Roman"/>
          <w:b/>
          <w:sz w:val="28"/>
          <w:szCs w:val="28"/>
        </w:rPr>
        <w:lastRenderedPageBreak/>
        <w:t>2 секция</w:t>
      </w:r>
      <w:r>
        <w:rPr>
          <w:rFonts w:ascii="Times New Roman" w:hAnsi="Times New Roman" w:cs="Times New Roman"/>
          <w:sz w:val="28"/>
          <w:szCs w:val="28"/>
        </w:rPr>
        <w:t xml:space="preserve"> – материалы по литературе,</w:t>
      </w:r>
    </w:p>
    <w:p w:rsidR="004D574A" w:rsidRDefault="004D574A" w:rsidP="004D574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68594" cy="5010150"/>
            <wp:effectExtent l="19050" t="0" r="3356" b="0"/>
            <wp:docPr id="35" name="Рисунок 13" descr="F:\Коваленко\DSC0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Коваленко\DSC01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185" cy="501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73D" w:rsidRDefault="009C35CB" w:rsidP="00CA173D">
      <w:pPr>
        <w:pStyle w:val="a3"/>
        <w:rPr>
          <w:rFonts w:ascii="Times New Roman" w:hAnsi="Times New Roman" w:cs="Times New Roman"/>
          <w:sz w:val="28"/>
          <w:szCs w:val="28"/>
        </w:rPr>
      </w:pPr>
      <w:r w:rsidRPr="00E75BE8">
        <w:rPr>
          <w:rFonts w:ascii="Times New Roman" w:hAnsi="Times New Roman" w:cs="Times New Roman"/>
          <w:b/>
          <w:sz w:val="28"/>
          <w:szCs w:val="28"/>
        </w:rPr>
        <w:t>3 секция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A173D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A173D">
        <w:rPr>
          <w:rFonts w:ascii="Times New Roman" w:hAnsi="Times New Roman" w:cs="Times New Roman"/>
          <w:sz w:val="28"/>
          <w:szCs w:val="28"/>
        </w:rPr>
        <w:t>учебники, учебно-методическая литература, внеклассная работа по предмету, материалы классного руководителя.</w:t>
      </w:r>
    </w:p>
    <w:p w:rsidR="00BB3D74" w:rsidRDefault="00BB3D74" w:rsidP="00CA173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52900" cy="3333750"/>
            <wp:effectExtent l="19050" t="0" r="0" b="0"/>
            <wp:docPr id="36" name="Рисунок 14" descr="F:\Коваленко\DSC0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Коваленко\DSC009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489" cy="3334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74" w:rsidRPr="00BB3D74" w:rsidRDefault="00BB3D74" w:rsidP="00BB3D74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CA173D" w:rsidRPr="00CA173D" w:rsidRDefault="00CA173D" w:rsidP="00CA173D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Ученическая мебель</w:t>
      </w:r>
    </w:p>
    <w:p w:rsidR="00CA173D" w:rsidRDefault="00CA173D" w:rsidP="00CA173D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2625" cy="3324225"/>
            <wp:effectExtent l="19050" t="0" r="9525" b="0"/>
            <wp:docPr id="31" name="Рисунок 9" descr="F:\Коваленко\DSC00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оваленко\DSC009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32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73D" w:rsidRDefault="00CA173D" w:rsidP="00CA173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Ученическая мебель обеспечивает комфортные условия для выполнения письменных работ, для работы с книгой, ноутбуком. Мебель лёгкая, что позволяет легко менять планировку в зависимости от формы работы (фронтальной, коллективной, групповой).</w:t>
      </w:r>
    </w:p>
    <w:p w:rsidR="004C0E48" w:rsidRPr="004C0E48" w:rsidRDefault="004C0E48" w:rsidP="004C0E48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C0E48">
        <w:rPr>
          <w:rFonts w:ascii="Times New Roman" w:hAnsi="Times New Roman" w:cs="Times New Roman"/>
          <w:b/>
          <w:sz w:val="28"/>
          <w:szCs w:val="28"/>
          <w:u w:val="single"/>
        </w:rPr>
        <w:t>Подготовка к ЕГЭ и ГИА</w:t>
      </w:r>
    </w:p>
    <w:p w:rsidR="00CA173D" w:rsidRDefault="00CA173D" w:rsidP="00CA173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Для подготовки к ГИА по русскому языку, ЕГЭ по русскому языку и литературе собраны издания </w:t>
      </w:r>
      <w:r w:rsidR="004D574A">
        <w:rPr>
          <w:rFonts w:ascii="Times New Roman" w:hAnsi="Times New Roman" w:cs="Times New Roman"/>
          <w:sz w:val="28"/>
          <w:szCs w:val="28"/>
        </w:rPr>
        <w:t>разных лет типовых вариантов заданий, оформлены папки: «Русский я</w:t>
      </w:r>
      <w:r w:rsidR="00E973BF">
        <w:rPr>
          <w:rFonts w:ascii="Times New Roman" w:hAnsi="Times New Roman" w:cs="Times New Roman"/>
          <w:sz w:val="28"/>
          <w:szCs w:val="28"/>
        </w:rPr>
        <w:t>зык. ЕГЭ», «Литература. ЕГЭ», «Р</w:t>
      </w:r>
      <w:r w:rsidR="004D574A">
        <w:rPr>
          <w:rFonts w:ascii="Times New Roman" w:hAnsi="Times New Roman" w:cs="Times New Roman"/>
          <w:sz w:val="28"/>
          <w:szCs w:val="28"/>
        </w:rPr>
        <w:t>усский язык. ГИА», контрольно-измерительные материалы. Данный материал постоянно пополняется.</w:t>
      </w:r>
    </w:p>
    <w:p w:rsidR="00AA70B2" w:rsidRDefault="00AA70B2" w:rsidP="00CA173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5100" cy="3524250"/>
            <wp:effectExtent l="19050" t="0" r="0" b="0"/>
            <wp:docPr id="45" name="Рисунок 20" descr="F:\Коваленко\DSC0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Коваленко\DSC0107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38450" cy="3524250"/>
            <wp:effectExtent l="19050" t="0" r="0" b="0"/>
            <wp:wrapSquare wrapText="bothSides"/>
            <wp:docPr id="44" name="Рисунок 19" descr="F:\Коваленко\DSC0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Коваленко\DSC0107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4D574A" w:rsidRDefault="00AA70B2" w:rsidP="00AA70B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208280</wp:posOffset>
            </wp:positionV>
            <wp:extent cx="3067050" cy="3495675"/>
            <wp:effectExtent l="19050" t="0" r="0" b="0"/>
            <wp:wrapSquare wrapText="bothSides"/>
            <wp:docPr id="32" name="Рисунок 10" descr="F:\Коваленко\DSC0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Коваленко\DSC0100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39D5">
        <w:rPr>
          <w:rFonts w:ascii="Times New Roman" w:hAnsi="Times New Roman" w:cs="Times New Roman"/>
          <w:sz w:val="28"/>
          <w:szCs w:val="28"/>
        </w:rPr>
        <w:br w:type="textWrapping" w:clear="all"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77945" cy="3495675"/>
            <wp:effectExtent l="19050" t="0" r="3355" b="0"/>
            <wp:docPr id="40" name="Рисунок 11" descr="F:\Коваленко\DSC0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Коваленко\DSC010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94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74A" w:rsidRDefault="004D574A" w:rsidP="004D574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4D574A" w:rsidRDefault="004D574A" w:rsidP="004D574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4C0E48" w:rsidRPr="004C0E48" w:rsidRDefault="004C0E48" w:rsidP="004C0E48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C0E48">
        <w:rPr>
          <w:rFonts w:ascii="Times New Roman" w:hAnsi="Times New Roman" w:cs="Times New Roman"/>
          <w:b/>
          <w:sz w:val="28"/>
          <w:szCs w:val="28"/>
          <w:u w:val="single"/>
        </w:rPr>
        <w:t>Научно-исследовательская работа</w:t>
      </w:r>
    </w:p>
    <w:p w:rsidR="00BB3D74" w:rsidRDefault="00BB3D74" w:rsidP="00BB3D7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Ежегодно учащиеся лицея участвуют в научно-практической конференции «Лицейская весна», в городской НПК. </w:t>
      </w:r>
    </w:p>
    <w:p w:rsidR="00BB3D74" w:rsidRDefault="00BB3D74" w:rsidP="00BB3D7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кабинете оформлена папка «Требования и правила оформления НИР», собрана большая коллекция рефератов, исследовательских работ учителя и учащихся по русскому языку и литературе, методике преподавания предмета.</w:t>
      </w:r>
    </w:p>
    <w:p w:rsidR="00BB3D74" w:rsidRDefault="00BB3D74" w:rsidP="00BB3D7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2624" cy="3448050"/>
            <wp:effectExtent l="19050" t="0" r="0" b="0"/>
            <wp:docPr id="37" name="Рисунок 15" descr="F:\Коваленко\DSC0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Коваленко\DSC0108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446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74" w:rsidRDefault="004C0E48" w:rsidP="004C0E48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Внеурочная деятельность</w:t>
      </w:r>
    </w:p>
    <w:p w:rsidR="004C0E48" w:rsidRDefault="004C0E48" w:rsidP="004C0E4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974AA">
        <w:rPr>
          <w:rFonts w:ascii="Times New Roman" w:hAnsi="Times New Roman" w:cs="Times New Roman"/>
          <w:sz w:val="28"/>
          <w:szCs w:val="28"/>
        </w:rPr>
        <w:t>Внеклассная работа по предмету проводится постоянно. Большое внимание уделяется работе с одарёнными детьми, которые участвуют в различных всероссийских конкурсах и олимпиадах. Для этого вида работы в кабинете представлена выставка книг, собраны материалы в папках «Олимпиада по русскому языку», «Олимпиада по литературе», «Подготовка к олимпиаде по русскому языку», «Подготовка к олимпиаде по литературе».</w:t>
      </w:r>
    </w:p>
    <w:p w:rsidR="00B974AA" w:rsidRPr="004C0E48" w:rsidRDefault="00B974AA" w:rsidP="00B974A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4C0E48" w:rsidRDefault="004C0E48" w:rsidP="00BB3D7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B3D74" w:rsidRDefault="00B974AA" w:rsidP="00BB3D7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48350" cy="4962525"/>
            <wp:effectExtent l="19050" t="0" r="0" b="0"/>
            <wp:docPr id="38" name="Рисунок 16" descr="F:\Коваленко\DSC0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Коваленко\DSC010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772" cy="4960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D33" w:rsidRDefault="001B4D33" w:rsidP="001E39D5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E39D5" w:rsidRDefault="001E39D5" w:rsidP="001E39D5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Внеклассная работа </w:t>
      </w:r>
    </w:p>
    <w:p w:rsidR="001E39D5" w:rsidRDefault="001E39D5" w:rsidP="001E39D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лицее существует традиция проводить предметные недели, дни науки и творчества. В рамках дней науки и творчества предусматриваю проведение различных конкурсов, викторин, игр интеллектуальной направленности (материалы представлены в папках «Внеклассная работа по предмету»).</w:t>
      </w:r>
    </w:p>
    <w:p w:rsidR="001E39D5" w:rsidRDefault="00E75BE8" w:rsidP="0075582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E75BE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2625" cy="3419475"/>
            <wp:effectExtent l="19050" t="0" r="9525" b="0"/>
            <wp:docPr id="42" name="Рисунок 2" descr="F:\1\DSC0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\DSC0112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BE8" w:rsidRDefault="00E75BE8" w:rsidP="0075582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B5E6A" w:rsidRDefault="00EB5E6A" w:rsidP="0075582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55821" w:rsidRDefault="00755821" w:rsidP="0075582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Информационная зона</w:t>
      </w:r>
    </w:p>
    <w:p w:rsidR="00755821" w:rsidRDefault="00755821" w:rsidP="0075582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Информационная зона представляет собой 3 сменных стенда, один из которых отведён под «Уголок охраны труда»</w:t>
      </w:r>
      <w:r w:rsidR="005139C8">
        <w:rPr>
          <w:rFonts w:ascii="Times New Roman" w:hAnsi="Times New Roman" w:cs="Times New Roman"/>
          <w:sz w:val="28"/>
          <w:szCs w:val="28"/>
        </w:rPr>
        <w:t>, тематика двух других т</w:t>
      </w:r>
      <w:r w:rsidR="00AC4EC9">
        <w:rPr>
          <w:rFonts w:ascii="Times New Roman" w:hAnsi="Times New Roman" w:cs="Times New Roman"/>
          <w:sz w:val="28"/>
          <w:szCs w:val="28"/>
        </w:rPr>
        <w:t>оже очень актуальна:</w:t>
      </w:r>
      <w:proofErr w:type="gramEnd"/>
      <w:r w:rsidR="00AC4EC9">
        <w:rPr>
          <w:rFonts w:ascii="Times New Roman" w:hAnsi="Times New Roman" w:cs="Times New Roman"/>
          <w:sz w:val="28"/>
          <w:szCs w:val="28"/>
        </w:rPr>
        <w:t xml:space="preserve"> «ОГЭ», «ЕГЭ </w:t>
      </w:r>
      <w:r w:rsidR="005139C8">
        <w:rPr>
          <w:rFonts w:ascii="Times New Roman" w:hAnsi="Times New Roman" w:cs="Times New Roman"/>
          <w:sz w:val="28"/>
          <w:szCs w:val="28"/>
        </w:rPr>
        <w:t>».</w:t>
      </w:r>
    </w:p>
    <w:p w:rsidR="005139C8" w:rsidRDefault="005139C8" w:rsidP="005139C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29322" cy="4352925"/>
            <wp:effectExtent l="19050" t="0" r="4628" b="0"/>
            <wp:docPr id="51" name="Рисунок 24" descr="F:\Коваленко\DSC00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Коваленко\DSC0099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109" cy="4354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821" w:rsidRDefault="00755821" w:rsidP="00755821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139C8" w:rsidRDefault="005139C8" w:rsidP="005139C8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139C8" w:rsidRDefault="005139C8" w:rsidP="005139C8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Результаты деятельности </w:t>
      </w:r>
    </w:p>
    <w:p w:rsidR="0045751D" w:rsidRDefault="0045751D" w:rsidP="005139C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При изучении русского языка  и литературы результаты труда и учителя, и учащихся в значительной мере зависят от того, какими средствами обучения располагает учитель и насколько умело он использует их в ходе обучения. </w:t>
      </w:r>
    </w:p>
    <w:p w:rsidR="009B6906" w:rsidRDefault="009B6906" w:rsidP="002B36FE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02019" cy="3381375"/>
            <wp:effectExtent l="19050" t="0" r="0" b="0"/>
            <wp:docPr id="21" name="Рисунок 2" descr="F:\Коваленко\DSC0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валенко\DSC0108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713" cy="3381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9C8" w:rsidRDefault="0045751D" w:rsidP="005139C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Считаю, что кабинет №17 выполняет свою функцию в полной мере, и об этом свидетельствуют результаты нашей совместной работы с учащимися: успешное участие ребят  в очных и заочных дистанционных олимпиад</w:t>
      </w:r>
      <w:r w:rsidR="00943A70">
        <w:rPr>
          <w:rFonts w:ascii="Times New Roman" w:hAnsi="Times New Roman" w:cs="Times New Roman"/>
          <w:sz w:val="28"/>
          <w:szCs w:val="28"/>
        </w:rPr>
        <w:t xml:space="preserve">ах </w:t>
      </w:r>
      <w:r>
        <w:rPr>
          <w:rFonts w:ascii="Times New Roman" w:hAnsi="Times New Roman" w:cs="Times New Roman"/>
          <w:sz w:val="28"/>
          <w:szCs w:val="28"/>
        </w:rPr>
        <w:t xml:space="preserve"> международного и всероссийского уровней, научно-практических конференциях, в конкурсах чтецов «Пушкинская осень», в конкурсах «Проба пера», «Не бывает последней строки» и </w:t>
      </w:r>
      <w:r w:rsidR="00943A70">
        <w:rPr>
          <w:rFonts w:ascii="Times New Roman" w:hAnsi="Times New Roman" w:cs="Times New Roman"/>
          <w:sz w:val="28"/>
          <w:szCs w:val="28"/>
        </w:rPr>
        <w:t>во многих других мероприятиях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13913" w:rsidRDefault="009B6906" w:rsidP="005139C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19750" cy="2724150"/>
            <wp:effectExtent l="19050" t="0" r="0" b="0"/>
            <wp:docPr id="8" name="Рисунок 1" descr="F:\Коваленко\DSC0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валенко\DSC010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424" cy="2723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A70" w:rsidRDefault="00943A70" w:rsidP="005139C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5751D" w:rsidRDefault="00943A70" w:rsidP="005139C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 В кабинете №17, по мнению ребят, «светло, уютно, не хочется уходить». Что может быть лучше и правдивее, чем отзывы учеников?</w:t>
      </w:r>
    </w:p>
    <w:p w:rsidR="002B36FE" w:rsidRDefault="002B36FE" w:rsidP="005139C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Хотя работу по оформлению кабинета закончить нельзя. Надо постоянно что-то обновлять, совершенствовать.</w:t>
      </w:r>
    </w:p>
    <w:p w:rsidR="00943A70" w:rsidRPr="005139C8" w:rsidRDefault="00943A70" w:rsidP="005139C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sectPr w:rsidR="00943A70" w:rsidRPr="005139C8" w:rsidSect="00F5687F">
      <w:pgSz w:w="11906" w:h="16838"/>
      <w:pgMar w:top="1134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1B5A" w:rsidRDefault="004C1B5A" w:rsidP="001E39D5">
      <w:pPr>
        <w:spacing w:after="0" w:line="240" w:lineRule="auto"/>
      </w:pPr>
      <w:r>
        <w:separator/>
      </w:r>
    </w:p>
  </w:endnote>
  <w:endnote w:type="continuationSeparator" w:id="0">
    <w:p w:rsidR="004C1B5A" w:rsidRDefault="004C1B5A" w:rsidP="001E39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1B5A" w:rsidRDefault="004C1B5A" w:rsidP="001E39D5">
      <w:pPr>
        <w:spacing w:after="0" w:line="240" w:lineRule="auto"/>
      </w:pPr>
      <w:r>
        <w:separator/>
      </w:r>
    </w:p>
  </w:footnote>
  <w:footnote w:type="continuationSeparator" w:id="0">
    <w:p w:rsidR="004C1B5A" w:rsidRDefault="004C1B5A" w:rsidP="001E39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C11069"/>
    <w:multiLevelType w:val="hybridMultilevel"/>
    <w:tmpl w:val="EFF4F730"/>
    <w:lvl w:ilvl="0" w:tplc="1690CF4A">
      <w:start w:val="1"/>
      <w:numFmt w:val="bullet"/>
      <w:lvlText w:val=""/>
      <w:lvlJc w:val="left"/>
      <w:pPr>
        <w:ind w:left="108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885678A"/>
    <w:multiLevelType w:val="hybridMultilevel"/>
    <w:tmpl w:val="B86A4B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7F0BFB"/>
    <w:multiLevelType w:val="hybridMultilevel"/>
    <w:tmpl w:val="BC80F57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8134AED"/>
    <w:multiLevelType w:val="hybridMultilevel"/>
    <w:tmpl w:val="E47CE4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3C561D3"/>
    <w:multiLevelType w:val="hybridMultilevel"/>
    <w:tmpl w:val="CE6A66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AAA49D9"/>
    <w:multiLevelType w:val="hybridMultilevel"/>
    <w:tmpl w:val="DB90A9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4A371BD"/>
    <w:multiLevelType w:val="hybridMultilevel"/>
    <w:tmpl w:val="9E9E83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0"/>
  </w:num>
  <w:num w:numId="5">
    <w:abstractNumId w:val="6"/>
  </w:num>
  <w:num w:numId="6">
    <w:abstractNumId w:val="3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340A8"/>
    <w:rsid w:val="000340A8"/>
    <w:rsid w:val="00035A9C"/>
    <w:rsid w:val="000655FB"/>
    <w:rsid w:val="00131726"/>
    <w:rsid w:val="00166130"/>
    <w:rsid w:val="001A3534"/>
    <w:rsid w:val="001B4D33"/>
    <w:rsid w:val="001D47C5"/>
    <w:rsid w:val="001E39D5"/>
    <w:rsid w:val="002071F0"/>
    <w:rsid w:val="002B36FE"/>
    <w:rsid w:val="002E2118"/>
    <w:rsid w:val="00347487"/>
    <w:rsid w:val="003816DC"/>
    <w:rsid w:val="00392708"/>
    <w:rsid w:val="0045751D"/>
    <w:rsid w:val="00467142"/>
    <w:rsid w:val="004C0E48"/>
    <w:rsid w:val="004C1B5A"/>
    <w:rsid w:val="004C5FD9"/>
    <w:rsid w:val="004D574A"/>
    <w:rsid w:val="005139C8"/>
    <w:rsid w:val="005712E8"/>
    <w:rsid w:val="00582A35"/>
    <w:rsid w:val="005B5658"/>
    <w:rsid w:val="005C6090"/>
    <w:rsid w:val="00741085"/>
    <w:rsid w:val="00755821"/>
    <w:rsid w:val="007F3614"/>
    <w:rsid w:val="008368A4"/>
    <w:rsid w:val="0086584B"/>
    <w:rsid w:val="008F09DD"/>
    <w:rsid w:val="00943A70"/>
    <w:rsid w:val="00964A6E"/>
    <w:rsid w:val="009B6906"/>
    <w:rsid w:val="009C35CB"/>
    <w:rsid w:val="00A82084"/>
    <w:rsid w:val="00AA237C"/>
    <w:rsid w:val="00AA70B2"/>
    <w:rsid w:val="00AC4EC9"/>
    <w:rsid w:val="00AE5DC2"/>
    <w:rsid w:val="00B27EB4"/>
    <w:rsid w:val="00B528C2"/>
    <w:rsid w:val="00B97229"/>
    <w:rsid w:val="00B974AA"/>
    <w:rsid w:val="00BB2199"/>
    <w:rsid w:val="00BB3D74"/>
    <w:rsid w:val="00C7301D"/>
    <w:rsid w:val="00CA173D"/>
    <w:rsid w:val="00E04774"/>
    <w:rsid w:val="00E2499F"/>
    <w:rsid w:val="00E56887"/>
    <w:rsid w:val="00E66CAE"/>
    <w:rsid w:val="00E75BE8"/>
    <w:rsid w:val="00E8396D"/>
    <w:rsid w:val="00E973BF"/>
    <w:rsid w:val="00EA4BAC"/>
    <w:rsid w:val="00EB5E6A"/>
    <w:rsid w:val="00F13913"/>
    <w:rsid w:val="00F5687F"/>
    <w:rsid w:val="00F71C20"/>
    <w:rsid w:val="00F97E4C"/>
    <w:rsid w:val="00FA0F99"/>
    <w:rsid w:val="00FF2274"/>
    <w:rsid w:val="00FF53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4B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340A8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5C60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C609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1E39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E39D5"/>
  </w:style>
  <w:style w:type="paragraph" w:styleId="a8">
    <w:name w:val="footer"/>
    <w:basedOn w:val="a"/>
    <w:link w:val="a9"/>
    <w:uiPriority w:val="99"/>
    <w:semiHidden/>
    <w:unhideWhenUsed/>
    <w:rsid w:val="001E39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E39D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microsoft.com/office/2007/relationships/hdphoto" Target="media/hdphoto1.wdp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12D88863-AC82-4D83-AF31-A4BC67ACF7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396</TotalTime>
  <Pages>1</Pages>
  <Words>1390</Words>
  <Characters>7924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9296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Gena</dc:creator>
  <cp:keywords/>
  <dc:description/>
  <cp:lastModifiedBy>К2020</cp:lastModifiedBy>
  <cp:revision>25</cp:revision>
  <dcterms:created xsi:type="dcterms:W3CDTF">2013-11-29T14:23:00Z</dcterms:created>
  <dcterms:modified xsi:type="dcterms:W3CDTF">2024-02-08T06:13:00Z</dcterms:modified>
</cp:coreProperties>
</file>