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75" w:rsidRPr="005A0779" w:rsidRDefault="00AE1575" w:rsidP="00AE1575">
      <w:pPr>
        <w:pStyle w:val="2"/>
        <w:jc w:val="center"/>
        <w:rPr>
          <w:rStyle w:val="a4"/>
          <w:rFonts w:ascii="Times New Roman" w:hAnsi="Times New Roman" w:cs="Times New Roman"/>
        </w:rPr>
      </w:pPr>
      <w:r w:rsidRPr="005A0779">
        <w:rPr>
          <w:rStyle w:val="a4"/>
          <w:rFonts w:ascii="Times New Roman" w:hAnsi="Times New Roman" w:cs="Times New Roman"/>
        </w:rPr>
        <w:t xml:space="preserve">Конспект занятия по лепке из пластилина с использованием элементов триз </w:t>
      </w:r>
      <w:r w:rsidRPr="00AE1575">
        <w:rPr>
          <w:rStyle w:val="a4"/>
          <w:rFonts w:ascii="Times New Roman" w:hAnsi="Times New Roman" w:cs="Times New Roman"/>
          <w:b w:val="0"/>
        </w:rPr>
        <w:t>в подготовительной группе.</w:t>
      </w:r>
      <w:r w:rsidRPr="005A0779">
        <w:rPr>
          <w:rStyle w:val="a4"/>
          <w:rFonts w:ascii="Times New Roman" w:hAnsi="Times New Roman" w:cs="Times New Roman"/>
        </w:rPr>
        <w:br/>
        <w:t>«Фиалка»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</w:rPr>
        <w:t>Цель:</w:t>
      </w:r>
      <w:r w:rsidRPr="005A0779">
        <w:rPr>
          <w:rStyle w:val="a4"/>
          <w:rFonts w:ascii="Times New Roman" w:hAnsi="Times New Roman" w:cs="Times New Roman"/>
          <w:b w:val="0"/>
        </w:rPr>
        <w:t>Развивать познавательную активность. Творческие возможности с помощью элементов методики триз.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</w:rPr>
      </w:pPr>
      <w:r w:rsidRPr="005A0779">
        <w:rPr>
          <w:rStyle w:val="a4"/>
          <w:rFonts w:ascii="Times New Roman" w:hAnsi="Times New Roman" w:cs="Times New Roman"/>
        </w:rPr>
        <w:t>Задачи.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</w:rPr>
      </w:pPr>
      <w:r w:rsidRPr="005A0779">
        <w:rPr>
          <w:rStyle w:val="a4"/>
          <w:rFonts w:ascii="Times New Roman" w:hAnsi="Times New Roman" w:cs="Times New Roman"/>
        </w:rPr>
        <w:t xml:space="preserve">1. Образовательная: </w:t>
      </w:r>
      <w:r w:rsidRPr="005A0779">
        <w:rPr>
          <w:rStyle w:val="a4"/>
          <w:rFonts w:ascii="Times New Roman" w:hAnsi="Times New Roman" w:cs="Times New Roman"/>
          <w:b w:val="0"/>
        </w:rPr>
        <w:t>учить создавать изображения одних и тех же предметов по– разному, вариативными способами, закрепить правила работы с пластилином: раскатывать пласт, пользоваться стекой при оформлении жилок листьев, разминать, оформлять края лепестков, передавая им характерную форму</w:t>
      </w:r>
      <w:r w:rsidRPr="005A0779">
        <w:rPr>
          <w:rStyle w:val="a4"/>
          <w:rFonts w:ascii="Times New Roman" w:hAnsi="Times New Roman" w:cs="Times New Roman"/>
        </w:rPr>
        <w:t>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</w:rPr>
        <w:t xml:space="preserve">2. Развивающая: </w:t>
      </w:r>
      <w:r w:rsidRPr="005A0779">
        <w:rPr>
          <w:rStyle w:val="a4"/>
          <w:rFonts w:ascii="Times New Roman" w:hAnsi="Times New Roman" w:cs="Times New Roman"/>
          <w:b w:val="0"/>
        </w:rPr>
        <w:t>развивать навыки коллективного творчества. Расширять образные представления детей. . Развивать логическое мышление, воображение, сязную речь.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</w:rPr>
        <w:t xml:space="preserve">3. Воспитательная: </w:t>
      </w:r>
      <w:r w:rsidRPr="005A0779">
        <w:rPr>
          <w:rStyle w:val="a4"/>
          <w:rFonts w:ascii="Times New Roman" w:hAnsi="Times New Roman" w:cs="Times New Roman"/>
          <w:b w:val="0"/>
        </w:rPr>
        <w:t>воспитывать желание порадовать окружающих, создать для них что-то красивое. Вызывать чувство радости от созданного изображения.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</w:rPr>
      </w:pPr>
      <w:r w:rsidRPr="005A0779">
        <w:rPr>
          <w:rStyle w:val="a4"/>
          <w:rFonts w:ascii="Times New Roman" w:hAnsi="Times New Roman" w:cs="Times New Roman"/>
        </w:rPr>
        <w:t>Материал для занятия.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</w:rPr>
      </w:pPr>
      <w:r w:rsidRPr="005A0779">
        <w:rPr>
          <w:rStyle w:val="a4"/>
          <w:rFonts w:ascii="Times New Roman" w:hAnsi="Times New Roman" w:cs="Times New Roman"/>
        </w:rPr>
        <w:t xml:space="preserve">Для воспитателя: </w:t>
      </w:r>
      <w:r w:rsidRPr="005A0779">
        <w:rPr>
          <w:rStyle w:val="a4"/>
          <w:rFonts w:ascii="Times New Roman" w:hAnsi="Times New Roman" w:cs="Times New Roman"/>
          <w:b w:val="0"/>
        </w:rPr>
        <w:t>готовые образцы для показа.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iCs w:val="0"/>
          <w:noProof/>
        </w:rPr>
        <w:drawing>
          <wp:inline distT="0" distB="0" distL="0" distR="0">
            <wp:extent cx="3050540" cy="2289810"/>
            <wp:effectExtent l="19050" t="0" r="0" b="0"/>
            <wp:docPr id="5" name="Рисунок 5" descr="фиа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иал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</w:rPr>
      </w:pPr>
      <w:r w:rsidRPr="005A0779">
        <w:rPr>
          <w:rStyle w:val="a4"/>
          <w:rFonts w:ascii="Times New Roman" w:hAnsi="Times New Roman" w:cs="Times New Roman"/>
        </w:rPr>
        <w:t> 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</w:rPr>
      </w:pPr>
      <w:r w:rsidRPr="005A0779">
        <w:rPr>
          <w:rStyle w:val="a4"/>
          <w:rFonts w:ascii="Times New Roman" w:hAnsi="Times New Roman" w:cs="Times New Roman"/>
        </w:rPr>
        <w:t xml:space="preserve">Для детей: </w:t>
      </w:r>
      <w:r w:rsidRPr="005A0779">
        <w:rPr>
          <w:rStyle w:val="a4"/>
          <w:rFonts w:ascii="Times New Roman" w:hAnsi="Times New Roman" w:cs="Times New Roman"/>
          <w:b w:val="0"/>
        </w:rPr>
        <w:t xml:space="preserve">пластилин разных цветов, стеки, клеенки, влажные салфетки, стаканчики из-под йогурта. 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Наблюдение за комнатными растениями в уголке природы. Рассматривание альбома «Цветы небывалой красоты».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lastRenderedPageBreak/>
        <w:t>Чтение стихотворений: В. Федоров «Белая роза», А. Фет «Первый ландыш», И. Бунин «Полевые цветы».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sz w:val="36"/>
          <w:szCs w:val="36"/>
        </w:rPr>
      </w:pPr>
      <w:r w:rsidRPr="005A0779">
        <w:rPr>
          <w:rStyle w:val="a4"/>
          <w:rFonts w:ascii="Times New Roman" w:hAnsi="Times New Roman" w:cs="Times New Roman"/>
          <w:sz w:val="36"/>
          <w:szCs w:val="36"/>
        </w:rPr>
        <w:t>Ход непосредственной образвательной деятельности. 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</w:rPr>
      </w:pPr>
      <w:r w:rsidRPr="005A0779">
        <w:rPr>
          <w:rStyle w:val="a4"/>
          <w:rFonts w:ascii="Times New Roman" w:hAnsi="Times New Roman" w:cs="Times New Roman"/>
        </w:rPr>
        <w:t>1 часть. Организационная.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</w:rPr>
        <w:t xml:space="preserve">Сюрпризный момент - </w:t>
      </w:r>
      <w:r w:rsidRPr="005A0779">
        <w:rPr>
          <w:rStyle w:val="a4"/>
          <w:rFonts w:ascii="Times New Roman" w:hAnsi="Times New Roman" w:cs="Times New Roman"/>
          <w:b w:val="0"/>
        </w:rPr>
        <w:t>получение письма по электронной почте от Настеньки из сказки «Аленький цветочек».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</w:rPr>
        <w:t>«</w:t>
      </w:r>
      <w:r w:rsidRPr="005A0779">
        <w:rPr>
          <w:rStyle w:val="a4"/>
          <w:rFonts w:ascii="Times New Roman" w:hAnsi="Times New Roman" w:cs="Times New Roman"/>
          <w:b w:val="0"/>
        </w:rPr>
        <w:t>Здравствуйте, дети! Пишет вам Настенька из сказки «Аленький цветочек». Я услышала, что у вас в группе растет много комнатных растений. Я тоже хочу у себя в тридевятом царстве за морем океаном, развести красивые цветы. Мне очень нравятся фиалки, они такие разноцветные и цветут круглый год. Не могли бы вы мне подарить одну фиалку?».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 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</w:rPr>
        <w:t>2 часть. Игровая.</w:t>
      </w:r>
      <w:r w:rsidRPr="005A0779">
        <w:rPr>
          <w:rStyle w:val="a4"/>
          <w:rFonts w:ascii="Times New Roman" w:hAnsi="Times New Roman" w:cs="Times New Roman"/>
          <w:b w:val="0"/>
        </w:rPr>
        <w:t> Словесная игра «Назови цветок».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Воспитатель показывает картинки с изображением комнатных растений, а дети называют их.( Триз « Да-нетка )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>Воспитатель:</w:t>
      </w:r>
      <w:r w:rsidRPr="005A0779">
        <w:rPr>
          <w:rStyle w:val="a4"/>
          <w:rFonts w:ascii="Times New Roman" w:hAnsi="Times New Roman" w:cs="Times New Roman"/>
          <w:b w:val="0"/>
        </w:rPr>
        <w:t xml:space="preserve"> вы будете задавать мне вопросы, а я буду отвечать « да», </w:t>
      </w:r>
      <w:r>
        <w:rPr>
          <w:rStyle w:val="a4"/>
          <w:rFonts w:ascii="Times New Roman" w:hAnsi="Times New Roman" w:cs="Times New Roman"/>
          <w:b w:val="0"/>
        </w:rPr>
        <w:t xml:space="preserve">           </w:t>
      </w:r>
      <w:r w:rsidRPr="005A0779">
        <w:rPr>
          <w:rStyle w:val="a4"/>
          <w:rFonts w:ascii="Times New Roman" w:hAnsi="Times New Roman" w:cs="Times New Roman"/>
          <w:b w:val="0"/>
        </w:rPr>
        <w:t>« нет». Кто отгадает цветок , тот и победит в этой игре. Готовы. Начинаем.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</w:rPr>
        <w:t>3 часть. Решение проблемной ситуации:</w:t>
      </w:r>
      <w:r w:rsidRPr="005A0779">
        <w:rPr>
          <w:rStyle w:val="a4"/>
          <w:rFonts w:ascii="Times New Roman" w:hAnsi="Times New Roman" w:cs="Times New Roman"/>
          <w:b w:val="0"/>
        </w:rPr>
        <w:t xml:space="preserve"> как помочь Настеньке?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Воспитатель: Как же нам помочь Настеньке?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Ответы детей.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Воспитатель: Предлагаю слепить для нашей гостьи из сказочной страны фиалку из разноцветного пластилина</w:t>
      </w:r>
      <w:r>
        <w:rPr>
          <w:rStyle w:val="a4"/>
          <w:rFonts w:ascii="Times New Roman" w:hAnsi="Times New Roman" w:cs="Times New Roman"/>
          <w:b w:val="0"/>
        </w:rPr>
        <w:t>. А сейчас мы немного отдохнем.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</w:rPr>
      </w:pPr>
      <w:r w:rsidRPr="005A0779">
        <w:rPr>
          <w:rStyle w:val="a4"/>
          <w:rFonts w:ascii="Times New Roman" w:hAnsi="Times New Roman" w:cs="Times New Roman"/>
        </w:rPr>
        <w:t>4 часть.</w:t>
      </w:r>
      <w:r w:rsidRPr="005A0779">
        <w:rPr>
          <w:rStyle w:val="a4"/>
          <w:rFonts w:ascii="Times New Roman" w:hAnsi="Times New Roman" w:cs="Times New Roman"/>
          <w:b w:val="0"/>
        </w:rPr>
        <w:t xml:space="preserve"> </w:t>
      </w:r>
      <w:r w:rsidRPr="005A0779">
        <w:rPr>
          <w:rStyle w:val="a4"/>
          <w:rFonts w:ascii="Times New Roman" w:hAnsi="Times New Roman" w:cs="Times New Roman"/>
        </w:rPr>
        <w:t>Физкультминутка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Я прошу подняться вас – это раз.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Повернулась голова – это два.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Руки вверх, вперед смотри – это три.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Руки разведем пошире на четыре.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С силой пальцы сжать, разжать – это пять.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Всем ребятам тихо сесть – это шесть!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 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</w:rPr>
        <w:lastRenderedPageBreak/>
        <w:t>5 часть.</w:t>
      </w:r>
      <w:r w:rsidRPr="005A0779">
        <w:rPr>
          <w:rStyle w:val="a4"/>
          <w:rFonts w:ascii="Times New Roman" w:hAnsi="Times New Roman" w:cs="Times New Roman"/>
          <w:b w:val="0"/>
        </w:rPr>
        <w:t> Рассматривание готового образца. Объяснение воспитателя.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i w:val="0"/>
          <w:iCs w:val="0"/>
          <w:noProof/>
        </w:rPr>
        <w:drawing>
          <wp:inline distT="0" distB="0" distL="0" distR="0">
            <wp:extent cx="3050540" cy="2282190"/>
            <wp:effectExtent l="19050" t="0" r="0" b="0"/>
            <wp:docPr id="6" name="Рисунок 6" descr="фиа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иал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 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Воспитатель. Сейчас давайте рассмотрим фиалку, которая получилась у меня. Кто может описать фиалку: из каких деталей она сделана, сколько у нее лепестков, какой формы листики, какого цвета пластилин нужно взять для самого цветка фиалки?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Ответы детей.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Воспитатель: Чтобы фиалка росла у нас в горшочке, нам понадобится стаканчики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из-под йогурта. Мы заполним его мятой бумагой или газетой, а сверху прикроем черным или коричневым пластилином. (показ). И у нас получится горшочек с настоящей землей, в которой будет расти наша фиалка. Как вы думаете, что нужно сделать потом?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Ответы детей.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Воспитатель: Правильно, сначала нужно вылепить листики, а затем уже цветочки.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Выз</w:t>
      </w:r>
      <w:r>
        <w:rPr>
          <w:rStyle w:val="a4"/>
          <w:rFonts w:ascii="Times New Roman" w:hAnsi="Times New Roman" w:cs="Times New Roman"/>
          <w:b w:val="0"/>
        </w:rPr>
        <w:t>вать несколько детей для показа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</w:rPr>
        <w:t>6 часть.</w:t>
      </w:r>
      <w:r w:rsidRPr="005A0779">
        <w:rPr>
          <w:rStyle w:val="a4"/>
          <w:rFonts w:ascii="Times New Roman" w:hAnsi="Times New Roman" w:cs="Times New Roman"/>
          <w:b w:val="0"/>
        </w:rPr>
        <w:t xml:space="preserve"> Самостоятельная работа детей.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Воспитатель: Давайте подготовим наши пальчики к работе.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</w:rPr>
      </w:pPr>
      <w:r w:rsidRPr="005A0779">
        <w:rPr>
          <w:rStyle w:val="a4"/>
          <w:rFonts w:ascii="Times New Roman" w:hAnsi="Times New Roman" w:cs="Times New Roman"/>
        </w:rPr>
        <w:t>Пальчиковая гимнастика: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Вырос высокий росточек в горшочке (Кисти рук сложены «бутоном».)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Ласковым утром раскрыл лепесточки. (Пальцы рук разводятся в разные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lastRenderedPageBreak/>
        <w:t>стороны как лепестки)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Всем лепесткам красоту и питанье (Затем руки поворачиваются кистями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Дружно дают под землей корешки. Вниз.)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</w:t>
      </w:r>
      <w:r>
        <w:rPr>
          <w:rStyle w:val="a4"/>
          <w:rFonts w:ascii="Times New Roman" w:hAnsi="Times New Roman" w:cs="Times New Roman"/>
          <w:b w:val="0"/>
        </w:rPr>
        <w:t>, воспитатель оказывает помощь.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</w:rPr>
        <w:t>7 часть.</w:t>
      </w:r>
      <w:r w:rsidRPr="005A0779">
        <w:rPr>
          <w:rStyle w:val="a4"/>
          <w:rFonts w:ascii="Times New Roman" w:hAnsi="Times New Roman" w:cs="Times New Roman"/>
          <w:b w:val="0"/>
        </w:rPr>
        <w:t> Выставка готовых работ.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После самостоятельной работы дети рассматривают готовые работы.</w:t>
      </w:r>
    </w:p>
    <w:p w:rsidR="00AE1575" w:rsidRPr="005A0779" w:rsidRDefault="00AE1575" w:rsidP="00AE1575">
      <w:pPr>
        <w:pStyle w:val="2"/>
        <w:rPr>
          <w:rStyle w:val="a4"/>
          <w:rFonts w:ascii="Times New Roman" w:hAnsi="Times New Roman" w:cs="Times New Roman"/>
          <w:b w:val="0"/>
        </w:rPr>
      </w:pPr>
      <w:r w:rsidRPr="005A0779">
        <w:rPr>
          <w:rStyle w:val="a4"/>
          <w:rFonts w:ascii="Times New Roman" w:hAnsi="Times New Roman" w:cs="Times New Roman"/>
          <w:b w:val="0"/>
        </w:rPr>
        <w:t>Воспитатель: Какие красивые фиалки у вас получились. Я предлагаю, чтобы они немного постояли у на в группе, а потом мы отправим их Настеньке в подарок.</w:t>
      </w:r>
    </w:p>
    <w:p w:rsidR="00AE1575" w:rsidRPr="005A0779" w:rsidRDefault="00AE1575" w:rsidP="00AE1575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>
        <w:rPr>
          <w:noProof/>
          <w:color w:val="303F50"/>
          <w:sz w:val="28"/>
          <w:szCs w:val="28"/>
        </w:rPr>
        <w:drawing>
          <wp:inline distT="0" distB="0" distL="0" distR="0">
            <wp:extent cx="3050540" cy="2282190"/>
            <wp:effectExtent l="19050" t="0" r="0" b="0"/>
            <wp:docPr id="7" name="Рисунок 7" descr="фиа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иал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75" w:rsidRPr="005A0779" w:rsidRDefault="00AE1575" w:rsidP="00AE1575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AE1575" w:rsidRPr="005A0779" w:rsidRDefault="00AE1575" w:rsidP="00AE1575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bCs/>
          <w:noProof/>
          <w:color w:val="000000"/>
        </w:rPr>
        <w:drawing>
          <wp:inline distT="0" distB="0" distL="0" distR="0">
            <wp:extent cx="2273935" cy="1278255"/>
            <wp:effectExtent l="19050" t="0" r="0" b="0"/>
            <wp:docPr id="1" name="Рисунок 1" descr="IMG_5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54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779">
        <w:rPr>
          <w:rStyle w:val="apple-converted-space"/>
          <w:bCs/>
          <w:color w:val="000000"/>
        </w:rPr>
        <w:t xml:space="preserve">                </w:t>
      </w:r>
      <w:r>
        <w:rPr>
          <w:bCs/>
          <w:noProof/>
          <w:color w:val="000000"/>
        </w:rPr>
        <w:drawing>
          <wp:inline distT="0" distB="0" distL="0" distR="0">
            <wp:extent cx="2273935" cy="1278255"/>
            <wp:effectExtent l="19050" t="0" r="0" b="0"/>
            <wp:docPr id="2" name="Рисунок 2" descr="IMG_5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54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8C8" w:rsidRDefault="004D68C8"/>
    <w:sectPr w:rsidR="004D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>
    <w:useFELayout/>
  </w:compat>
  <w:rsids>
    <w:rsidRoot w:val="00AE1575"/>
    <w:rsid w:val="004D68C8"/>
    <w:rsid w:val="00AE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15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157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AE1575"/>
  </w:style>
  <w:style w:type="paragraph" w:styleId="a3">
    <w:name w:val="Normal (Web)"/>
    <w:basedOn w:val="a"/>
    <w:rsid w:val="00AE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E157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E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2017-03-12T12:49:00Z</dcterms:created>
  <dcterms:modified xsi:type="dcterms:W3CDTF">2017-03-12T12:49:00Z</dcterms:modified>
</cp:coreProperties>
</file>