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CF6" w:rsidRDefault="00DC6CF6" w:rsidP="000644F3">
      <w:pPr>
        <w:jc w:val="center"/>
        <w:rPr>
          <w:rFonts w:ascii="Times New Roman" w:hAnsi="Times New Roman"/>
          <w:b/>
        </w:rPr>
      </w:pPr>
      <w:r w:rsidRPr="000644F3">
        <w:rPr>
          <w:rFonts w:ascii="Times New Roman" w:hAnsi="Times New Roman"/>
          <w:b/>
        </w:rPr>
        <w:t>Образовательная ситуация  «Поможем Буратино собраться в школу» для детей подготовительной к школе группы</w:t>
      </w:r>
    </w:p>
    <w:p w:rsidR="00DC6CF6" w:rsidRPr="000644F3" w:rsidRDefault="00DC6CF6" w:rsidP="000644F3">
      <w:pPr>
        <w:rPr>
          <w:rFonts w:ascii="Times New Roman" w:hAnsi="Times New Roman"/>
          <w:b/>
        </w:rPr>
      </w:pPr>
      <w:r>
        <w:rPr>
          <w:rFonts w:ascii="Times New Roman" w:hAnsi="Times New Roman"/>
          <w:b/>
        </w:rPr>
        <w:t xml:space="preserve">Педагоги: </w:t>
      </w:r>
      <w:r w:rsidRPr="000644F3">
        <w:rPr>
          <w:rFonts w:ascii="Times New Roman" w:hAnsi="Times New Roman"/>
          <w:i/>
        </w:rPr>
        <w:t>Подленчук О.С., воспитатель, Харина И.В., старший воспитатель МДОУ «ЦРР- д/с № 152» г. Магнитогорска</w:t>
      </w:r>
    </w:p>
    <w:p w:rsidR="00DC6CF6" w:rsidRPr="00452B69" w:rsidRDefault="00DC6CF6" w:rsidP="00452B69">
      <w:pPr>
        <w:jc w:val="both"/>
        <w:rPr>
          <w:rFonts w:ascii="Times New Roman" w:hAnsi="Times New Roman"/>
        </w:rPr>
      </w:pPr>
      <w:r w:rsidRPr="00452B69">
        <w:rPr>
          <w:rFonts w:ascii="Times New Roman" w:hAnsi="Times New Roman"/>
          <w:b/>
          <w:bCs/>
        </w:rPr>
        <w:t>Цель:</w:t>
      </w:r>
      <w:r w:rsidRPr="00452B69">
        <w:rPr>
          <w:rFonts w:ascii="Times New Roman" w:hAnsi="Times New Roman"/>
        </w:rPr>
        <w:t xml:space="preserve"> формирование у детей подготовительной к школе группы основ финансовой грамотности при помощи цифровых образовательных технологий</w:t>
      </w:r>
    </w:p>
    <w:p w:rsidR="00DC6CF6" w:rsidRPr="00452B69" w:rsidRDefault="00DC6CF6" w:rsidP="00452B69">
      <w:pPr>
        <w:jc w:val="both"/>
        <w:rPr>
          <w:rFonts w:ascii="Times New Roman" w:hAnsi="Times New Roman"/>
          <w:b/>
          <w:bCs/>
        </w:rPr>
      </w:pPr>
      <w:r w:rsidRPr="00452B69">
        <w:rPr>
          <w:rFonts w:ascii="Times New Roman" w:hAnsi="Times New Roman"/>
          <w:b/>
          <w:bCs/>
        </w:rPr>
        <w:t>Задачи:</w:t>
      </w:r>
    </w:p>
    <w:p w:rsidR="00DC6CF6" w:rsidRPr="00452B69" w:rsidRDefault="00DC6CF6" w:rsidP="00452B69">
      <w:pPr>
        <w:jc w:val="both"/>
        <w:rPr>
          <w:rFonts w:ascii="Times New Roman" w:hAnsi="Times New Roman"/>
        </w:rPr>
      </w:pPr>
      <w:r w:rsidRPr="00452B69">
        <w:rPr>
          <w:rFonts w:ascii="Times New Roman" w:hAnsi="Times New Roman"/>
        </w:rPr>
        <w:t>- закреплять  понятия: деньги, товар, цена,</w:t>
      </w:r>
      <w:r>
        <w:rPr>
          <w:rFonts w:ascii="Times New Roman" w:hAnsi="Times New Roman"/>
        </w:rPr>
        <w:t xml:space="preserve"> монета, </w:t>
      </w:r>
      <w:r w:rsidRPr="00452B69">
        <w:rPr>
          <w:rFonts w:ascii="Times New Roman" w:hAnsi="Times New Roman"/>
        </w:rPr>
        <w:t xml:space="preserve"> продавец, кассир, покупатель;</w:t>
      </w:r>
    </w:p>
    <w:p w:rsidR="00DC6CF6" w:rsidRPr="00452B69" w:rsidRDefault="00DC6CF6" w:rsidP="00452B69">
      <w:pPr>
        <w:jc w:val="both"/>
        <w:rPr>
          <w:rFonts w:ascii="Times New Roman" w:hAnsi="Times New Roman"/>
        </w:rPr>
      </w:pPr>
      <w:r w:rsidRPr="00452B69">
        <w:rPr>
          <w:rFonts w:ascii="Times New Roman" w:hAnsi="Times New Roman"/>
        </w:rPr>
        <w:t>- продолжать формировать представления о потребностях и желаниях, умение определять значимость и важность товара;</w:t>
      </w:r>
    </w:p>
    <w:p w:rsidR="00DC6CF6" w:rsidRPr="00452B69" w:rsidRDefault="00DC6CF6" w:rsidP="00452B69">
      <w:pPr>
        <w:jc w:val="both"/>
        <w:rPr>
          <w:rFonts w:ascii="Times New Roman" w:hAnsi="Times New Roman"/>
        </w:rPr>
      </w:pPr>
      <w:r w:rsidRPr="00452B69">
        <w:rPr>
          <w:rFonts w:ascii="Times New Roman" w:hAnsi="Times New Roman"/>
        </w:rPr>
        <w:t>- закреплять знания о разновидности торговых объектов, о последовательности процесса покупки товара;</w:t>
      </w:r>
    </w:p>
    <w:p w:rsidR="00DC6CF6" w:rsidRPr="00452B69" w:rsidRDefault="00DC6CF6" w:rsidP="00452B69">
      <w:pPr>
        <w:jc w:val="both"/>
        <w:rPr>
          <w:rFonts w:ascii="Times New Roman" w:hAnsi="Times New Roman"/>
        </w:rPr>
      </w:pPr>
      <w:r w:rsidRPr="00452B69">
        <w:rPr>
          <w:rFonts w:ascii="Times New Roman" w:hAnsi="Times New Roman"/>
        </w:rPr>
        <w:t>- продолжать формировать умение считать деньги, различать монеты разного достоинства;</w:t>
      </w:r>
    </w:p>
    <w:p w:rsidR="00DC6CF6" w:rsidRPr="00452B69" w:rsidRDefault="00DC6CF6" w:rsidP="00452B69">
      <w:pPr>
        <w:jc w:val="both"/>
        <w:rPr>
          <w:rFonts w:ascii="Times New Roman" w:hAnsi="Times New Roman"/>
        </w:rPr>
      </w:pPr>
      <w:r w:rsidRPr="00452B69">
        <w:rPr>
          <w:rFonts w:ascii="Times New Roman" w:hAnsi="Times New Roman"/>
        </w:rPr>
        <w:t>- содействовать повышению уровня мотивации к получению знаний в области финансовой грамотности через игровые средства обучения;</w:t>
      </w:r>
    </w:p>
    <w:p w:rsidR="00DC6CF6" w:rsidRPr="00452B69" w:rsidRDefault="00DC6CF6" w:rsidP="00452B69">
      <w:pPr>
        <w:jc w:val="both"/>
        <w:rPr>
          <w:rFonts w:ascii="Times New Roman" w:hAnsi="Times New Roman"/>
        </w:rPr>
      </w:pPr>
      <w:r w:rsidRPr="00452B69">
        <w:rPr>
          <w:rFonts w:ascii="Times New Roman" w:hAnsi="Times New Roman"/>
        </w:rPr>
        <w:t>- воспитывать представления о сущности таких нравственных категорий, как экономность, бережливость.</w:t>
      </w:r>
    </w:p>
    <w:p w:rsidR="00DC6CF6" w:rsidRPr="00452B69" w:rsidRDefault="00DC6CF6" w:rsidP="00452B69">
      <w:pPr>
        <w:jc w:val="both"/>
        <w:rPr>
          <w:rFonts w:ascii="Times New Roman" w:hAnsi="Times New Roman"/>
        </w:rPr>
      </w:pPr>
      <w:r w:rsidRPr="00452B69">
        <w:rPr>
          <w:rFonts w:ascii="Times New Roman" w:hAnsi="Times New Roman"/>
          <w:b/>
          <w:bCs/>
        </w:rPr>
        <w:t>Материалы и оборудование:</w:t>
      </w:r>
      <w:r w:rsidRPr="00452B69">
        <w:rPr>
          <w:rFonts w:ascii="Times New Roman" w:hAnsi="Times New Roman"/>
        </w:rPr>
        <w:t xml:space="preserve"> столы  и стулья по количеству детей,  ноутбуки или планшеты с выходом в интернет, видеописьмо от Буратино, комплекс интерактивных игр («Что где продается», «Потребности и желания», «Кроссворд «Азы финансовой грамотности», «Моя покупка», «Я- покупатель»)  созданных при помощи  цифровых сервисов: learningapps.org, wordwall.net.</w:t>
      </w:r>
    </w:p>
    <w:p w:rsidR="00DC6CF6" w:rsidRPr="00452B69" w:rsidRDefault="00DC6CF6" w:rsidP="00452B69">
      <w:pPr>
        <w:jc w:val="both"/>
        <w:rPr>
          <w:rFonts w:ascii="Times New Roman" w:hAnsi="Times New Roman"/>
        </w:rPr>
      </w:pPr>
      <w:r w:rsidRPr="00452B69">
        <w:rPr>
          <w:rFonts w:ascii="Times New Roman" w:hAnsi="Times New Roman"/>
          <w:b/>
          <w:bCs/>
        </w:rPr>
        <w:t xml:space="preserve">Предварительная работа: </w:t>
      </w:r>
      <w:r w:rsidRPr="00452B69">
        <w:rPr>
          <w:rFonts w:ascii="Times New Roman" w:hAnsi="Times New Roman"/>
        </w:rPr>
        <w:t>чтение отрывка сказки «Приключение Буратино»,</w:t>
      </w:r>
      <w:r w:rsidRPr="00452B69">
        <w:rPr>
          <w:rFonts w:ascii="Times New Roman" w:hAnsi="Times New Roman"/>
          <w:b/>
          <w:bCs/>
        </w:rPr>
        <w:t xml:space="preserve"> </w:t>
      </w:r>
      <w:r w:rsidRPr="00452B69">
        <w:rPr>
          <w:rFonts w:ascii="Times New Roman" w:hAnsi="Times New Roman"/>
        </w:rPr>
        <w:t>сюжетно-ролевая игра «Магазин», просмотр мультфильмов «Смешарики «Азбука финансовой грамотности», «Богатый бобренок» и «Азбука денег от тетушки Совы».</w:t>
      </w:r>
    </w:p>
    <w:p w:rsidR="00DC6CF6" w:rsidRPr="00452B69" w:rsidRDefault="00DC6CF6" w:rsidP="00E55FAB">
      <w:pPr>
        <w:jc w:val="center"/>
        <w:rPr>
          <w:rFonts w:ascii="Times New Roman" w:hAnsi="Times New Roman"/>
          <w:b/>
          <w:bCs/>
        </w:rPr>
      </w:pPr>
      <w:r w:rsidRPr="00452B69">
        <w:rPr>
          <w:rFonts w:ascii="Times New Roman" w:hAnsi="Times New Roman"/>
          <w:b/>
          <w:bCs/>
        </w:rPr>
        <w:t>Ход образовательной ситуации: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1"/>
        <w:gridCol w:w="4106"/>
        <w:gridCol w:w="3974"/>
      </w:tblGrid>
      <w:tr w:rsidR="00DC6CF6" w:rsidRPr="00014E07" w:rsidTr="00014E07">
        <w:tc>
          <w:tcPr>
            <w:tcW w:w="2125" w:type="dxa"/>
          </w:tcPr>
          <w:p w:rsidR="00DC6CF6" w:rsidRPr="00014E07" w:rsidRDefault="00DC6CF6" w:rsidP="00014E07">
            <w:pPr>
              <w:spacing w:after="0" w:line="240" w:lineRule="auto"/>
              <w:rPr>
                <w:rFonts w:ascii="Times New Roman" w:hAnsi="Times New Roman"/>
                <w:b/>
                <w:bCs/>
              </w:rPr>
            </w:pPr>
            <w:r w:rsidRPr="00014E07">
              <w:rPr>
                <w:rFonts w:ascii="Times New Roman" w:hAnsi="Times New Roman"/>
                <w:b/>
                <w:bCs/>
              </w:rPr>
              <w:t>Этапы</w:t>
            </w:r>
          </w:p>
        </w:tc>
        <w:tc>
          <w:tcPr>
            <w:tcW w:w="4391" w:type="dxa"/>
          </w:tcPr>
          <w:p w:rsidR="00DC6CF6" w:rsidRPr="00014E07" w:rsidRDefault="00DC6CF6" w:rsidP="00014E07">
            <w:pPr>
              <w:spacing w:after="0" w:line="240" w:lineRule="auto"/>
              <w:rPr>
                <w:rFonts w:ascii="Times New Roman" w:hAnsi="Times New Roman"/>
                <w:b/>
                <w:bCs/>
              </w:rPr>
            </w:pPr>
            <w:r w:rsidRPr="00014E07">
              <w:rPr>
                <w:rFonts w:ascii="Times New Roman" w:hAnsi="Times New Roman"/>
                <w:b/>
                <w:bCs/>
              </w:rPr>
              <w:t>Содержание деятельности</w:t>
            </w:r>
          </w:p>
        </w:tc>
        <w:tc>
          <w:tcPr>
            <w:tcW w:w="3685" w:type="dxa"/>
          </w:tcPr>
          <w:p w:rsidR="00DC6CF6" w:rsidRPr="00014E07" w:rsidRDefault="00DC6CF6" w:rsidP="00014E07">
            <w:pPr>
              <w:spacing w:after="0" w:line="240" w:lineRule="auto"/>
              <w:rPr>
                <w:rFonts w:ascii="Times New Roman" w:hAnsi="Times New Roman"/>
                <w:b/>
                <w:bCs/>
              </w:rPr>
            </w:pPr>
            <w:r w:rsidRPr="00014E07">
              <w:rPr>
                <w:rFonts w:ascii="Times New Roman" w:hAnsi="Times New Roman"/>
                <w:b/>
                <w:bCs/>
              </w:rPr>
              <w:t>примечание</w:t>
            </w:r>
          </w:p>
        </w:tc>
      </w:tr>
      <w:tr w:rsidR="00DC6CF6" w:rsidRPr="00014E07" w:rsidTr="00014E07">
        <w:tc>
          <w:tcPr>
            <w:tcW w:w="2125" w:type="dxa"/>
          </w:tcPr>
          <w:p w:rsidR="00DC6CF6" w:rsidRPr="00014E07" w:rsidRDefault="00DC6CF6" w:rsidP="00014E07">
            <w:pPr>
              <w:spacing w:after="0" w:line="240" w:lineRule="auto"/>
              <w:rPr>
                <w:rFonts w:ascii="Times New Roman" w:hAnsi="Times New Roman"/>
                <w:b/>
                <w:bCs/>
              </w:rPr>
            </w:pPr>
            <w:r w:rsidRPr="00014E07">
              <w:rPr>
                <w:rFonts w:ascii="Times New Roman" w:hAnsi="Times New Roman"/>
                <w:b/>
                <w:bCs/>
              </w:rPr>
              <w:t>Организационный момент</w:t>
            </w:r>
          </w:p>
        </w:tc>
        <w:tc>
          <w:tcPr>
            <w:tcW w:w="4391" w:type="dxa"/>
          </w:tcPr>
          <w:p w:rsidR="00DC6CF6" w:rsidRPr="00014E07" w:rsidRDefault="00DC6CF6" w:rsidP="00014E07">
            <w:pPr>
              <w:spacing w:after="0" w:line="240" w:lineRule="auto"/>
              <w:rPr>
                <w:rFonts w:ascii="Times New Roman" w:hAnsi="Times New Roman"/>
              </w:rPr>
            </w:pPr>
            <w:r w:rsidRPr="00014E07">
              <w:rPr>
                <w:rFonts w:ascii="Times New Roman" w:hAnsi="Times New Roman"/>
              </w:rPr>
              <w:t>Воспитатель сообщает что на адрес электронной почты пришло видеописьмо от Буратино и предлагает узнать содержание письма.</w:t>
            </w:r>
          </w:p>
        </w:tc>
        <w:tc>
          <w:tcPr>
            <w:tcW w:w="3685" w:type="dxa"/>
          </w:tcPr>
          <w:p w:rsidR="00DC6CF6" w:rsidRPr="00014E07" w:rsidRDefault="00DC6CF6" w:rsidP="00014E07">
            <w:pPr>
              <w:spacing w:after="0" w:line="240" w:lineRule="auto"/>
              <w:rPr>
                <w:rFonts w:ascii="Times New Roman" w:hAnsi="Times New Roman"/>
                <w:b/>
                <w:bCs/>
              </w:rPr>
            </w:pPr>
          </w:p>
        </w:tc>
      </w:tr>
      <w:tr w:rsidR="00DC6CF6" w:rsidRPr="00014E07" w:rsidTr="00014E07">
        <w:tc>
          <w:tcPr>
            <w:tcW w:w="2125" w:type="dxa"/>
          </w:tcPr>
          <w:p w:rsidR="00DC6CF6" w:rsidRPr="00014E07" w:rsidRDefault="00DC6CF6" w:rsidP="00014E07">
            <w:pPr>
              <w:spacing w:after="0" w:line="240" w:lineRule="auto"/>
              <w:rPr>
                <w:rFonts w:ascii="Times New Roman" w:hAnsi="Times New Roman"/>
                <w:b/>
                <w:bCs/>
              </w:rPr>
            </w:pPr>
            <w:r w:rsidRPr="00014E07">
              <w:rPr>
                <w:rFonts w:ascii="Times New Roman" w:hAnsi="Times New Roman"/>
                <w:b/>
                <w:bCs/>
              </w:rPr>
              <w:t>Мотивационный момент- Проблемная ситуация</w:t>
            </w:r>
          </w:p>
        </w:tc>
        <w:tc>
          <w:tcPr>
            <w:tcW w:w="4391" w:type="dxa"/>
          </w:tcPr>
          <w:p w:rsidR="00DC6CF6" w:rsidRPr="00014E07" w:rsidRDefault="00DC6CF6" w:rsidP="00014E07">
            <w:pPr>
              <w:spacing w:after="0" w:line="240" w:lineRule="auto"/>
              <w:rPr>
                <w:rFonts w:ascii="Times New Roman" w:hAnsi="Times New Roman"/>
              </w:rPr>
            </w:pPr>
            <w:r w:rsidRPr="00014E07">
              <w:rPr>
                <w:rFonts w:ascii="Times New Roman" w:hAnsi="Times New Roman"/>
              </w:rPr>
              <w:t>Содержится в видеообращении Буратино.</w:t>
            </w:r>
          </w:p>
          <w:p w:rsidR="00DC6CF6" w:rsidRPr="00014E07" w:rsidRDefault="00DC6CF6" w:rsidP="00014E07">
            <w:pPr>
              <w:spacing w:after="0" w:line="240" w:lineRule="auto"/>
              <w:rPr>
                <w:rFonts w:ascii="Times New Roman" w:hAnsi="Times New Roman"/>
                <w:i/>
                <w:iCs/>
              </w:rPr>
            </w:pPr>
            <w:r w:rsidRPr="00014E07">
              <w:rPr>
                <w:rFonts w:ascii="Times New Roman" w:hAnsi="Times New Roman"/>
                <w:i/>
                <w:iCs/>
              </w:rPr>
              <w:t>«Ребята, папа Карло сказал, что в этом году мне пора идти в первый класс и что для учебы мне нужны школьные принадлежности.  Он дал мне  монеты (33 рубля) и отправил за покупками. Но я не знаю, что нужно купить, и где купить,    и как это сделать. Я бы вообще хотел купить сладости которые очень люблю, чем какие-то принадлежности. Не знаю, что мне делать? Помогите, пожалуйста разобраться».</w:t>
            </w:r>
          </w:p>
        </w:tc>
        <w:tc>
          <w:tcPr>
            <w:tcW w:w="3685" w:type="dxa"/>
          </w:tcPr>
          <w:p w:rsidR="00DC6CF6" w:rsidRPr="00014E07" w:rsidRDefault="00DC6CF6" w:rsidP="00014E07">
            <w:pPr>
              <w:spacing w:after="0" w:line="240" w:lineRule="auto"/>
              <w:rPr>
                <w:rFonts w:ascii="Times New Roman" w:hAnsi="Times New Roman"/>
              </w:rPr>
            </w:pPr>
            <w:r w:rsidRPr="00014E07">
              <w:rPr>
                <w:rFonts w:ascii="Times New Roman" w:hAnsi="Times New Roman"/>
              </w:rPr>
              <w:t>Воспитатель с детьми просматривают видеообращение</w:t>
            </w:r>
          </w:p>
          <w:p w:rsidR="00DC6CF6" w:rsidRPr="00014E07" w:rsidRDefault="00DC6CF6" w:rsidP="00014E07">
            <w:pPr>
              <w:spacing w:after="0" w:line="240" w:lineRule="auto"/>
              <w:rPr>
                <w:rFonts w:ascii="Times New Roman" w:hAnsi="Times New Roman"/>
              </w:rPr>
            </w:pPr>
            <w:r w:rsidRPr="00014E07">
              <w:rPr>
                <w:rFonts w:ascii="Times New Roman" w:hAnsi="Times New Roman"/>
              </w:rPr>
              <w:t xml:space="preserve">Ссылка: </w:t>
            </w:r>
          </w:p>
        </w:tc>
      </w:tr>
      <w:tr w:rsidR="00DC6CF6" w:rsidRPr="00014E07" w:rsidTr="00014E07">
        <w:tc>
          <w:tcPr>
            <w:tcW w:w="2125" w:type="dxa"/>
          </w:tcPr>
          <w:p w:rsidR="00DC6CF6" w:rsidRPr="00014E07" w:rsidRDefault="00DC6CF6" w:rsidP="00014E07">
            <w:pPr>
              <w:spacing w:after="0" w:line="240" w:lineRule="auto"/>
              <w:rPr>
                <w:rFonts w:ascii="Times New Roman" w:hAnsi="Times New Roman"/>
                <w:b/>
                <w:bCs/>
              </w:rPr>
            </w:pPr>
            <w:r w:rsidRPr="00014E07">
              <w:rPr>
                <w:rFonts w:ascii="Times New Roman" w:hAnsi="Times New Roman"/>
                <w:b/>
                <w:bCs/>
              </w:rPr>
              <w:t>Основная часть</w:t>
            </w:r>
          </w:p>
        </w:tc>
        <w:tc>
          <w:tcPr>
            <w:tcW w:w="4391" w:type="dxa"/>
          </w:tcPr>
          <w:p w:rsidR="00DC6CF6" w:rsidRPr="00014E07" w:rsidRDefault="00DC6CF6" w:rsidP="00014E07">
            <w:pPr>
              <w:spacing w:after="0" w:line="240" w:lineRule="auto"/>
              <w:rPr>
                <w:rFonts w:ascii="Times New Roman" w:hAnsi="Times New Roman"/>
              </w:rPr>
            </w:pPr>
            <w:r w:rsidRPr="00014E07">
              <w:rPr>
                <w:rFonts w:ascii="Times New Roman" w:hAnsi="Times New Roman"/>
                <w:b/>
                <w:bCs/>
              </w:rPr>
              <w:t xml:space="preserve">Воспитатель: </w:t>
            </w:r>
            <w:r w:rsidRPr="00014E07">
              <w:rPr>
                <w:rFonts w:ascii="Times New Roman" w:hAnsi="Times New Roman"/>
              </w:rPr>
              <w:t>ребята, поможем Буратино? Как называются монеты, которые Папа Карло дал Буратино? (деньги) Как они помогут Буратино? (он сможет купить необходимое к школе). Что такое школьные принадлежности? (портфель, тетрадь, пенал, линейка, дневник, ластик и др.) Где он сможет это купить? (в магазине). А у Буратино есть желание купить сладости вместо школьных принадлежностей, как вы считаете правильно ли он хочет поступить? (нет) Почему? (деньги папа Карло дал только на школьные принадлежности, так как они нужны для школы)</w:t>
            </w:r>
          </w:p>
          <w:p w:rsidR="00DC6CF6" w:rsidRPr="00014E07" w:rsidRDefault="00DC6CF6" w:rsidP="00014E07">
            <w:pPr>
              <w:spacing w:after="0" w:line="240" w:lineRule="auto"/>
              <w:rPr>
                <w:rFonts w:ascii="Times New Roman" w:hAnsi="Times New Roman"/>
              </w:rPr>
            </w:pPr>
            <w:r w:rsidRPr="00014E07">
              <w:rPr>
                <w:rFonts w:ascii="Times New Roman" w:hAnsi="Times New Roman"/>
                <w:b/>
                <w:bCs/>
              </w:rPr>
              <w:t>Воспитатель:</w:t>
            </w:r>
            <w:r w:rsidRPr="00014E07">
              <w:rPr>
                <w:rFonts w:ascii="Times New Roman" w:hAnsi="Times New Roman"/>
              </w:rPr>
              <w:t xml:space="preserve"> давайте объясним Буратино, что есть «потребности» и «желания», и не всегда можно купить все что хочешь, а поможет нам игра. </w:t>
            </w:r>
          </w:p>
          <w:p w:rsidR="00DC6CF6" w:rsidRPr="00014E07" w:rsidRDefault="00DC6CF6" w:rsidP="00014E07">
            <w:pPr>
              <w:spacing w:after="0" w:line="240" w:lineRule="auto"/>
              <w:rPr>
                <w:rFonts w:ascii="Times New Roman" w:hAnsi="Times New Roman"/>
              </w:rPr>
            </w:pPr>
          </w:p>
          <w:p w:rsidR="00DC6CF6" w:rsidRPr="00014E07" w:rsidRDefault="00DC6CF6" w:rsidP="00014E07">
            <w:pPr>
              <w:spacing w:after="0" w:line="240" w:lineRule="auto"/>
              <w:rPr>
                <w:rFonts w:ascii="Times New Roman" w:hAnsi="Times New Roman"/>
              </w:rPr>
            </w:pPr>
            <w:r w:rsidRPr="00014E07">
              <w:rPr>
                <w:rFonts w:ascii="Times New Roman" w:hAnsi="Times New Roman"/>
                <w:b/>
                <w:bCs/>
              </w:rPr>
              <w:t>Воспитатель:</w:t>
            </w:r>
            <w:r w:rsidRPr="00014E07">
              <w:rPr>
                <w:rFonts w:ascii="Times New Roman" w:hAnsi="Times New Roman"/>
              </w:rPr>
              <w:t xml:space="preserve"> теперь Буратино понимает, что необходимо купить школьные принадлежности, а не сладости. Магазины бывают разные, чтобы Буратино узнал, где именно покупать эти принадлежности или эти товары, так называют всё что можно купить в магазинах, предлагаю поиграть в игру «Что где продается»</w:t>
            </w:r>
          </w:p>
          <w:p w:rsidR="00DC6CF6" w:rsidRPr="00014E07" w:rsidRDefault="00DC6CF6" w:rsidP="00014E07">
            <w:pPr>
              <w:spacing w:after="0" w:line="240" w:lineRule="auto"/>
              <w:rPr>
                <w:rFonts w:ascii="Times New Roman" w:hAnsi="Times New Roman"/>
              </w:rPr>
            </w:pPr>
          </w:p>
          <w:p w:rsidR="00DC6CF6" w:rsidRPr="00014E07" w:rsidRDefault="00DC6CF6" w:rsidP="00014E07">
            <w:pPr>
              <w:spacing w:after="0" w:line="240" w:lineRule="auto"/>
              <w:rPr>
                <w:rFonts w:ascii="Times New Roman" w:hAnsi="Times New Roman"/>
              </w:rPr>
            </w:pPr>
            <w:r w:rsidRPr="00014E07">
              <w:rPr>
                <w:rFonts w:ascii="Times New Roman" w:hAnsi="Times New Roman"/>
                <w:b/>
                <w:bCs/>
              </w:rPr>
              <w:t>Воспитатель:</w:t>
            </w:r>
            <w:r w:rsidRPr="00014E07">
              <w:rPr>
                <w:rFonts w:ascii="Times New Roman" w:hAnsi="Times New Roman"/>
              </w:rPr>
              <w:t xml:space="preserve">  Буратино запомнил, что школьные принадлежности можно купить где? (в магазине канцтоваров). Прежде чем пойти в магазин давайте напомнить Буратино, что нужно знать и уметь, прежде чем совершить покупку. Попробуем разгадать кроссворд.</w:t>
            </w:r>
          </w:p>
          <w:p w:rsidR="00DC6CF6" w:rsidRPr="00014E07" w:rsidRDefault="00DC6CF6" w:rsidP="00014E07">
            <w:pPr>
              <w:spacing w:after="0" w:line="240" w:lineRule="auto"/>
              <w:rPr>
                <w:rFonts w:ascii="Times New Roman" w:hAnsi="Times New Roman"/>
              </w:rPr>
            </w:pPr>
            <w:r w:rsidRPr="00014E07">
              <w:rPr>
                <w:rFonts w:ascii="Times New Roman" w:hAnsi="Times New Roman"/>
                <w:b/>
                <w:bCs/>
              </w:rPr>
              <w:t>Воспитатель:</w:t>
            </w:r>
            <w:r w:rsidRPr="00014E07">
              <w:rPr>
                <w:rFonts w:ascii="Times New Roman" w:hAnsi="Times New Roman"/>
              </w:rPr>
              <w:t xml:space="preserve"> Буратино знает,  что купить, где купить, но как это сделать? Сможет ли он узнать цену товара и набрать необходимое количество разных монет. Давайте поможем ему разобраться через игру «Моя покупка».</w:t>
            </w:r>
          </w:p>
          <w:p w:rsidR="00DC6CF6" w:rsidRPr="00014E07" w:rsidRDefault="00DC6CF6" w:rsidP="00014E07">
            <w:pPr>
              <w:spacing w:after="0" w:line="240" w:lineRule="auto"/>
              <w:rPr>
                <w:rFonts w:ascii="Times New Roman" w:hAnsi="Times New Roman"/>
              </w:rPr>
            </w:pPr>
          </w:p>
          <w:p w:rsidR="00DC6CF6" w:rsidRPr="00014E07" w:rsidRDefault="00DC6CF6" w:rsidP="00014E07">
            <w:pPr>
              <w:spacing w:after="0" w:line="240" w:lineRule="auto"/>
              <w:rPr>
                <w:rFonts w:ascii="Times New Roman" w:hAnsi="Times New Roman"/>
                <w:b/>
                <w:bCs/>
              </w:rPr>
            </w:pPr>
            <w:r w:rsidRPr="00014E07">
              <w:rPr>
                <w:rFonts w:ascii="Times New Roman" w:hAnsi="Times New Roman"/>
                <w:b/>
                <w:bCs/>
              </w:rPr>
              <w:t xml:space="preserve">Воспитатель: </w:t>
            </w:r>
            <w:r w:rsidRPr="00014E07">
              <w:rPr>
                <w:rFonts w:ascii="Times New Roman" w:hAnsi="Times New Roman"/>
              </w:rPr>
              <w:t xml:space="preserve">трудное было задание. Буратино должен быть очень внимательным, когда будет расплачиваться. А теперь нужно напомнить ему порядок наших действий в магазине. </w:t>
            </w:r>
          </w:p>
        </w:tc>
        <w:tc>
          <w:tcPr>
            <w:tcW w:w="3685" w:type="dxa"/>
          </w:tcPr>
          <w:p w:rsidR="00DC6CF6" w:rsidRPr="00014E07" w:rsidRDefault="00DC6CF6" w:rsidP="00014E07">
            <w:pPr>
              <w:spacing w:after="0" w:line="240" w:lineRule="auto"/>
              <w:rPr>
                <w:rFonts w:ascii="Times New Roman" w:hAnsi="Times New Roman"/>
              </w:rPr>
            </w:pPr>
          </w:p>
          <w:p w:rsidR="00DC6CF6" w:rsidRPr="00014E07" w:rsidRDefault="00DC6CF6" w:rsidP="00014E07">
            <w:pPr>
              <w:spacing w:after="0" w:line="240" w:lineRule="auto"/>
              <w:rPr>
                <w:rFonts w:ascii="Times New Roman" w:hAnsi="Times New Roman"/>
              </w:rPr>
            </w:pPr>
          </w:p>
          <w:p w:rsidR="00DC6CF6" w:rsidRPr="00014E07" w:rsidRDefault="00DC6CF6" w:rsidP="00014E07">
            <w:pPr>
              <w:spacing w:after="0" w:line="240" w:lineRule="auto"/>
              <w:rPr>
                <w:rFonts w:ascii="Times New Roman" w:hAnsi="Times New Roman"/>
              </w:rPr>
            </w:pPr>
          </w:p>
          <w:p w:rsidR="00DC6CF6" w:rsidRPr="00014E07" w:rsidRDefault="00DC6CF6" w:rsidP="00014E07">
            <w:pPr>
              <w:spacing w:after="0" w:line="240" w:lineRule="auto"/>
              <w:rPr>
                <w:rFonts w:ascii="Times New Roman" w:hAnsi="Times New Roman"/>
              </w:rPr>
            </w:pPr>
          </w:p>
          <w:p w:rsidR="00DC6CF6" w:rsidRPr="00014E07" w:rsidRDefault="00DC6CF6" w:rsidP="00014E07">
            <w:pPr>
              <w:spacing w:after="0" w:line="240" w:lineRule="auto"/>
              <w:rPr>
                <w:rFonts w:ascii="Times New Roman" w:hAnsi="Times New Roman"/>
              </w:rPr>
            </w:pPr>
          </w:p>
          <w:p w:rsidR="00DC6CF6" w:rsidRPr="00014E07" w:rsidRDefault="00DC6CF6" w:rsidP="00014E07">
            <w:pPr>
              <w:spacing w:after="0" w:line="240" w:lineRule="auto"/>
              <w:rPr>
                <w:rFonts w:ascii="Times New Roman" w:hAnsi="Times New Roman"/>
              </w:rPr>
            </w:pPr>
          </w:p>
          <w:p w:rsidR="00DC6CF6" w:rsidRPr="00014E07" w:rsidRDefault="00DC6CF6" w:rsidP="00014E07">
            <w:pPr>
              <w:spacing w:after="0" w:line="240" w:lineRule="auto"/>
              <w:rPr>
                <w:rFonts w:ascii="Times New Roman" w:hAnsi="Times New Roman"/>
              </w:rPr>
            </w:pPr>
          </w:p>
          <w:p w:rsidR="00DC6CF6" w:rsidRPr="00014E07" w:rsidRDefault="00DC6CF6" w:rsidP="00014E07">
            <w:pPr>
              <w:spacing w:after="0" w:line="240" w:lineRule="auto"/>
              <w:rPr>
                <w:rFonts w:ascii="Times New Roman" w:hAnsi="Times New Roman"/>
              </w:rPr>
            </w:pPr>
          </w:p>
          <w:p w:rsidR="00DC6CF6" w:rsidRPr="00014E07" w:rsidRDefault="00DC6CF6" w:rsidP="00014E07">
            <w:pPr>
              <w:spacing w:after="0" w:line="240" w:lineRule="auto"/>
              <w:rPr>
                <w:rFonts w:ascii="Times New Roman" w:hAnsi="Times New Roman"/>
              </w:rPr>
            </w:pPr>
          </w:p>
          <w:p w:rsidR="00DC6CF6" w:rsidRPr="00014E07" w:rsidRDefault="00DC6CF6" w:rsidP="00014E07">
            <w:pPr>
              <w:spacing w:after="0" w:line="240" w:lineRule="auto"/>
              <w:rPr>
                <w:rFonts w:ascii="Times New Roman" w:hAnsi="Times New Roman"/>
              </w:rPr>
            </w:pPr>
          </w:p>
          <w:p w:rsidR="00DC6CF6" w:rsidRPr="00014E07" w:rsidRDefault="00DC6CF6" w:rsidP="00014E07">
            <w:pPr>
              <w:spacing w:after="0" w:line="240" w:lineRule="auto"/>
              <w:rPr>
                <w:rFonts w:ascii="Times New Roman" w:hAnsi="Times New Roman"/>
              </w:rPr>
            </w:pPr>
          </w:p>
          <w:p w:rsidR="00DC6CF6" w:rsidRPr="00014E07" w:rsidRDefault="00DC6CF6" w:rsidP="00014E07">
            <w:pPr>
              <w:spacing w:after="0" w:line="240" w:lineRule="auto"/>
              <w:rPr>
                <w:rFonts w:ascii="Times New Roman" w:hAnsi="Times New Roman"/>
              </w:rPr>
            </w:pPr>
          </w:p>
          <w:p w:rsidR="00DC6CF6" w:rsidRPr="00014E07" w:rsidRDefault="00DC6CF6" w:rsidP="00014E07">
            <w:pPr>
              <w:spacing w:after="0" w:line="240" w:lineRule="auto"/>
              <w:rPr>
                <w:rFonts w:ascii="Times New Roman" w:hAnsi="Times New Roman"/>
              </w:rPr>
            </w:pPr>
          </w:p>
          <w:p w:rsidR="00DC6CF6" w:rsidRPr="00014E07" w:rsidRDefault="00DC6CF6" w:rsidP="00014E07">
            <w:pPr>
              <w:spacing w:after="0" w:line="240" w:lineRule="auto"/>
              <w:rPr>
                <w:rStyle w:val="Hyperlink"/>
                <w:rFonts w:ascii="Times New Roman" w:hAnsi="Times New Roman"/>
              </w:rPr>
            </w:pPr>
            <w:r w:rsidRPr="00014E07">
              <w:rPr>
                <w:rFonts w:ascii="Times New Roman" w:hAnsi="Times New Roman"/>
              </w:rPr>
              <w:t xml:space="preserve">Игра «Потребности и желания» </w:t>
            </w:r>
            <w:hyperlink r:id="rId4" w:history="1">
              <w:r w:rsidRPr="00014E07">
                <w:rPr>
                  <w:rStyle w:val="Hyperlink"/>
                  <w:rFonts w:ascii="Times New Roman" w:hAnsi="Times New Roman"/>
                </w:rPr>
                <w:t>https://wordwall.net/ru/resource/55778851</w:t>
              </w:r>
            </w:hyperlink>
          </w:p>
          <w:p w:rsidR="00DC6CF6" w:rsidRPr="00014E07" w:rsidRDefault="00DC6CF6" w:rsidP="00014E07">
            <w:pPr>
              <w:spacing w:after="0" w:line="240" w:lineRule="auto"/>
              <w:rPr>
                <w:rFonts w:ascii="Times New Roman" w:hAnsi="Times New Roman"/>
              </w:rPr>
            </w:pPr>
            <w:r w:rsidRPr="00014E07">
              <w:rPr>
                <w:rFonts w:ascii="Times New Roman" w:hAnsi="Times New Roman"/>
              </w:rPr>
              <w:t>Цель: способствовать формированию умения отличать потребности от желания, развивать осмотрительность в денежных тратах</w:t>
            </w:r>
          </w:p>
          <w:p w:rsidR="00DC6CF6" w:rsidRPr="00014E07" w:rsidRDefault="00DC6CF6" w:rsidP="00014E07">
            <w:pPr>
              <w:spacing w:after="0" w:line="240" w:lineRule="auto"/>
              <w:rPr>
                <w:rFonts w:ascii="Times New Roman" w:hAnsi="Times New Roman"/>
              </w:rPr>
            </w:pPr>
          </w:p>
          <w:p w:rsidR="00DC6CF6" w:rsidRPr="00014E07" w:rsidRDefault="00DC6CF6" w:rsidP="00014E07">
            <w:pPr>
              <w:spacing w:after="0" w:line="240" w:lineRule="auto"/>
              <w:rPr>
                <w:rFonts w:ascii="Times New Roman" w:hAnsi="Times New Roman"/>
              </w:rPr>
            </w:pPr>
          </w:p>
          <w:p w:rsidR="00DC6CF6" w:rsidRPr="00014E07" w:rsidRDefault="00DC6CF6" w:rsidP="00014E07">
            <w:pPr>
              <w:spacing w:after="0" w:line="240" w:lineRule="auto"/>
              <w:rPr>
                <w:rStyle w:val="Hyperlink"/>
                <w:rFonts w:ascii="Times New Roman" w:hAnsi="Times New Roman"/>
              </w:rPr>
            </w:pPr>
            <w:r w:rsidRPr="00014E07">
              <w:rPr>
                <w:rFonts w:ascii="Times New Roman" w:hAnsi="Times New Roman"/>
              </w:rPr>
              <w:t xml:space="preserve">Игра «Что где продается» </w:t>
            </w:r>
            <w:hyperlink r:id="rId5" w:history="1">
              <w:r w:rsidRPr="00014E07">
                <w:rPr>
                  <w:rStyle w:val="Hyperlink"/>
                  <w:rFonts w:ascii="Times New Roman" w:hAnsi="Times New Roman"/>
                </w:rPr>
                <w:t>https://wordwall.net/ru/resource/55780061</w:t>
              </w:r>
            </w:hyperlink>
            <w:r w:rsidRPr="00014E07">
              <w:rPr>
                <w:rStyle w:val="Hyperlink"/>
                <w:rFonts w:ascii="Times New Roman" w:hAnsi="Times New Roman"/>
              </w:rPr>
              <w:t xml:space="preserve">    </w:t>
            </w:r>
          </w:p>
          <w:p w:rsidR="00DC6CF6" w:rsidRPr="00014E07" w:rsidRDefault="00DC6CF6" w:rsidP="00014E07">
            <w:pPr>
              <w:spacing w:after="0" w:line="240" w:lineRule="auto"/>
              <w:rPr>
                <w:rFonts w:ascii="Times New Roman" w:hAnsi="Times New Roman"/>
              </w:rPr>
            </w:pPr>
            <w:r w:rsidRPr="00014E07">
              <w:rPr>
                <w:rFonts w:ascii="Times New Roman" w:hAnsi="Times New Roman"/>
              </w:rPr>
              <w:t>Цель игры: закреплять умение классифицировать предметы по общим признакам и знания о разновидностях торговых объектов.</w:t>
            </w:r>
          </w:p>
          <w:p w:rsidR="00DC6CF6" w:rsidRPr="00014E07" w:rsidRDefault="00DC6CF6" w:rsidP="00014E07">
            <w:pPr>
              <w:spacing w:after="0" w:line="240" w:lineRule="auto"/>
              <w:rPr>
                <w:rFonts w:ascii="Times New Roman" w:hAnsi="Times New Roman"/>
                <w:color w:val="0563C1"/>
              </w:rPr>
            </w:pPr>
          </w:p>
          <w:p w:rsidR="00DC6CF6" w:rsidRPr="00014E07" w:rsidRDefault="00DC6CF6" w:rsidP="00014E07">
            <w:pPr>
              <w:spacing w:after="0" w:line="240" w:lineRule="auto"/>
              <w:rPr>
                <w:rFonts w:ascii="Times New Roman" w:hAnsi="Times New Roman"/>
                <w:color w:val="0563C1"/>
              </w:rPr>
            </w:pPr>
          </w:p>
          <w:p w:rsidR="00DC6CF6" w:rsidRPr="00014E07" w:rsidRDefault="00DC6CF6" w:rsidP="00014E07">
            <w:pPr>
              <w:spacing w:after="0" w:line="240" w:lineRule="auto"/>
              <w:rPr>
                <w:rFonts w:ascii="Times New Roman" w:hAnsi="Times New Roman"/>
                <w:color w:val="0563C1"/>
              </w:rPr>
            </w:pPr>
          </w:p>
          <w:p w:rsidR="00DC6CF6" w:rsidRPr="00014E07" w:rsidRDefault="00DC6CF6" w:rsidP="00014E07">
            <w:pPr>
              <w:spacing w:after="0" w:line="240" w:lineRule="auto"/>
              <w:rPr>
                <w:rFonts w:ascii="Times New Roman" w:hAnsi="Times New Roman"/>
                <w:color w:val="0563C1"/>
              </w:rPr>
            </w:pPr>
          </w:p>
          <w:p w:rsidR="00DC6CF6" w:rsidRPr="00014E07" w:rsidRDefault="00DC6CF6" w:rsidP="00014E07">
            <w:pPr>
              <w:spacing w:after="0" w:line="240" w:lineRule="auto"/>
              <w:rPr>
                <w:rFonts w:ascii="Times New Roman" w:hAnsi="Times New Roman"/>
              </w:rPr>
            </w:pPr>
            <w:r w:rsidRPr="00014E07">
              <w:rPr>
                <w:rFonts w:ascii="Times New Roman" w:hAnsi="Times New Roman"/>
              </w:rPr>
              <w:t xml:space="preserve">Кроссворд «Азы финансовой грамотности» </w:t>
            </w:r>
            <w:hyperlink r:id="rId6" w:history="1">
              <w:r w:rsidRPr="00014E07">
                <w:rPr>
                  <w:rStyle w:val="Hyperlink"/>
                  <w:rFonts w:ascii="Times New Roman" w:hAnsi="Times New Roman"/>
                </w:rPr>
                <w:t>https://quick.apkpro.ru/crossword/2669</w:t>
              </w:r>
            </w:hyperlink>
          </w:p>
          <w:p w:rsidR="00DC6CF6" w:rsidRPr="00014E07" w:rsidRDefault="00DC6CF6" w:rsidP="00014E07">
            <w:pPr>
              <w:spacing w:after="0" w:line="240" w:lineRule="auto"/>
              <w:rPr>
                <w:rFonts w:ascii="Times New Roman" w:hAnsi="Times New Roman"/>
              </w:rPr>
            </w:pPr>
            <w:r w:rsidRPr="00014E07">
              <w:rPr>
                <w:rFonts w:ascii="Times New Roman" w:hAnsi="Times New Roman"/>
              </w:rPr>
              <w:t>Цель: закрепить понятия: деньги, товар, цена, продавец, кассир, покупатель, монета.</w:t>
            </w:r>
          </w:p>
          <w:p w:rsidR="00DC6CF6" w:rsidRPr="00014E07" w:rsidRDefault="00DC6CF6" w:rsidP="00014E07">
            <w:pPr>
              <w:spacing w:after="0" w:line="240" w:lineRule="auto"/>
              <w:rPr>
                <w:rFonts w:ascii="Times New Roman" w:hAnsi="Times New Roman"/>
                <w:color w:val="0563C1"/>
              </w:rPr>
            </w:pPr>
          </w:p>
          <w:p w:rsidR="00DC6CF6" w:rsidRPr="00014E07" w:rsidRDefault="00DC6CF6" w:rsidP="00014E07">
            <w:pPr>
              <w:spacing w:after="0" w:line="240" w:lineRule="auto"/>
              <w:rPr>
                <w:rFonts w:ascii="Times New Roman" w:hAnsi="Times New Roman"/>
                <w:color w:val="0563C1"/>
              </w:rPr>
            </w:pPr>
          </w:p>
          <w:p w:rsidR="00DC6CF6" w:rsidRPr="00014E07" w:rsidRDefault="00DC6CF6" w:rsidP="00014E07">
            <w:pPr>
              <w:spacing w:after="0" w:line="240" w:lineRule="auto"/>
              <w:rPr>
                <w:rStyle w:val="Hyperlink"/>
                <w:rFonts w:ascii="Times New Roman" w:hAnsi="Times New Roman"/>
              </w:rPr>
            </w:pPr>
            <w:r w:rsidRPr="00014E07">
              <w:rPr>
                <w:rFonts w:ascii="Times New Roman" w:hAnsi="Times New Roman"/>
              </w:rPr>
              <w:t xml:space="preserve">Игра «Моя покупка» </w:t>
            </w:r>
            <w:hyperlink r:id="rId7" w:history="1">
              <w:r w:rsidRPr="00014E07">
                <w:rPr>
                  <w:rStyle w:val="Hyperlink"/>
                  <w:rFonts w:ascii="Times New Roman" w:hAnsi="Times New Roman"/>
                </w:rPr>
                <w:t>https://wordwall.net/ru/resource/57213891</w:t>
              </w:r>
            </w:hyperlink>
          </w:p>
          <w:p w:rsidR="00DC6CF6" w:rsidRPr="00014E07" w:rsidRDefault="00DC6CF6" w:rsidP="00014E07">
            <w:pPr>
              <w:spacing w:after="0" w:line="240" w:lineRule="auto"/>
              <w:rPr>
                <w:rStyle w:val="Hyperlink"/>
                <w:rFonts w:ascii="Times New Roman" w:hAnsi="Times New Roman"/>
                <w:color w:val="auto"/>
                <w:u w:val="none"/>
              </w:rPr>
            </w:pPr>
            <w:r w:rsidRPr="00014E07">
              <w:rPr>
                <w:rStyle w:val="Hyperlink"/>
                <w:rFonts w:ascii="Times New Roman" w:hAnsi="Times New Roman"/>
                <w:color w:val="auto"/>
                <w:u w:val="none"/>
              </w:rPr>
              <w:t>Цель: формировать умение считать деньги, подбирать монеты разного достоинства в сумме составляющих цену товара</w:t>
            </w:r>
          </w:p>
          <w:p w:rsidR="00DC6CF6" w:rsidRPr="00014E07" w:rsidRDefault="00DC6CF6" w:rsidP="00014E07">
            <w:pPr>
              <w:spacing w:after="0" w:line="240" w:lineRule="auto"/>
              <w:rPr>
                <w:rStyle w:val="Hyperlink"/>
                <w:rFonts w:ascii="Times New Roman" w:hAnsi="Times New Roman"/>
              </w:rPr>
            </w:pPr>
          </w:p>
          <w:p w:rsidR="00DC6CF6" w:rsidRPr="00014E07" w:rsidRDefault="00DC6CF6" w:rsidP="00014E07">
            <w:pPr>
              <w:spacing w:after="0" w:line="240" w:lineRule="auto"/>
              <w:rPr>
                <w:rStyle w:val="Hyperlink"/>
                <w:rFonts w:ascii="Times New Roman" w:hAnsi="Times New Roman"/>
              </w:rPr>
            </w:pPr>
          </w:p>
          <w:p w:rsidR="00DC6CF6" w:rsidRPr="00014E07" w:rsidRDefault="00DC6CF6" w:rsidP="00014E07">
            <w:pPr>
              <w:spacing w:after="0" w:line="240" w:lineRule="auto"/>
              <w:rPr>
                <w:rStyle w:val="Hyperlink"/>
                <w:rFonts w:ascii="Times New Roman" w:hAnsi="Times New Roman"/>
              </w:rPr>
            </w:pPr>
            <w:r w:rsidRPr="00014E07">
              <w:rPr>
                <w:rFonts w:ascii="Times New Roman" w:hAnsi="Times New Roman"/>
              </w:rPr>
              <w:t xml:space="preserve">Игра «Я-покупатель» </w:t>
            </w:r>
            <w:hyperlink r:id="rId8" w:history="1">
              <w:r w:rsidRPr="00014E07">
                <w:rPr>
                  <w:rStyle w:val="Hyperlink"/>
                  <w:rFonts w:ascii="Times New Roman" w:hAnsi="Times New Roman"/>
                </w:rPr>
                <w:t>https://learningapps.org/view30828206</w:t>
              </w:r>
            </w:hyperlink>
          </w:p>
          <w:p w:rsidR="00DC6CF6" w:rsidRPr="00014E07" w:rsidRDefault="00DC6CF6" w:rsidP="00014E07">
            <w:pPr>
              <w:spacing w:after="0" w:line="240" w:lineRule="auto"/>
              <w:rPr>
                <w:rFonts w:ascii="Times New Roman" w:hAnsi="Times New Roman"/>
                <w:color w:val="0563C1"/>
              </w:rPr>
            </w:pPr>
            <w:r w:rsidRPr="00014E07">
              <w:rPr>
                <w:rFonts w:ascii="Times New Roman" w:hAnsi="Times New Roman"/>
              </w:rPr>
              <w:t>Цель: закрепить знания о последовательности процесса покупки товара, формировать умение устанавливать логическую цепочку действий, объединенных одним сюжетом.</w:t>
            </w:r>
          </w:p>
        </w:tc>
      </w:tr>
      <w:tr w:rsidR="00DC6CF6" w:rsidRPr="00014E07" w:rsidTr="00014E07">
        <w:tc>
          <w:tcPr>
            <w:tcW w:w="2125" w:type="dxa"/>
          </w:tcPr>
          <w:p w:rsidR="00DC6CF6" w:rsidRPr="00014E07" w:rsidRDefault="00DC6CF6" w:rsidP="00014E07">
            <w:pPr>
              <w:spacing w:after="0" w:line="240" w:lineRule="auto"/>
              <w:rPr>
                <w:rFonts w:ascii="Times New Roman" w:hAnsi="Times New Roman"/>
                <w:b/>
                <w:bCs/>
              </w:rPr>
            </w:pPr>
            <w:r w:rsidRPr="00014E07">
              <w:rPr>
                <w:rFonts w:ascii="Times New Roman" w:hAnsi="Times New Roman"/>
                <w:b/>
                <w:bCs/>
              </w:rPr>
              <w:t>Рефлексия</w:t>
            </w:r>
          </w:p>
        </w:tc>
        <w:tc>
          <w:tcPr>
            <w:tcW w:w="4391" w:type="dxa"/>
          </w:tcPr>
          <w:p w:rsidR="00DC6CF6" w:rsidRPr="00014E07" w:rsidRDefault="00DC6CF6" w:rsidP="00014E07">
            <w:pPr>
              <w:spacing w:after="0" w:line="240" w:lineRule="auto"/>
              <w:rPr>
                <w:rFonts w:ascii="Times New Roman" w:hAnsi="Times New Roman"/>
              </w:rPr>
            </w:pPr>
            <w:r w:rsidRPr="00014E07">
              <w:rPr>
                <w:rFonts w:ascii="Times New Roman" w:hAnsi="Times New Roman"/>
                <w:b/>
                <w:bCs/>
              </w:rPr>
              <w:t xml:space="preserve">Воспитатель: молодцы, </w:t>
            </w:r>
            <w:r w:rsidRPr="00014E07">
              <w:rPr>
                <w:rFonts w:ascii="Times New Roman" w:hAnsi="Times New Roman"/>
              </w:rPr>
              <w:t>ребята, вы сделали очень большую работу. Как вы думаете, сможет ли теперь Буратино приобрести школьные принадлежности? Что ему необходимо купить? Как называется магазин, где он сможет это сделать? Что на ваш взгляд будет самым трудным? А что он сможет сделать легко? Где еще ему пригодятся эти знания?</w:t>
            </w:r>
          </w:p>
          <w:p w:rsidR="00DC6CF6" w:rsidRPr="00014E07" w:rsidRDefault="00DC6CF6" w:rsidP="00014E07">
            <w:pPr>
              <w:spacing w:after="0" w:line="240" w:lineRule="auto"/>
              <w:rPr>
                <w:rFonts w:ascii="Times New Roman" w:hAnsi="Times New Roman"/>
              </w:rPr>
            </w:pPr>
            <w:r w:rsidRPr="00014E07">
              <w:rPr>
                <w:rFonts w:ascii="Times New Roman" w:hAnsi="Times New Roman"/>
              </w:rPr>
              <w:t>Пожелаем ему удачи.</w:t>
            </w:r>
          </w:p>
        </w:tc>
        <w:tc>
          <w:tcPr>
            <w:tcW w:w="3685" w:type="dxa"/>
          </w:tcPr>
          <w:p w:rsidR="00DC6CF6" w:rsidRPr="00014E07" w:rsidRDefault="00DC6CF6" w:rsidP="00014E07">
            <w:pPr>
              <w:spacing w:after="0" w:line="240" w:lineRule="auto"/>
              <w:rPr>
                <w:rFonts w:ascii="Times New Roman" w:hAnsi="Times New Roman"/>
                <w:b/>
                <w:bCs/>
              </w:rPr>
            </w:pPr>
          </w:p>
          <w:p w:rsidR="00DC6CF6" w:rsidRPr="00014E07" w:rsidRDefault="00DC6CF6" w:rsidP="00014E07">
            <w:pPr>
              <w:spacing w:after="0" w:line="240" w:lineRule="auto"/>
              <w:jc w:val="center"/>
              <w:rPr>
                <w:rFonts w:ascii="Times New Roman" w:hAnsi="Times New Roman"/>
              </w:rPr>
            </w:pPr>
          </w:p>
        </w:tc>
      </w:tr>
    </w:tbl>
    <w:p w:rsidR="00DC6CF6" w:rsidRPr="00452B69" w:rsidRDefault="00DC6CF6">
      <w:pPr>
        <w:rPr>
          <w:rFonts w:ascii="Times New Roman" w:hAnsi="Times New Roman"/>
          <w:b/>
          <w:bCs/>
        </w:rPr>
      </w:pPr>
    </w:p>
    <w:p w:rsidR="00DC6CF6" w:rsidRPr="00452B69" w:rsidRDefault="00DC6CF6">
      <w:pPr>
        <w:rPr>
          <w:rFonts w:ascii="Times New Roman" w:hAnsi="Times New Roman"/>
        </w:rPr>
      </w:pPr>
      <w:r>
        <w:rPr>
          <w:rFonts w:ascii="Times New Roman" w:hAnsi="Times New Roman"/>
          <w:b/>
          <w:bCs/>
        </w:rPr>
        <w:t xml:space="preserve">Примечание: </w:t>
      </w:r>
      <w:r w:rsidRPr="00452B69">
        <w:rPr>
          <w:rFonts w:ascii="Times New Roman" w:hAnsi="Times New Roman"/>
        </w:rPr>
        <w:t xml:space="preserve">предложенные игры можно использовать в виде отдельных самостоятельных форм образовательной деятельности, для индивидуальной или групповой работы с детьми, в совместной и самостоятельной деятельности. </w:t>
      </w:r>
    </w:p>
    <w:p w:rsidR="00DC6CF6" w:rsidRPr="00452B69" w:rsidRDefault="00DC6CF6">
      <w:pPr>
        <w:rPr>
          <w:rFonts w:ascii="Times New Roman" w:hAnsi="Times New Roman"/>
        </w:rPr>
      </w:pPr>
    </w:p>
    <w:p w:rsidR="00DC6CF6" w:rsidRPr="00452B69" w:rsidRDefault="00DC6CF6">
      <w:pPr>
        <w:rPr>
          <w:rFonts w:ascii="Times New Roman" w:hAnsi="Times New Roman"/>
        </w:rPr>
      </w:pPr>
    </w:p>
    <w:p w:rsidR="00DC6CF6" w:rsidRPr="00452B69" w:rsidRDefault="00DC6CF6">
      <w:pPr>
        <w:rPr>
          <w:rFonts w:ascii="Times New Roman" w:hAnsi="Times New Roman"/>
        </w:rPr>
      </w:pPr>
    </w:p>
    <w:p w:rsidR="00DC6CF6" w:rsidRPr="00452B69" w:rsidRDefault="00DC6CF6">
      <w:pPr>
        <w:rPr>
          <w:rFonts w:ascii="Times New Roman" w:hAnsi="Times New Roman"/>
          <w:sz w:val="24"/>
          <w:szCs w:val="24"/>
        </w:rPr>
      </w:pPr>
    </w:p>
    <w:sectPr w:rsidR="00DC6CF6" w:rsidRPr="00452B69" w:rsidSect="0084418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7CFA"/>
    <w:rsid w:val="00014E07"/>
    <w:rsid w:val="000644F3"/>
    <w:rsid w:val="001D2AD1"/>
    <w:rsid w:val="00215721"/>
    <w:rsid w:val="002F4C22"/>
    <w:rsid w:val="00362D2C"/>
    <w:rsid w:val="00452B69"/>
    <w:rsid w:val="005726B5"/>
    <w:rsid w:val="006454A0"/>
    <w:rsid w:val="006B008C"/>
    <w:rsid w:val="00771784"/>
    <w:rsid w:val="007757AD"/>
    <w:rsid w:val="00844186"/>
    <w:rsid w:val="008E2EE5"/>
    <w:rsid w:val="00904AE5"/>
    <w:rsid w:val="009F19FD"/>
    <w:rsid w:val="00A93B3D"/>
    <w:rsid w:val="00B47CFA"/>
    <w:rsid w:val="00B51421"/>
    <w:rsid w:val="00B92B69"/>
    <w:rsid w:val="00BA372C"/>
    <w:rsid w:val="00CD2A4B"/>
    <w:rsid w:val="00D67614"/>
    <w:rsid w:val="00D9448B"/>
    <w:rsid w:val="00DC6CF6"/>
    <w:rsid w:val="00DF50A9"/>
    <w:rsid w:val="00DF55E4"/>
    <w:rsid w:val="00E55FAB"/>
    <w:rsid w:val="00E837C3"/>
    <w:rsid w:val="00F320F2"/>
    <w:rsid w:val="00F47A6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0A9"/>
    <w:pPr>
      <w:spacing w:after="160" w:line="259" w:lineRule="auto"/>
    </w:pPr>
    <w:rPr>
      <w:kern w:val="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92B6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F19FD"/>
    <w:rPr>
      <w:rFonts w:cs="Times New Roman"/>
      <w:color w:val="0563C1"/>
      <w:u w:val="single"/>
    </w:rPr>
  </w:style>
  <w:style w:type="character" w:styleId="FollowedHyperlink">
    <w:name w:val="FollowedHyperlink"/>
    <w:basedOn w:val="DefaultParagraphFont"/>
    <w:uiPriority w:val="99"/>
    <w:semiHidden/>
    <w:rsid w:val="00E837C3"/>
    <w:rPr>
      <w:rFonts w:cs="Times New Roman"/>
      <w:color w:val="954F72"/>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arningapps.org/view30828206" TargetMode="External"/><Relationship Id="rId3" Type="http://schemas.openxmlformats.org/officeDocument/2006/relationships/webSettings" Target="webSettings.xml"/><Relationship Id="rId7" Type="http://schemas.openxmlformats.org/officeDocument/2006/relationships/hyperlink" Target="https://wordwall.net/ru/resource/5721389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quick.apkpro.ru/crossword/2669" TargetMode="External"/><Relationship Id="rId5" Type="http://schemas.openxmlformats.org/officeDocument/2006/relationships/hyperlink" Target="https://wordwall.net/ru/resource/55780061" TargetMode="External"/><Relationship Id="rId10" Type="http://schemas.openxmlformats.org/officeDocument/2006/relationships/theme" Target="theme/theme1.xml"/><Relationship Id="rId4" Type="http://schemas.openxmlformats.org/officeDocument/2006/relationships/hyperlink" Target="https://wordwall.net/ru/resource/55778851"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1417</TotalTime>
  <Pages>3</Pages>
  <Words>852</Words>
  <Characters>4859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X</cp:lastModifiedBy>
  <cp:revision>8</cp:revision>
  <dcterms:created xsi:type="dcterms:W3CDTF">2023-05-31T06:50:00Z</dcterms:created>
  <dcterms:modified xsi:type="dcterms:W3CDTF">2025-05-21T06:16:00Z</dcterms:modified>
</cp:coreProperties>
</file>