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72" w:firstLine="0"/>
        <w:jc w:val="center"/>
        <w:spacing w:before="72"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</w:t>
      </w:r>
      <w:r>
        <w:rPr>
          <w:rFonts w:ascii="Times New Roman" w:hAnsi="Times New Roman" w:eastAsia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6"/>
          <w:sz w:val="24"/>
          <w:szCs w:val="24"/>
        </w:rPr>
      </w:r>
      <w:r/>
    </w:p>
    <w:p>
      <w:pPr>
        <w:ind w:right="72" w:firstLine="709"/>
        <w:jc w:val="center"/>
        <w:spacing w:before="72"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города Нижневартовска детский сад №52 «Самолётик»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Cambria" w:hAnsi="Cambria" w:eastAsia="Calibri" w:cs="Times New Roman"/>
          <w:sz w:val="72"/>
          <w:szCs w:val="72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102852</wp:posOffset>
                </wp:positionV>
                <wp:extent cx="2524125" cy="1609725"/>
                <wp:effectExtent l="0" t="0" r="0" b="0"/>
                <wp:wrapNone/>
                <wp:docPr id="1" name="Рисунок 5" descr="Изображение выглядит как рису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5294586" name="Рисунок 5" descr="Изображение выглядит как рисунок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524124" cy="1609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47.0pt;mso-position-horizontal:absolute;mso-position-vertical-relative:text;margin-top:8.1pt;mso-position-vertical:absolute;width:198.8pt;height:126.8pt;mso-wrap-distance-left:9.0pt;mso-wrap-distance-top:0.0pt;mso-wrap-distance-right:9.0pt;mso-wrap-distance-bottom:0.0pt;rotation:0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center"/>
      </w:pPr>
      <w:r>
        <w:rPr>
          <w:rFonts w:ascii="Cambria" w:hAnsi="Cambria" w:eastAsia="Calibri" w:cs="Times New Roman"/>
          <w:sz w:val="72"/>
          <w:szCs w:val="72"/>
          <w:lang w:eastAsia="ru-RU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before="146" w:after="0" w:line="240" w:lineRule="auto"/>
        <w:widowControl w:val="off"/>
        <w:tabs>
          <w:tab w:val="left" w:pos="993" w:leader="none"/>
        </w:tabs>
        <w:rPr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b/>
          <w:bCs/>
        </w:rPr>
      </w:r>
      <w:r/>
    </w:p>
    <w:p>
      <w:pPr>
        <w:ind w:right="9" w:firstLine="709"/>
        <w:jc w:val="left"/>
        <w:spacing w:before="1" w:after="0" w:line="360" w:lineRule="auto"/>
        <w:widowControl w:val="off"/>
        <w:tabs>
          <w:tab w:val="left" w:pos="993" w:leader="none"/>
        </w:tabs>
        <w:rPr>
          <w:bCs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                               Конспект занятия </w:t>
      </w:r>
      <w:r>
        <w:rPr>
          <w:b/>
          <w:bCs/>
        </w:rPr>
      </w:r>
      <w:r/>
    </w:p>
    <w:p>
      <w:pPr>
        <w:ind w:right="9" w:firstLine="709"/>
        <w:jc w:val="left"/>
        <w:spacing w:before="1" w:after="0" w:line="360" w:lineRule="auto"/>
        <w:widowControl w:val="off"/>
        <w:tabs>
          <w:tab w:val="left" w:pos="993" w:leader="none"/>
        </w:tabs>
        <w:rPr>
          <w:bCs/>
        </w:rPr>
      </w:pP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Дружба народов. Мир — в наших сердцах!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»</w:t>
      </w:r>
      <w:r>
        <w:rPr>
          <w:b/>
          <w:bCs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before="233"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before="233"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before="233"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before="233"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before="233"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32"/>
          <w:szCs w:val="28"/>
        </w:rPr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          Подготовила в</w:t>
      </w:r>
      <w:r>
        <w:rPr>
          <w:rFonts w:ascii="Times New Roman" w:hAnsi="Times New Roman" w:eastAsia="Times New Roman" w:cs="Times New Roman"/>
          <w:b/>
          <w:sz w:val="28"/>
        </w:rPr>
        <w:t xml:space="preserve">оспитатель</w:t>
      </w:r>
      <w:r>
        <w:rPr>
          <w:rFonts w:ascii="Times New Roman" w:hAnsi="Times New Roman" w:eastAsia="Times New Roman" w:cs="Times New Roman"/>
          <w:b/>
          <w:spacing w:val="-5"/>
          <w:sz w:val="28"/>
        </w:rPr>
        <w:t xml:space="preserve">: </w:t>
      </w:r>
      <w:r>
        <w:rPr>
          <w:rFonts w:ascii="Times New Roman" w:hAnsi="Times New Roman" w:eastAsia="Times New Roman" w:cs="Times New Roman"/>
          <w:b/>
          <w:spacing w:val="-5"/>
          <w:sz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pacing w:val="-5"/>
          <w:sz w:val="28"/>
        </w:rPr>
        <w:t xml:space="preserve">                                                                Лаврентьева Ирина Александровна</w:t>
      </w:r>
      <w:r>
        <w:rPr>
          <w:rFonts w:ascii="Times New Roman" w:hAnsi="Times New Roman" w:eastAsia="Times New Roman" w:cs="Times New Roman"/>
          <w:b/>
          <w:sz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right="-69" w:firstLine="709"/>
        <w:jc w:val="left"/>
        <w:spacing w:after="0" w:line="424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Cs/>
          <w:spacing w:val="-5"/>
          <w:sz w:val="28"/>
          <w:szCs w:val="28"/>
        </w:rPr>
      </w:r>
    </w:p>
    <w:p>
      <w:pPr>
        <w:ind w:right="-69" w:firstLine="709"/>
        <w:jc w:val="left"/>
        <w:spacing w:after="0" w:line="424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ind w:right="-69" w:firstLine="709"/>
        <w:jc w:val="left"/>
        <w:spacing w:after="0" w:line="424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ind w:right="-69" w:firstLine="709"/>
        <w:jc w:val="left"/>
        <w:spacing w:after="0" w:line="424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ind w:right="-69" w:firstLine="709"/>
        <w:jc w:val="left"/>
        <w:spacing w:after="0" w:line="424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ind w:right="-69" w:firstLine="0"/>
        <w:jc w:val="left"/>
        <w:spacing w:after="0" w:line="424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г. Нижневартовск.</w:t>
      </w:r>
      <w:r/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«Дружба народов. Мир — в наших сердцах!»</w:t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детей с разными культурами, воспитать чувство дружбы и уважения к народам, </w:t>
      </w:r>
      <w:r>
        <w:rPr>
          <w:rFonts w:ascii="Times New Roman" w:hAnsi="Times New Roman" w:cs="Times New Roman"/>
          <w:sz w:val="28"/>
          <w:szCs w:val="28"/>
        </w:rPr>
        <w:t xml:space="preserve">развить  нравственно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патриотические качества и командный дух.</w:t>
      </w:r>
      <w:bookmarkStart w:id="0" w:name="_GoBack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Задачи: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Создать атмосферу и предметно-пространственную среду для восприятия сведений об регионах 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разных народах проживающих на территории нашей страны.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пражнять в умении выделять характерные признаки отдельного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рнгиона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Формировать умение определять прообразы предметов быта прошлого и предметов настоящего. 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Развивать внимание, мышление, речь, друже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любие.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Развивать зрительно-пространственное восприятие, мелкую моторику пальцев рук.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Развивать умение детей работать дружно, быстро и результативно.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Воспитывать чувство гордости за свою страну, эмоционально-ценностное отношение к ней.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1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Воспитывать умение 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ботать в коллективе.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Словарная работа: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3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Знакомить со словами предметами старины и видоизменённые в современном мире гребень-расчёска, чугунок-кастрюля, изба-дом, лапти-ботинки. 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3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Формировать способность анализировать, группировать и рассуждать, умение 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етко выражать свои мысли в ходе беседы.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3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Продолжать развивать умение правильно формулировать вопрос.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3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Совершенствовать связную речь.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Материал: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ознакомительное видео, дидактическая игра «Собери картинку», карточки с предметами повседневного быта «Прошлое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 настоящее», магнитно-маркерная доска, маркер, карточки и конструктор 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игре 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Собери коврик», опыт  «Конфеты  с красителями»,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  <w:t xml:space="preserve"> карта с маршрутом путешествия, паспорта и билеты,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  <w:t xml:space="preserve">мячь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  <w:t xml:space="preserve">, нить дружбы и единства.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Чтение  книги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«Древнерусская одежда»,  «Быт и культура Древней Руси».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Беседа о финансовой грамотности и что необходимо для 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путешествия( документы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билет и деньги). 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Беснда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о стране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 которой живем.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2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Дидактические игры «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Что  растет</w:t>
      </w:r>
      <w:r>
        <w:rPr>
          <w:rStyle w:val="84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 лесах»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2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предметов прошлого и настоящего, их назначения и отличий.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2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Посещение мини-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музея 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Русская горница» в  детском саду.</w:t>
      </w:r>
      <w:r>
        <w:rPr>
          <w:rFonts w:ascii="Times New Roman" w:hAnsi="Times New Roman" w:cs="Times New Roman"/>
        </w:rPr>
      </w:r>
      <w:r/>
    </w:p>
    <w:p>
      <w:pPr>
        <w:pStyle w:val="842"/>
        <w:numPr>
          <w:ilvl w:val="0"/>
          <w:numId w:val="2"/>
        </w:numPr>
        <w:ind w:left="0"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Конструирование предметов по образцу и по своему замыслу.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од 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841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:lang w:eastAsia="ru-RU"/>
        </w:rPr>
      </w:pPr>
      <w:r>
        <w:rPr>
          <w:rFonts w:ascii="Times New Roman" w:hAnsi="Times New Roman" w:cs="Times New Roman"/>
        </w:rPr>
      </w:r>
      <w:bookmarkStart w:id="1" w:name="_Hlk221797616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 </w:t>
      </w:r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авствуйте.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рада вас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приветствовать.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ind w:left="0" w:right="0" w:firstLine="850"/>
        <w:jc w:val="left"/>
        <w:spacing w:before="0" w:after="0"/>
        <w:shd w:val="clear" w:color="ffffff" w:fill="ffffff"/>
        <w:rPr>
          <w:rFonts w:ascii="Times New Roman" w:hAnsi="Times New Roman" w:eastAsia="Arial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</w:rPr>
        <w:t xml:space="preserve">Моя любимая страна,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left="0" w:right="0" w:firstLine="850"/>
        <w:jc w:val="left"/>
        <w:spacing w:before="0" w:after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</w:rPr>
        <w:t xml:space="preserve">Россия многоликая!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left="0" w:right="0" w:firstLine="850"/>
        <w:jc w:val="left"/>
        <w:spacing w:before="0" w:after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</w:rPr>
        <w:t xml:space="preserve">Такая ты – всего одна,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841"/>
        <w:ind w:left="0" w:right="0" w:firstLine="85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</w:rPr>
        <w:t xml:space="preserve">Родная и великая!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eastAsia="ru-RU"/>
        </w:rPr>
      </w:r>
      <w:r/>
    </w:p>
    <w:p>
      <w:pPr>
        <w:pStyle w:val="8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Скажите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пожалуйста, 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какой стране мы живем?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кто управляет нашей страной? Наша страна очень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большая 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существует с давних времен. Все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менялось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наша страна тоже меняется.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хочу 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вами поиграть в игру.</w:t>
      </w:r>
      <w:r>
        <w:rPr>
          <w:rFonts w:ascii="Times New Roman" w:hAnsi="Times New Roman" w:cs="Times New Roman"/>
        </w:rPr>
      </w:r>
      <w:r/>
    </w:p>
    <w:p>
      <w:pPr>
        <w:ind w:left="720" w:firstLine="0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1.Игра  «</w:t>
      </w:r>
      <w:r>
        <w:rPr>
          <w:rFonts w:ascii="Times New Roman" w:hAnsi="Times New Roman" w:cs="Times New Roman"/>
          <w:b/>
          <w:sz w:val="28"/>
          <w:szCs w:val="28"/>
        </w:rPr>
        <w:t xml:space="preserve">Найди пару»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 вам раздам картинки, а вы должны найти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пару( предмет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который использовался раньше, и какой мы используем в современном мире.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Например: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Гребень – расческа (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педагог даёт образец и первым соединяет пару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</w:rPr>
      </w:r>
      <w:r/>
    </w:p>
    <w:p>
      <w:pPr>
        <w:pStyle w:val="84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знаете что на территории нашей страны проживает очень много народов и каждый народ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разговаривает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своем языке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?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Как  вы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думаете, что нужно делать всем народам, чтобы все  мы жили дружно, не ругались и не воевали? Как вы думаете?  </w:t>
      </w:r>
      <w:r>
        <w:rPr>
          <w:rFonts w:ascii="Times New Roman" w:hAnsi="Times New Roman" w:eastAsia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(Ответы детей)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Я предлагаю отправиться 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нам в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 путешествие по регионам нашей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 страны и поближе познакомиться с народами, проживающими на тих территориях. Отп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равимся?</w:t>
      </w:r>
      <w:r>
        <w:rPr>
          <w:rFonts w:ascii="Times New Roman" w:hAnsi="Times New Roman" w:eastAsia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(Ответы детей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 А как вы думаете на каком транспорте будет быстрее всего доехать до места назначения?</w:t>
      </w:r>
      <w:r>
        <w:rPr>
          <w:rFonts w:ascii="Times New Roman" w:hAnsi="Times New Roman" w:eastAsia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(Ответы детей)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А что нам н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еобходимо для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того,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чтобы нас пустили на самолет? </w:t>
      </w:r>
      <w:r>
        <w:rPr>
          <w:rFonts w:ascii="Times New Roman" w:hAnsi="Times New Roman" w:eastAsia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(Ответы детей</w:t>
      </w:r>
      <w:r>
        <w:rPr>
          <w:rFonts w:ascii="Times New Roman" w:hAnsi="Times New Roman" w:eastAsia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 Получите пожалуйста свои билеты.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Хочу обратить ваше внимание на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карту нашего маршрута.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Что вы видите? </w:t>
      </w:r>
      <w:bookmarkStart w:id="2" w:name="_Hlk221796812"/>
      <w:r>
        <w:rPr>
          <w:rFonts w:ascii="Times New Roman" w:hAnsi="Times New Roman" w:eastAsia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(Ответы детей)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По пути нашего путешествия мы будем знакомиться с</w:t>
      </w:r>
      <w:bookmarkEnd w:id="2"/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 регионами и</w:t>
      </w: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 собирать ключи к дружбе, миру и взаимопониманию.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bookmarkStart w:id="3" w:name="_Hlk221799431"/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Полетели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?!</w:t>
      </w:r>
      <w:bookmarkEnd w:id="3"/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</w:r>
      <w:bookmarkStart w:id="4" w:name="_Hlk221799398"/>
      <w:r>
        <w:rPr>
          <w:rFonts w:ascii="Times New Roman" w:hAnsi="Times New Roman" w:eastAsia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Физкультминутка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«Самолеты полетели»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загудели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(вращение перед грудью согнутыми в локтях руками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полетели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(руки в стороны, поочерёдные наклоны влево и вправо),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полянку тихо сели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(присесть, руки к коленям)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.</w:t>
      </w:r>
      <w:bookmarkEnd w:id="4"/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Воспитатель:</w:t>
      </w:r>
      <w:r>
        <w:rPr>
          <w:rFonts w:ascii="Times New Roman" w:hAnsi="Times New Roman" w:eastAsia="Times New Roman" w:cs="Times New Roman"/>
          <w:b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Мы с вами приземлились в Дагестане, давайте 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познакомимся,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и наш экскурсовод 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расскажет нам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об этом регионе России.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Видео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Мы многое узнали из видео и хочу обратить ваше внимание на то, что в Дагестане делают краски из трав, красители. Я предлагаю провести </w:t>
      </w:r>
      <w:bookmarkStart w:id="5" w:name="_Hlk221799281"/>
      <w:r>
        <w:rPr>
          <w:rFonts w:ascii="Times New Roman" w:hAnsi="Times New Roman" w:cs="Times New Roman"/>
          <w:sz w:val="28"/>
          <w:szCs w:val="28"/>
        </w:rPr>
        <w:t xml:space="preserve">эксперимент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с красителями которые содержатся в ваших любимых конфетах.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2. 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ксперимент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(Получают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первый  ключик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</w:r>
      <w:bookmarkStart w:id="6" w:name="_Hlk221799681"/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Один ключик есть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летим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дальше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?!</w:t>
      </w:r>
      <w:bookmarkEnd w:id="6"/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Физкультминутка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«Самолеты полетели»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загудели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(вращение перед грудью согнутыми в локтях руками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полетели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(руки в стороны, поочерёдные наклоны влево и вправо),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полянку тихо сели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(присесть, руки к коленям)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</w:r>
      <w:bookmarkStart w:id="7" w:name="_Hlk221799791"/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Воспитатель:</w:t>
      </w:r>
      <w:r>
        <w:rPr>
          <w:rFonts w:ascii="Times New Roman" w:hAnsi="Times New Roman" w:eastAsia="Times New Roman" w:cs="Times New Roman"/>
          <w:b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Мы с вами приземлились в 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Татар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стане, давайте познакомимся, и наш экскурсовод расскажет нам об этом регионе России.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Видео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Мы многое узнали из видео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А еще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Татар</w:t>
      </w:r>
      <w:r>
        <w:rPr>
          <w:rFonts w:ascii="Times New Roman" w:hAnsi="Times New Roman" w:cs="Times New Roman"/>
          <w:sz w:val="28"/>
          <w:szCs w:val="28"/>
        </w:rPr>
        <w:t xml:space="preserve">стане делают крас</w:t>
      </w:r>
      <w:r>
        <w:rPr>
          <w:rFonts w:ascii="Times New Roman" w:hAnsi="Times New Roman" w:cs="Times New Roman"/>
          <w:sz w:val="28"/>
          <w:szCs w:val="28"/>
        </w:rPr>
        <w:t xml:space="preserve">ивые ковры.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предлагаю нам тоже сделать свои ковры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7"/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3. Игра: </w:t>
      </w:r>
      <w:r>
        <w:rPr>
          <w:rFonts w:ascii="Times New Roman" w:hAnsi="Times New Roman" w:cs="Times New Roman"/>
          <w:b/>
          <w:sz w:val="28"/>
          <w:szCs w:val="28"/>
        </w:rPr>
        <w:t xml:space="preserve">« Собери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ковер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(Получают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ключик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Второй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ключик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есть, летим дальше ?!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Физкультминутка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«Самолеты полетели»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загудели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(вращение перед грудью согнутыми в локтях руками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полетели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(руки в стороны, поочерёдные наклоны влево и вправо),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полянку тихо сели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(присесть, руки к коленям)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Воспитатель:</w:t>
      </w:r>
      <w:r>
        <w:rPr>
          <w:rFonts w:ascii="Times New Roman" w:hAnsi="Times New Roman" w:eastAsia="Times New Roman" w:cs="Times New Roman"/>
          <w:b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Мы с вами приземлились в 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Ханты-Мансийском Автономном Округе</w:t>
      </w:r>
      <w:r>
        <w:rPr>
          <w:rFonts w:ascii="Times New Roman" w:hAnsi="Times New Roman" w:eastAsia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, давайте познакомимся, и наш экскурсовод расскажет нам об этом регионе России.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Видео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Мы многое узнали из видео и хочу обратить ваше внимание на то, что</w:t>
      </w:r>
      <w:r>
        <w:rPr>
          <w:rFonts w:ascii="Times New Roman" w:hAnsi="Times New Roman" w:cs="Times New Roman"/>
          <w:sz w:val="28"/>
          <w:szCs w:val="28"/>
        </w:rPr>
        <w:t xml:space="preserve"> в ХМАО </w:t>
      </w:r>
      <w:r>
        <w:rPr>
          <w:rFonts w:ascii="Times New Roman" w:hAnsi="Times New Roman" w:cs="Times New Roman"/>
          <w:sz w:val="28"/>
          <w:szCs w:val="28"/>
        </w:rPr>
        <w:t xml:space="preserve">много лесов, а в лесах очень много всего вкусного и полезного. А что же это такое, мы узнаем если соберем картинки. 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4. Игра: </w:t>
      </w:r>
      <w:r>
        <w:rPr>
          <w:rFonts w:ascii="Times New Roman" w:hAnsi="Times New Roman" w:cs="Times New Roman"/>
          <w:b/>
          <w:sz w:val="28"/>
          <w:szCs w:val="28"/>
        </w:rPr>
        <w:t xml:space="preserve">« Собери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картинку»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делятся на команды по парам)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(Получают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ключик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</w:r>
      <w:bookmarkStart w:id="8" w:name="_Hlk221801133"/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Воспитатель:</w:t>
      </w:r>
      <w:bookmarkEnd w:id="8"/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Третий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 ключик есть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. Мы собрали все ключи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? Возвращаемся домой?! А где наш дом? Как называется наш город? (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Ответы детей)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Полетели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в Нижневартовск?!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Физкультминутка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«Самолеты полетели»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загудели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(вращение перед грудью согнутыми в локтях руками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Самолёты полетели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(руки в стороны, поочерёдные наклоны влево и вправо),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полянку тихо сели </w:t>
      </w:r>
      <w:r>
        <w:rPr>
          <w:rFonts w:ascii="Times New Roman" w:hAnsi="Times New Roman" w:eastAsia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(присесть, руки к коленям)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</w:t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 вместе собираются</w:t>
      </w:r>
      <w:r>
        <w:rPr>
          <w:rFonts w:ascii="Times New Roman" w:hAnsi="Times New Roman" w:cs="Times New Roman"/>
          <w:sz w:val="28"/>
          <w:szCs w:val="28"/>
        </w:rPr>
        <w:t xml:space="preserve"> в круг и берутся за резиновую верёвочку, раскрашенную в цвета российского флага. </w:t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Воспитатель: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Немного  натянув</w:t>
      </w:r>
      <w:r>
        <w:rPr>
          <w:rFonts w:ascii="Times New Roman" w:hAnsi="Times New Roman" w:cs="Times New Roman"/>
          <w:sz w:val="28"/>
          <w:szCs w:val="28"/>
        </w:rPr>
        <w:t xml:space="preserve"> веревочку мы можем ощутить значимость каждого из нас в нашей стране. </w:t>
      </w:r>
      <w:r>
        <w:rPr>
          <w:rFonts w:ascii="Times New Roman" w:hAnsi="Times New Roman" w:cs="Times New Roman"/>
          <w:sz w:val="28"/>
          <w:szCs w:val="28"/>
        </w:rPr>
        <w:t xml:space="preserve">Наша группа тоже маленькая страна </w:t>
      </w:r>
      <w:r>
        <w:rPr>
          <w:rFonts w:ascii="Times New Roman" w:hAnsi="Times New Roman" w:cs="Times New Roman"/>
          <w:sz w:val="28"/>
          <w:szCs w:val="28"/>
        </w:rPr>
        <w:t xml:space="preserve">и если все будут уважительно относиться </w:t>
      </w:r>
      <w:r>
        <w:rPr>
          <w:rFonts w:ascii="Times New Roman" w:hAnsi="Times New Roman" w:cs="Times New Roman"/>
          <w:sz w:val="28"/>
          <w:szCs w:val="28"/>
        </w:rPr>
        <w:t xml:space="preserve">друг к другу, уважать </w:t>
      </w:r>
      <w:r>
        <w:rPr>
          <w:rFonts w:ascii="Times New Roman" w:hAnsi="Times New Roman" w:cs="Times New Roman"/>
          <w:sz w:val="28"/>
          <w:szCs w:val="28"/>
        </w:rPr>
        <w:t xml:space="preserve">каждого  то</w:t>
      </w:r>
      <w:r>
        <w:rPr>
          <w:rFonts w:ascii="Times New Roman" w:hAnsi="Times New Roman" w:cs="Times New Roman"/>
          <w:sz w:val="28"/>
          <w:szCs w:val="28"/>
        </w:rPr>
        <w:t xml:space="preserve"> и в стране будет тоже порядок. Ведь мы будущее нашей страны!!!</w:t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Open Sans Extrabold">
    <w:panose1 w:val="020B090603080402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Open Sans Extrabold" w:hAnsi="Open Sans Extrabold" w:eastAsia="Open Sans Extrabold" w:cs="Open Sans Extrabold"/>
        <w:b w:val="0"/>
        <w:sz w:val="28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0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4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645">
    <w:name w:val="Heading 2 Char"/>
    <w:basedOn w:val="671"/>
    <w:link w:val="663"/>
    <w:uiPriority w:val="9"/>
    <w:rPr>
      <w:rFonts w:ascii="Arial" w:hAnsi="Arial" w:eastAsia="Arial" w:cs="Arial"/>
      <w:sz w:val="34"/>
    </w:rPr>
  </w:style>
  <w:style w:type="character" w:styleId="646">
    <w:name w:val="Heading 3 Char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647">
    <w:name w:val="Heading 4 Char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48">
    <w:name w:val="Heading 5 Char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49">
    <w:name w:val="Heading 6 Char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50">
    <w:name w:val="Heading 7 Char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8 Char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52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53">
    <w:name w:val="Title Char"/>
    <w:basedOn w:val="671"/>
    <w:link w:val="683"/>
    <w:uiPriority w:val="10"/>
    <w:rPr>
      <w:sz w:val="48"/>
      <w:szCs w:val="48"/>
    </w:rPr>
  </w:style>
  <w:style w:type="character" w:styleId="654">
    <w:name w:val="Subtitle Char"/>
    <w:basedOn w:val="671"/>
    <w:link w:val="685"/>
    <w:uiPriority w:val="11"/>
    <w:rPr>
      <w:sz w:val="24"/>
      <w:szCs w:val="24"/>
    </w:rPr>
  </w:style>
  <w:style w:type="character" w:styleId="655">
    <w:name w:val="Quote Char"/>
    <w:link w:val="687"/>
    <w:uiPriority w:val="29"/>
    <w:rPr>
      <w:i/>
    </w:rPr>
  </w:style>
  <w:style w:type="character" w:styleId="656">
    <w:name w:val="Intense Quote Char"/>
    <w:link w:val="689"/>
    <w:uiPriority w:val="30"/>
    <w:rPr>
      <w:i/>
    </w:rPr>
  </w:style>
  <w:style w:type="character" w:styleId="657">
    <w:name w:val="Header Char"/>
    <w:basedOn w:val="671"/>
    <w:link w:val="691"/>
    <w:uiPriority w:val="99"/>
  </w:style>
  <w:style w:type="character" w:styleId="658">
    <w:name w:val="Caption Char"/>
    <w:basedOn w:val="695"/>
    <w:link w:val="693"/>
    <w:uiPriority w:val="99"/>
  </w:style>
  <w:style w:type="character" w:styleId="659">
    <w:name w:val="Footnote Text Char"/>
    <w:link w:val="824"/>
    <w:uiPriority w:val="99"/>
    <w:rPr>
      <w:sz w:val="18"/>
    </w:rPr>
  </w:style>
  <w:style w:type="character" w:styleId="660">
    <w:name w:val="Endnote Text Char"/>
    <w:link w:val="827"/>
    <w:uiPriority w:val="99"/>
    <w:rPr>
      <w:sz w:val="20"/>
    </w:rPr>
  </w:style>
  <w:style w:type="paragraph" w:styleId="661" w:default="1">
    <w:name w:val="Normal"/>
    <w:qFormat/>
  </w:style>
  <w:style w:type="paragraph" w:styleId="662">
    <w:name w:val="Heading 1"/>
    <w:basedOn w:val="661"/>
    <w:next w:val="661"/>
    <w:link w:val="67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61"/>
    <w:next w:val="661"/>
    <w:link w:val="6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next w:val="661"/>
    <w:link w:val="6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6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next w:val="661"/>
    <w:link w:val="67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61"/>
    <w:next w:val="661"/>
    <w:link w:val="6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8">
    <w:name w:val="Heading 7"/>
    <w:basedOn w:val="661"/>
    <w:next w:val="661"/>
    <w:link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9">
    <w:name w:val="Heading 8"/>
    <w:basedOn w:val="661"/>
    <w:next w:val="661"/>
    <w:link w:val="6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0">
    <w:name w:val="Heading 9"/>
    <w:basedOn w:val="661"/>
    <w:next w:val="661"/>
    <w:link w:val="6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Заголовок 1 Знак"/>
    <w:link w:val="662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Заголовок 2 Знак"/>
    <w:link w:val="663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link w:val="664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Заголовок 4 Знак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661"/>
    <w:next w:val="661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Заголовок Знак"/>
    <w:link w:val="683"/>
    <w:uiPriority w:val="10"/>
    <w:rPr>
      <w:sz w:val="48"/>
      <w:szCs w:val="48"/>
    </w:rPr>
  </w:style>
  <w:style w:type="paragraph" w:styleId="685">
    <w:name w:val="Subtitle"/>
    <w:basedOn w:val="661"/>
    <w:next w:val="661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link w:val="685"/>
    <w:uiPriority w:val="11"/>
    <w:rPr>
      <w:sz w:val="24"/>
      <w:szCs w:val="24"/>
    </w:rPr>
  </w:style>
  <w:style w:type="paragraph" w:styleId="687">
    <w:name w:val="Quote"/>
    <w:basedOn w:val="661"/>
    <w:next w:val="661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1"/>
    <w:next w:val="661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>
    <w:name w:val="Header"/>
    <w:basedOn w:val="66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Верхний колонтитул Знак"/>
    <w:link w:val="691"/>
    <w:uiPriority w:val="99"/>
  </w:style>
  <w:style w:type="paragraph" w:styleId="693">
    <w:name w:val="Footer"/>
    <w:basedOn w:val="66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uiPriority w:val="99"/>
  </w:style>
  <w:style w:type="paragraph" w:styleId="695">
    <w:name w:val="Caption"/>
    <w:basedOn w:val="661"/>
    <w:next w:val="66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6" w:customStyle="1">
    <w:name w:val="Нижний колонтитул Знак"/>
    <w:link w:val="693"/>
    <w:uiPriority w:val="99"/>
  </w:style>
  <w:style w:type="table" w:styleId="697">
    <w:name w:val="Table Grid"/>
    <w:basedOn w:val="6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Table Grid Light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9">
    <w:name w:val="Plain Table 1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6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7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8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9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0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1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1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2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3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4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5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0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1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2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0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2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4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1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2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3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4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5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6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7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8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9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0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1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2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563c1" w:themeColor="hyperlink"/>
      <w:u w:val="single"/>
    </w:rPr>
  </w:style>
  <w:style w:type="paragraph" w:styleId="824">
    <w:name w:val="footnote text"/>
    <w:basedOn w:val="66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 w:customStyle="1">
    <w:name w:val="Текст сноски Знак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66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661"/>
    <w:next w:val="661"/>
    <w:uiPriority w:val="39"/>
    <w:unhideWhenUsed/>
    <w:pPr>
      <w:spacing w:after="57"/>
    </w:pPr>
  </w:style>
  <w:style w:type="paragraph" w:styleId="831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32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33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34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35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36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37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38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661"/>
    <w:next w:val="661"/>
    <w:uiPriority w:val="99"/>
    <w:unhideWhenUsed/>
    <w:pPr>
      <w:spacing w:after="0"/>
    </w:pPr>
  </w:style>
  <w:style w:type="paragraph" w:styleId="841">
    <w:name w:val="No Spacing"/>
    <w:basedOn w:val="661"/>
    <w:uiPriority w:val="1"/>
    <w:qFormat/>
    <w:pPr>
      <w:spacing w:after="0" w:line="240" w:lineRule="auto"/>
    </w:pPr>
  </w:style>
  <w:style w:type="paragraph" w:styleId="842">
    <w:name w:val="List Paragraph"/>
    <w:basedOn w:val="661"/>
    <w:uiPriority w:val="34"/>
    <w:qFormat/>
    <w:pPr>
      <w:contextualSpacing/>
      <w:ind w:left="720"/>
    </w:pPr>
  </w:style>
  <w:style w:type="character" w:styleId="843" w:customStyle="1">
    <w:name w:val="Выделение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2026-02-12T08:45:00Z</dcterms:created>
  <dcterms:modified xsi:type="dcterms:W3CDTF">2026-02-12T15:03:13Z</dcterms:modified>
</cp:coreProperties>
</file>