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</w:t>
      </w: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школа искусств» с</w:t>
      </w:r>
      <w:proofErr w:type="gramStart"/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нзер</w:t>
      </w: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Белорецкого района Республики Башкортостан</w:t>
      </w: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0B" w:rsidRDefault="005E5E0B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0B" w:rsidRDefault="005E5E0B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E0B" w:rsidRPr="00A85CEE" w:rsidRDefault="005E5E0B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A85CEE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CEE" w:rsidRPr="00F23AA1" w:rsidRDefault="002D042D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3AA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Методическая разработка</w:t>
      </w:r>
    </w:p>
    <w:p w:rsidR="00A85CEE" w:rsidRPr="00F23AA1" w:rsidRDefault="00A85CEE" w:rsidP="00A85CEE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3AA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музыкальному исполнительству «Сольное пение»</w:t>
      </w:r>
    </w:p>
    <w:p w:rsidR="009D3AB2" w:rsidRPr="009D3AB2" w:rsidRDefault="009D3AB2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D3AB2">
        <w:rPr>
          <w:rFonts w:ascii="Times New Roman" w:hAnsi="Times New Roman" w:cs="Times New Roman"/>
          <w:bCs/>
          <w:sz w:val="36"/>
          <w:szCs w:val="36"/>
          <w:shd w:val="clear" w:color="auto" w:fill="FFFFFF"/>
        </w:rPr>
        <w:t xml:space="preserve"> «Формирование и развитие певческих навыков путем дыхательных и вокальных упражнений»</w:t>
      </w:r>
    </w:p>
    <w:p w:rsidR="00A85CEE" w:rsidRPr="009D3AB2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B25EC" w:rsidRDefault="007B25EC" w:rsidP="007B25EC">
      <w:pPr>
        <w:pStyle w:val="c31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</w:rPr>
      </w:pPr>
      <w:r w:rsidRPr="001F6C30">
        <w:rPr>
          <w:rStyle w:val="c24"/>
          <w:b/>
          <w:bCs/>
          <w:i/>
          <w:iCs/>
          <w:color w:val="000000"/>
        </w:rPr>
        <w:t>Составители:</w:t>
      </w:r>
      <w:r w:rsidRPr="001F6C30">
        <w:rPr>
          <w:rFonts w:ascii="Calibri" w:hAnsi="Calibri"/>
          <w:color w:val="000000"/>
        </w:rPr>
        <w:t xml:space="preserve"> п</w:t>
      </w:r>
      <w:r w:rsidRPr="001F6C30">
        <w:rPr>
          <w:rStyle w:val="c14"/>
          <w:color w:val="000000"/>
        </w:rPr>
        <w:t xml:space="preserve">реподаватель </w:t>
      </w:r>
    </w:p>
    <w:p w:rsidR="007B25EC" w:rsidRDefault="007B25EC" w:rsidP="007B25EC">
      <w:pPr>
        <w:pStyle w:val="c3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F6C30">
        <w:rPr>
          <w:rStyle w:val="c14"/>
          <w:color w:val="000000"/>
        </w:rPr>
        <w:t xml:space="preserve">высшей </w:t>
      </w:r>
      <w:r w:rsidRPr="001F6C30">
        <w:rPr>
          <w:color w:val="000000"/>
        </w:rPr>
        <w:t xml:space="preserve">квалификационной </w:t>
      </w:r>
    </w:p>
    <w:p w:rsidR="007B25EC" w:rsidRDefault="007B25EC" w:rsidP="007B25EC">
      <w:pPr>
        <w:pStyle w:val="c31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</w:rPr>
      </w:pPr>
      <w:r w:rsidRPr="001F6C30">
        <w:rPr>
          <w:color w:val="000000"/>
        </w:rPr>
        <w:t xml:space="preserve">категории </w:t>
      </w:r>
      <w:r>
        <w:rPr>
          <w:color w:val="000000"/>
        </w:rPr>
        <w:t xml:space="preserve">класса </w:t>
      </w:r>
      <w:r w:rsidRPr="001F6C30">
        <w:rPr>
          <w:color w:val="000000"/>
        </w:rPr>
        <w:t>«С</w:t>
      </w:r>
      <w:r w:rsidRPr="001F6C30">
        <w:rPr>
          <w:rStyle w:val="c14"/>
          <w:color w:val="000000"/>
        </w:rPr>
        <w:t xml:space="preserve">ольное пение» </w:t>
      </w:r>
    </w:p>
    <w:p w:rsidR="007B25EC" w:rsidRPr="001F6C30" w:rsidRDefault="007B25EC" w:rsidP="007B25EC">
      <w:pPr>
        <w:pStyle w:val="c3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F6C30">
        <w:rPr>
          <w:rStyle w:val="c14"/>
          <w:color w:val="000000"/>
        </w:rPr>
        <w:t xml:space="preserve">Салихова </w:t>
      </w:r>
      <w:proofErr w:type="spellStart"/>
      <w:r w:rsidRPr="001F6C30">
        <w:rPr>
          <w:rStyle w:val="c14"/>
          <w:color w:val="000000"/>
        </w:rPr>
        <w:t>Дилара</w:t>
      </w:r>
      <w:proofErr w:type="spellEnd"/>
      <w:r w:rsidRPr="001F6C30">
        <w:rPr>
          <w:rStyle w:val="c14"/>
          <w:color w:val="000000"/>
        </w:rPr>
        <w:t xml:space="preserve"> </w:t>
      </w:r>
      <w:proofErr w:type="spellStart"/>
      <w:r w:rsidRPr="001F6C30">
        <w:rPr>
          <w:rStyle w:val="c14"/>
          <w:color w:val="000000"/>
        </w:rPr>
        <w:t>Радифовна</w:t>
      </w:r>
      <w:proofErr w:type="spellEnd"/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85CEE" w:rsidRPr="00A85CEE" w:rsidRDefault="00A85CEE" w:rsidP="002D042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A85CEE" w:rsidRPr="00A85CEE" w:rsidRDefault="00A85CEE" w:rsidP="00A85C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AA1" w:rsidRDefault="00F23AA1" w:rsidP="00D7142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F23AA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23AA1" w:rsidRPr="00F23AA1" w:rsidRDefault="00F23AA1" w:rsidP="00F23AA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86FF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Урок проводится с </w:t>
      </w:r>
      <w:r w:rsidR="009D3AB2">
        <w:rPr>
          <w:rFonts w:ascii="Times New Roman" w:hAnsi="Times New Roman" w:cs="Times New Roman"/>
          <w:bCs/>
          <w:sz w:val="28"/>
          <w:szCs w:val="28"/>
        </w:rPr>
        <w:t xml:space="preserve">учащейся  </w:t>
      </w:r>
      <w:proofErr w:type="spellStart"/>
      <w:r w:rsidR="009D3AB2">
        <w:rPr>
          <w:rFonts w:ascii="Times New Roman" w:hAnsi="Times New Roman" w:cs="Times New Roman"/>
          <w:bCs/>
          <w:sz w:val="28"/>
          <w:szCs w:val="28"/>
        </w:rPr>
        <w:t>Камилой</w:t>
      </w:r>
      <w:proofErr w:type="spellEnd"/>
      <w:r w:rsidR="009D3A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3AB2">
        <w:rPr>
          <w:rFonts w:ascii="Times New Roman" w:hAnsi="Times New Roman" w:cs="Times New Roman"/>
          <w:bCs/>
          <w:sz w:val="28"/>
          <w:szCs w:val="28"/>
        </w:rPr>
        <w:t>Олоер</w:t>
      </w:r>
      <w:proofErr w:type="spellEnd"/>
      <w:r w:rsidRPr="00286FF2">
        <w:rPr>
          <w:rFonts w:ascii="Times New Roman" w:hAnsi="Times New Roman" w:cs="Times New Roman"/>
          <w:bCs/>
          <w:sz w:val="28"/>
          <w:szCs w:val="28"/>
        </w:rPr>
        <w:t xml:space="preserve">  - </w:t>
      </w:r>
      <w:r w:rsidR="009D3AB2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286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год</w:t>
      </w:r>
      <w:r w:rsidRPr="00286FF2">
        <w:rPr>
          <w:rFonts w:ascii="Times New Roman" w:hAnsi="Times New Roman" w:cs="Times New Roman"/>
          <w:bCs/>
          <w:sz w:val="28"/>
          <w:szCs w:val="28"/>
        </w:rPr>
        <w:t xml:space="preserve"> обучения.</w:t>
      </w:r>
    </w:p>
    <w:p w:rsidR="00102700" w:rsidRPr="009D3AB2" w:rsidRDefault="003E7FC7" w:rsidP="009D3AB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урок: </w:t>
      </w:r>
      <w:r w:rsidR="009D3AB2" w:rsidRPr="009D3A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«Формирование и развитие певческих навыков путем дыхательных и вокальных упражнений»</w:t>
      </w:r>
    </w:p>
    <w:p w:rsidR="00356E66" w:rsidRPr="00E612D3" w:rsidRDefault="00356E66" w:rsidP="00356E66">
      <w:pPr>
        <w:spacing w:before="100" w:beforeAutospacing="1" w:line="240" w:lineRule="atLeast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915F7">
        <w:rPr>
          <w:rFonts w:ascii="Times New Roman" w:hAnsi="Times New Roman"/>
          <w:b/>
          <w:sz w:val="28"/>
          <w:szCs w:val="28"/>
        </w:rPr>
        <w:t>Форма организации учебного занятия:</w:t>
      </w:r>
      <w:r w:rsidRPr="00E915F7">
        <w:rPr>
          <w:rFonts w:ascii="Times New Roman" w:hAnsi="Times New Roman"/>
          <w:sz w:val="28"/>
          <w:szCs w:val="28"/>
        </w:rPr>
        <w:t xml:space="preserve"> индивидуальная.</w:t>
      </w:r>
    </w:p>
    <w:p w:rsidR="00356E66" w:rsidRPr="00E612D3" w:rsidRDefault="00356E66" w:rsidP="00356E66">
      <w:pPr>
        <w:spacing w:before="100" w:beforeAutospacing="1" w:after="0" w:line="240" w:lineRule="atLeast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612D3">
        <w:rPr>
          <w:rFonts w:ascii="Times New Roman" w:hAnsi="Times New Roman"/>
          <w:b/>
          <w:sz w:val="28"/>
          <w:szCs w:val="28"/>
        </w:rPr>
        <w:t xml:space="preserve"> Цель: </w:t>
      </w:r>
      <w:r w:rsidRPr="00E612D3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612D3">
        <w:rPr>
          <w:rFonts w:ascii="Times New Roman" w:hAnsi="Times New Roman"/>
          <w:color w:val="000000"/>
          <w:sz w:val="28"/>
          <w:szCs w:val="28"/>
        </w:rPr>
        <w:t xml:space="preserve">добиться осмысленного правильного дыхания, которое в последствие будет поставлено на автоматизм, а </w:t>
      </w:r>
      <w:proofErr w:type="gramStart"/>
      <w:r w:rsidRPr="00E612D3">
        <w:rPr>
          <w:rFonts w:ascii="Times New Roman" w:hAnsi="Times New Roman"/>
          <w:color w:val="000000"/>
          <w:sz w:val="28"/>
          <w:szCs w:val="28"/>
        </w:rPr>
        <w:t>также</w:t>
      </w:r>
      <w:proofErr w:type="gramEnd"/>
      <w:r w:rsidRPr="00E612D3">
        <w:rPr>
          <w:rFonts w:ascii="Times New Roman" w:hAnsi="Times New Roman"/>
          <w:color w:val="000000"/>
          <w:sz w:val="28"/>
          <w:szCs w:val="28"/>
        </w:rPr>
        <w:t xml:space="preserve"> чтобы ребёнок понял, куда направлять звук при пении, чтобы он всегда звучал звонко и без особых физических затрат.</w:t>
      </w:r>
    </w:p>
    <w:p w:rsidR="00356E66" w:rsidRPr="00E612D3" w:rsidRDefault="00356E66" w:rsidP="005E5E0B">
      <w:pPr>
        <w:tabs>
          <w:tab w:val="left" w:pos="3450"/>
        </w:tabs>
        <w:spacing w:before="100" w:beforeAutospacing="1" w:after="0" w:line="240" w:lineRule="atLeast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12D3">
        <w:rPr>
          <w:rFonts w:ascii="Times New Roman" w:hAnsi="Times New Roman"/>
          <w:b/>
          <w:sz w:val="28"/>
          <w:szCs w:val="28"/>
        </w:rPr>
        <w:t>Задачи:</w:t>
      </w:r>
      <w:r w:rsidRPr="00E612D3">
        <w:rPr>
          <w:rFonts w:ascii="Times New Roman" w:hAnsi="Times New Roman"/>
          <w:i/>
          <w:sz w:val="28"/>
          <w:szCs w:val="28"/>
        </w:rPr>
        <w:t xml:space="preserve"> обучающие:</w:t>
      </w:r>
      <w:r w:rsidR="005E5E0B">
        <w:rPr>
          <w:rFonts w:ascii="Times New Roman" w:hAnsi="Times New Roman"/>
          <w:i/>
          <w:sz w:val="28"/>
          <w:szCs w:val="28"/>
        </w:rPr>
        <w:tab/>
      </w:r>
    </w:p>
    <w:p w:rsidR="00356E66" w:rsidRPr="00E915F7" w:rsidRDefault="00356E66" w:rsidP="005E5E0B">
      <w:pPr>
        <w:spacing w:before="100" w:beforeAutospacing="1"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612D3">
        <w:rPr>
          <w:rFonts w:ascii="Times New Roman" w:hAnsi="Times New Roman"/>
          <w:sz w:val="28"/>
          <w:szCs w:val="28"/>
        </w:rPr>
        <w:t xml:space="preserve">- обучить </w:t>
      </w:r>
      <w:r w:rsidRPr="00E612D3">
        <w:rPr>
          <w:rFonts w:ascii="Times New Roman" w:hAnsi="Times New Roman"/>
          <w:color w:val="000000"/>
          <w:sz w:val="28"/>
          <w:szCs w:val="28"/>
        </w:rPr>
        <w:t>правильному взятию воздуха и отработать этот механизм через специальные дыхательные упражнения для выразительного исполнения вокального произведения;</w:t>
      </w:r>
    </w:p>
    <w:p w:rsidR="00356E66" w:rsidRPr="00E915F7" w:rsidRDefault="00356E66" w:rsidP="00356E66">
      <w:pPr>
        <w:pStyle w:val="1"/>
        <w:spacing w:before="100" w:beforeAutospacing="1" w:after="0" w:line="240" w:lineRule="atLeast"/>
        <w:ind w:left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915F7">
        <w:rPr>
          <w:rFonts w:ascii="Times New Roman" w:hAnsi="Times New Roman"/>
          <w:i/>
          <w:sz w:val="28"/>
          <w:szCs w:val="28"/>
        </w:rPr>
        <w:t>развивающие:</w:t>
      </w:r>
    </w:p>
    <w:p w:rsidR="00356E66" w:rsidRPr="00E915F7" w:rsidRDefault="00356E66" w:rsidP="00356E66">
      <w:pPr>
        <w:spacing w:before="100" w:beforeAutospacing="1" w:after="0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 w:rsidRPr="00E915F7">
        <w:rPr>
          <w:rFonts w:ascii="Times New Roman" w:hAnsi="Times New Roman"/>
          <w:sz w:val="28"/>
          <w:szCs w:val="28"/>
        </w:rPr>
        <w:t>- развитие голосового аппарата  и вокальных  данных путём усвоения правильных певческих установок;</w:t>
      </w:r>
    </w:p>
    <w:p w:rsidR="00356E66" w:rsidRPr="00E915F7" w:rsidRDefault="00356E66" w:rsidP="00356E66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15F7">
        <w:rPr>
          <w:rFonts w:ascii="Times New Roman" w:hAnsi="Times New Roman"/>
          <w:i/>
          <w:color w:val="000000"/>
          <w:sz w:val="28"/>
          <w:szCs w:val="28"/>
        </w:rPr>
        <w:t>воспитательные:</w:t>
      </w:r>
    </w:p>
    <w:p w:rsidR="00356E66" w:rsidRPr="00E915F7" w:rsidRDefault="00356E66" w:rsidP="00356E66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915F7">
        <w:rPr>
          <w:rFonts w:ascii="Times New Roman" w:hAnsi="Times New Roman"/>
          <w:color w:val="000000"/>
          <w:sz w:val="28"/>
          <w:szCs w:val="28"/>
        </w:rPr>
        <w:t xml:space="preserve">- воспитание осознанного отношения к учебному процессу, трудолюбию и добросовестности </w:t>
      </w:r>
    </w:p>
    <w:p w:rsidR="00356E66" w:rsidRPr="00E915F7" w:rsidRDefault="00356E66" w:rsidP="00356E66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915F7">
        <w:rPr>
          <w:rFonts w:ascii="Times New Roman" w:hAnsi="Times New Roman"/>
          <w:b/>
          <w:color w:val="000000"/>
          <w:sz w:val="28"/>
          <w:szCs w:val="28"/>
        </w:rPr>
        <w:t>Материально-техническое обеспечение занятия:</w:t>
      </w:r>
      <w:r w:rsidRPr="00E915F7">
        <w:rPr>
          <w:rFonts w:ascii="Times New Roman" w:hAnsi="Times New Roman"/>
          <w:b/>
          <w:sz w:val="28"/>
          <w:szCs w:val="28"/>
        </w:rPr>
        <w:t xml:space="preserve"> </w:t>
      </w:r>
    </w:p>
    <w:p w:rsidR="00356E66" w:rsidRPr="00356E66" w:rsidRDefault="00356E66" w:rsidP="00356E66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</w:rPr>
      </w:pPr>
      <w:r w:rsidRPr="00E915F7">
        <w:rPr>
          <w:rFonts w:ascii="Times New Roman" w:hAnsi="Times New Roman"/>
          <w:sz w:val="28"/>
          <w:szCs w:val="28"/>
        </w:rPr>
        <w:t xml:space="preserve">       фортепиано, звукоусилив</w:t>
      </w:r>
      <w:r>
        <w:rPr>
          <w:rFonts w:ascii="Times New Roman" w:hAnsi="Times New Roman"/>
          <w:sz w:val="28"/>
          <w:szCs w:val="28"/>
        </w:rPr>
        <w:t xml:space="preserve">ающая аппаратура, зеркало, </w:t>
      </w:r>
      <w:r w:rsidRPr="00E915F7">
        <w:rPr>
          <w:rFonts w:ascii="Times New Roman" w:hAnsi="Times New Roman"/>
          <w:sz w:val="28"/>
          <w:szCs w:val="28"/>
        </w:rPr>
        <w:t xml:space="preserve"> аудиозаписи, ноты, методические указания к выполнению упражнений.</w:t>
      </w:r>
    </w:p>
    <w:p w:rsidR="00D71421" w:rsidRPr="00D71421" w:rsidRDefault="003E7FC7" w:rsidP="00D71421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E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комбинированный.</w:t>
      </w:r>
    </w:p>
    <w:p w:rsidR="00356E66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5E0B" w:rsidRDefault="005E5E0B" w:rsidP="005E5E0B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6E66" w:rsidRPr="003E7FC7" w:rsidRDefault="00356E66" w:rsidP="00D71421">
      <w:pPr>
        <w:shd w:val="clear" w:color="auto" w:fill="FFFFFF"/>
        <w:spacing w:after="120" w:line="240" w:lineRule="atLeast"/>
        <w:ind w:left="-162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E7FC7" w:rsidRDefault="003E7FC7" w:rsidP="00D71421">
      <w:pPr>
        <w:shd w:val="clear" w:color="auto" w:fill="FFFFFF"/>
        <w:spacing w:after="120" w:line="240" w:lineRule="atLeast"/>
        <w:ind w:left="-16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7F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 урока.</w:t>
      </w:r>
    </w:p>
    <w:p w:rsidR="005E5E0B" w:rsidRPr="003E7FC7" w:rsidRDefault="005E5E0B" w:rsidP="00D71421">
      <w:pPr>
        <w:shd w:val="clear" w:color="auto" w:fill="FFFFFF"/>
        <w:spacing w:after="120" w:line="240" w:lineRule="atLeast"/>
        <w:ind w:left="-162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56E66" w:rsidRPr="00E915F7" w:rsidRDefault="00356E66" w:rsidP="00356E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15F7">
        <w:rPr>
          <w:rFonts w:ascii="Times New Roman" w:hAnsi="Times New Roman"/>
          <w:b/>
          <w:sz w:val="28"/>
          <w:szCs w:val="28"/>
        </w:rPr>
        <w:t>1.Организационный этап.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>Сообщение  темы, цели и задач изучения нового материала; показ его практической значимости.</w:t>
      </w:r>
    </w:p>
    <w:p w:rsidR="00356E66" w:rsidRPr="00E915F7" w:rsidRDefault="00356E66" w:rsidP="00356E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15F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роверка подготовленности учащей</w:t>
      </w:r>
      <w:r w:rsidRPr="00E915F7">
        <w:rPr>
          <w:rFonts w:ascii="Times New Roman" w:hAnsi="Times New Roman"/>
          <w:sz w:val="28"/>
          <w:szCs w:val="28"/>
        </w:rPr>
        <w:t xml:space="preserve">ся к уроку - наличия дневника, папки с нотами разучиваемых произведений. </w:t>
      </w:r>
    </w:p>
    <w:p w:rsidR="00356E66" w:rsidRPr="00356E66" w:rsidRDefault="00356E66" w:rsidP="00356E6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356E66">
        <w:rPr>
          <w:rFonts w:ascii="Times New Roman" w:hAnsi="Times New Roman"/>
          <w:i/>
          <w:sz w:val="28"/>
          <w:szCs w:val="28"/>
          <w:u w:val="single"/>
        </w:rPr>
        <w:t>Вопросы для проверки знаний ученицы: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 w:rsidRPr="00356E66">
        <w:rPr>
          <w:rFonts w:ascii="Times New Roman" w:hAnsi="Times New Roman"/>
          <w:i/>
          <w:sz w:val="28"/>
          <w:szCs w:val="28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 xml:space="preserve">Что необходимо сделать перед началом пения? </w:t>
      </w:r>
    </w:p>
    <w:p w:rsidR="00356E66" w:rsidRPr="00E915F7" w:rsidRDefault="00356E66" w:rsidP="00356E66">
      <w:pPr>
        <w:rPr>
          <w:rFonts w:ascii="Times New Roman" w:hAnsi="Times New Roman"/>
          <w:sz w:val="28"/>
          <w:szCs w:val="28"/>
        </w:rPr>
      </w:pPr>
      <w:r w:rsidRPr="00356E66">
        <w:rPr>
          <w:rFonts w:ascii="Times New Roman" w:hAnsi="Times New Roman"/>
          <w:i/>
          <w:sz w:val="28"/>
          <w:szCs w:val="28"/>
        </w:rPr>
        <w:t>Ученик:</w:t>
      </w:r>
      <w:r w:rsidRPr="00E91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>Делать артикуляционные и дыхательные упражнения для подготовки голосового аппарата к работе.</w:t>
      </w:r>
    </w:p>
    <w:p w:rsidR="00356E66" w:rsidRPr="00E915F7" w:rsidRDefault="00356E66" w:rsidP="00356E66">
      <w:pPr>
        <w:rPr>
          <w:rFonts w:ascii="Times New Roman" w:hAnsi="Times New Roman"/>
          <w:sz w:val="28"/>
          <w:szCs w:val="28"/>
        </w:rPr>
      </w:pPr>
      <w:r w:rsidRPr="00356E66">
        <w:rPr>
          <w:rFonts w:ascii="Times New Roman" w:hAnsi="Times New Roman"/>
          <w:i/>
          <w:sz w:val="28"/>
          <w:szCs w:val="28"/>
        </w:rPr>
        <w:t>Педагог: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 xml:space="preserve"> Что является основой красивого пения?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 w:rsidRPr="00356E66">
        <w:rPr>
          <w:rFonts w:ascii="Times New Roman" w:hAnsi="Times New Roman"/>
          <w:i/>
          <w:sz w:val="28"/>
          <w:szCs w:val="28"/>
        </w:rPr>
        <w:t>Ученик:</w:t>
      </w:r>
      <w:r w:rsidRPr="00E91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 xml:space="preserve"> Красивое пение зависит от правильного дыхания, опоры  и осанки.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Педагог:  </w:t>
      </w:r>
      <w:r w:rsidRPr="00E915F7">
        <w:rPr>
          <w:rFonts w:ascii="Times New Roman" w:hAnsi="Times New Roman"/>
          <w:sz w:val="28"/>
          <w:szCs w:val="28"/>
        </w:rPr>
        <w:t xml:space="preserve">Как ты понимаешь  «правильное дыхание»? Какие ошибки можно наблюдать  при неправильно выполненном вдохе? 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 w:rsidRPr="00356E66">
        <w:rPr>
          <w:rFonts w:ascii="Times New Roman" w:hAnsi="Times New Roman"/>
          <w:i/>
          <w:sz w:val="28"/>
          <w:szCs w:val="28"/>
        </w:rPr>
        <w:t>Ученик:</w:t>
      </w:r>
      <w:r w:rsidRPr="00E915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5F7">
        <w:rPr>
          <w:rFonts w:ascii="Times New Roman" w:hAnsi="Times New Roman"/>
          <w:sz w:val="28"/>
          <w:szCs w:val="28"/>
        </w:rPr>
        <w:t>Воздух надо брать в живот. Если вдох поверхностный, взят в верхнюю часть лёгких или взято слишком много воздуха, то можно наблюдать,  как поднимается грудь и плечи.</w:t>
      </w:r>
    </w:p>
    <w:p w:rsidR="00356E66" w:rsidRPr="00E915F7" w:rsidRDefault="00356E66" w:rsidP="00356E66">
      <w:pPr>
        <w:jc w:val="both"/>
        <w:rPr>
          <w:rFonts w:ascii="Times New Roman" w:hAnsi="Times New Roman"/>
          <w:sz w:val="28"/>
          <w:szCs w:val="28"/>
        </w:rPr>
      </w:pPr>
      <w:r w:rsidRPr="00E915F7">
        <w:rPr>
          <w:rFonts w:ascii="Times New Roman" w:hAnsi="Times New Roman"/>
          <w:sz w:val="28"/>
          <w:szCs w:val="28"/>
        </w:rPr>
        <w:t xml:space="preserve">    Преподаватель обращает внимание ученицы на то, что на предыдущем этапе урока акцентировалось внимание на правильности вдоха, на тренаже мышц, отвечающих за процесс вдоха-выдоха.  Чтобы добиться правильного певческого дыхания,  необходимо выполнять упражнения, направленные на развитие мышц  диафрагмы, нижней части живота, брюшного пресса.</w:t>
      </w:r>
    </w:p>
    <w:p w:rsidR="00356E66" w:rsidRPr="00E915F7" w:rsidRDefault="00356E66" w:rsidP="00356E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A4844">
        <w:rPr>
          <w:rFonts w:ascii="Times New Roman" w:hAnsi="Times New Roman"/>
          <w:b/>
          <w:sz w:val="28"/>
          <w:szCs w:val="28"/>
        </w:rPr>
        <w:t>Выполняется комплекс дыхательных упражнений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B53B2" w:rsidRPr="00AB53B2" w:rsidRDefault="00AB53B2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1.Очень глубоко резко и быстро берём дыхание через но</w:t>
      </w:r>
      <w:proofErr w:type="gramStart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1B4D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1B4D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 нижние ребра) -сразу 3 раза</w:t>
      </w: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B4D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(4 раза). </w:t>
      </w: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Следим, чтобы при этом не поднимались плечи. Резко, активно выдохнуть через рот </w:t>
      </w:r>
      <w:r w:rsidR="001B4DD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также быстро 2 раза (4раза)</w:t>
      </w: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это упражнение активизирует дыхательный аппарат. </w:t>
      </w:r>
    </w:p>
    <w:p w:rsidR="00AB53B2" w:rsidRDefault="00AB53B2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2. Положить  руки ладонями на ребра (на бока, пальцами к центру груди) и глубоко вдохнуть.  Не поднимать  плечи. Руками </w:t>
      </w:r>
      <w:proofErr w:type="gramStart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ощутить</w:t>
      </w:r>
      <w:proofErr w:type="gramEnd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как расходятся ребра под напором входящего в грудь (в легкие) воздуха. Это означает, что  взято приличный объем воздуха. Теперь резко выдыхаем воздух звуком «С», при этом, руки должны </w:t>
      </w:r>
      <w:proofErr w:type="gramStart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ощутить</w:t>
      </w:r>
      <w:proofErr w:type="gramEnd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опадают  ребра.</w:t>
      </w:r>
    </w:p>
    <w:p w:rsidR="00463338" w:rsidRDefault="00463338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025CC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«Насос». Исходное положен</w:t>
      </w:r>
      <w:r w:rsidR="006B36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ие: встать прямо, руки опущены. Слегка наклониться</w:t>
      </w:r>
      <w:r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вниз, к полу: спина круглая (а не прямая), голова опущена</w:t>
      </w:r>
      <w:r w:rsidR="006B36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 Сделать</w:t>
      </w:r>
      <w:r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короткий шумный вдох </w:t>
      </w:r>
      <w:r w:rsidR="006B36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носом и быстро наклониться вниз, выдох, </w:t>
      </w:r>
      <w:r w:rsidR="006B36BC"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выпуская воздух через рот</w:t>
      </w:r>
      <w:r w:rsidR="006B36B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 Выполнять упражнение </w:t>
      </w:r>
      <w:r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легко и просто в ритме.</w:t>
      </w:r>
    </w:p>
    <w:p w:rsidR="001B4DD7" w:rsidRDefault="001B4DD7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63338" w:rsidRDefault="00463338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DF4EA"/>
          <w:lang w:eastAsia="ru-RU"/>
        </w:rPr>
      </w:pPr>
      <w:r w:rsidRPr="0046333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Артикуляционные упражнения</w:t>
      </w:r>
      <w:r w:rsidRPr="0046333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63338" w:rsidRPr="003E7FC7" w:rsidRDefault="00463338" w:rsidP="00D71421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.Упрожнение на губы, чередуем: улыбка закрытым ртом  - собираем губки бантиком, 6-8 раз.</w:t>
      </w:r>
    </w:p>
    <w:p w:rsidR="00463338" w:rsidRPr="00E115AC" w:rsidRDefault="00463338" w:rsidP="00D7142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Попротыкать</w:t>
      </w:r>
      <w:proofErr w:type="spellEnd"/>
      <w:r w:rsid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языком 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</w:t>
      </w:r>
      <w:r w:rsid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право и </w:t>
      </w:r>
      <w:proofErr w:type="gramStart"/>
      <w:r w:rsid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Упражнение называется "иголочк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а". Повторить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несколько раз.</w:t>
      </w:r>
    </w:p>
    <w:p w:rsidR="00463338" w:rsidRDefault="00E115AC" w:rsidP="00D7142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6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.Провести</w:t>
      </w:r>
      <w:r w:rsidR="00463338"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между деснами и губами. Упражнение называется "щеточка", как бы чистим языком зубы.</w:t>
      </w:r>
    </w:p>
    <w:p w:rsidR="00E115AC" w:rsidRPr="00E115AC" w:rsidRDefault="00E115AC" w:rsidP="00D7142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11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Пощелкать 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языком, меняя размеры и конфигурацию рта.  </w:t>
      </w:r>
    </w:p>
    <w:p w:rsidR="00AB53B2" w:rsidRPr="003E7FC7" w:rsidRDefault="00AB53B2" w:rsidP="00D71421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B53B2" w:rsidRPr="00AB53B2" w:rsidRDefault="00AB53B2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53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Распевание</w:t>
      </w:r>
      <w:r w:rsidRPr="00AB53B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DF4EA"/>
          <w:lang w:eastAsia="ru-RU"/>
        </w:rPr>
        <w:t>.</w:t>
      </w:r>
    </w:p>
    <w:p w:rsidR="00AB53B2" w:rsidRPr="00AB53B2" w:rsidRDefault="00AB53B2" w:rsidP="00D71421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 для разогрева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голосовых связок на естественный певческий тон.</w:t>
      </w:r>
    </w:p>
    <w:p w:rsidR="00AB53B2" w:rsidRPr="00AB53B2" w:rsidRDefault="00AB53B2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1. </w:t>
      </w:r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закрытым ртом, губы разомкнуты, нижняя челюсть тяжелая, ощущаем округлость мягкого неба. Помычите так минуты 2-3.</w:t>
      </w:r>
    </w:p>
    <w:p w:rsidR="00AB53B2" w:rsidRPr="00AB53B2" w:rsidRDefault="00AB53B2" w:rsidP="00D71421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Пение на одном звуке слогов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ма-мэ-ми-мо-му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следить за тем, чтобы ребёнок на всех гласных одинаково открывал рот и правильно расходовал воздух, не отдавая большую его часть на первых звуках.</w:t>
      </w:r>
    </w:p>
    <w:p w:rsidR="00AB53B2" w:rsidRPr="00AB53B2" w:rsidRDefault="00AB53B2" w:rsidP="00D71421">
      <w:p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для развития певческого дыхания и на выравнивание регистров.</w:t>
      </w:r>
    </w:p>
    <w:p w:rsidR="00AB53B2" w:rsidRPr="00AB53B2" w:rsidRDefault="00AB53B2" w:rsidP="00D71421">
      <w:p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3.   </w:t>
      </w:r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 упражнения в пределах «терции» на слоги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бра-брэ-бро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Последний звук увеличивает продолжительность ровного, спокойного освобождения от дыхания в зависимости от его объема. </w:t>
      </w:r>
    </w:p>
    <w:p w:rsidR="00AB53B2" w:rsidRPr="00AB53B2" w:rsidRDefault="00AB53B2" w:rsidP="00D71421">
      <w:p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3B2" w:rsidRPr="00AB53B2" w:rsidRDefault="00AB53B2" w:rsidP="00D71421">
      <w:p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 Пение  в пределах квинты на слогах «ми-я-ми-я-ми». При этом следить, чтобы ребёнок не «выпячивал» слог «я» и хорошо открывал рот на слоге «ми».</w:t>
      </w:r>
    </w:p>
    <w:p w:rsidR="00AB53B2" w:rsidRPr="00AB53B2" w:rsidRDefault="00AB53B2" w:rsidP="00D71421">
      <w:pPr>
        <w:shd w:val="clear" w:color="auto" w:fill="FFFFFF"/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 Пение на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legato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слоги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ли-лё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хорошо открыв рот и освободив нижнюю челюсть немного «удивиться», чтобы звук пошёл в вокальную маску </w:t>
      </w:r>
    </w:p>
    <w:p w:rsidR="00AB53B2" w:rsidRPr="00AB53B2" w:rsidRDefault="00AB53B2" w:rsidP="00D71421">
      <w:pPr>
        <w:spacing w:before="100" w:beforeAutospacing="1"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 сглаживания вокальной позиции, налаживания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кантиленную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работу диафрагмы.</w:t>
      </w:r>
    </w:p>
    <w:p w:rsidR="00AB53B2" w:rsidRPr="00AB53B2" w:rsidRDefault="00AB53B2" w:rsidP="00D71421">
      <w:pPr>
        <w:spacing w:before="100" w:beforeAutospacing="1"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6.Пение на  слог  «</w:t>
      </w: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– а» </w:t>
      </w:r>
      <w:proofErr w:type="gram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вверх   и вниз </w:t>
      </w:r>
      <w:proofErr w:type="gram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терциям,  в пределах октавы.</w:t>
      </w:r>
    </w:p>
    <w:p w:rsidR="00AB53B2" w:rsidRPr="00AB53B2" w:rsidRDefault="00AB53B2" w:rsidP="00D71421">
      <w:pPr>
        <w:spacing w:before="100" w:beforeAutospacing="1" w:after="12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Пение  </w:t>
      </w:r>
      <w:r w:rsidR="00B7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активном, но мягком стаккато</w:t>
      </w:r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</w:t>
      </w:r>
      <w:r w:rsidR="00B7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 «</w:t>
      </w:r>
      <w:proofErr w:type="spellStart"/>
      <w:r w:rsidR="00B7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йа</w:t>
      </w:r>
      <w:proofErr w:type="spellEnd"/>
      <w:r w:rsidR="00B72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 мажорному трезвучию</w:t>
      </w:r>
      <w:r w:rsidRPr="00AB5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26E6" w:rsidRDefault="00AB53B2" w:rsidP="00D71421">
      <w:pPr>
        <w:spacing w:before="100" w:beforeAutospacing="1" w:after="12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3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над вокализом и произведением.</w:t>
      </w:r>
    </w:p>
    <w:p w:rsidR="00342B5F" w:rsidRPr="00342B5F" w:rsidRDefault="00D726E6" w:rsidP="005E5E0B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42B5F">
        <w:rPr>
          <w:sz w:val="28"/>
          <w:szCs w:val="28"/>
          <w:shd w:val="clear" w:color="auto" w:fill="FFFFFF"/>
        </w:rPr>
        <w:t>Р</w:t>
      </w:r>
      <w:r w:rsidR="00521B15" w:rsidRPr="00342B5F">
        <w:rPr>
          <w:sz w:val="28"/>
          <w:szCs w:val="28"/>
          <w:shd w:val="clear" w:color="auto" w:fill="FFFFFF"/>
        </w:rPr>
        <w:t>аботы н</w:t>
      </w:r>
      <w:r w:rsidR="00CE325D" w:rsidRPr="00342B5F">
        <w:rPr>
          <w:sz w:val="28"/>
          <w:szCs w:val="28"/>
          <w:shd w:val="clear" w:color="auto" w:fill="FFFFFF"/>
        </w:rPr>
        <w:t>ад прои</w:t>
      </w:r>
      <w:r w:rsidR="00E115AC" w:rsidRPr="00342B5F">
        <w:rPr>
          <w:sz w:val="28"/>
          <w:szCs w:val="28"/>
          <w:shd w:val="clear" w:color="auto" w:fill="FFFFFF"/>
        </w:rPr>
        <w:t>зведением  «Крейсер «Аврора»</w:t>
      </w:r>
      <w:r w:rsidR="00CE325D" w:rsidRPr="00342B5F">
        <w:rPr>
          <w:sz w:val="28"/>
          <w:szCs w:val="28"/>
          <w:shd w:val="clear" w:color="auto" w:fill="FFFFFF"/>
        </w:rPr>
        <w:t xml:space="preserve">», </w:t>
      </w:r>
      <w:r w:rsidR="00E115AC" w:rsidRPr="00342B5F">
        <w:rPr>
          <w:sz w:val="28"/>
          <w:szCs w:val="28"/>
          <w:shd w:val="clear" w:color="auto" w:fill="FFFFFF"/>
        </w:rPr>
        <w:t>на сл. М.Матусовского</w:t>
      </w:r>
      <w:r w:rsidR="00CE325D" w:rsidRPr="00342B5F">
        <w:rPr>
          <w:sz w:val="28"/>
          <w:szCs w:val="28"/>
          <w:shd w:val="clear" w:color="auto" w:fill="FFFFFF"/>
        </w:rPr>
        <w:t xml:space="preserve">. муз. </w:t>
      </w:r>
      <w:proofErr w:type="spellStart"/>
      <w:r w:rsidR="00CE325D" w:rsidRPr="00342B5F">
        <w:rPr>
          <w:sz w:val="28"/>
          <w:szCs w:val="28"/>
          <w:shd w:val="clear" w:color="auto" w:fill="FFFFFF"/>
        </w:rPr>
        <w:t>В.Шаинского</w:t>
      </w:r>
      <w:proofErr w:type="spellEnd"/>
      <w:r w:rsidR="00342B5F" w:rsidRPr="00342B5F">
        <w:rPr>
          <w:sz w:val="28"/>
          <w:szCs w:val="28"/>
          <w:shd w:val="clear" w:color="auto" w:fill="FFFFFF"/>
        </w:rPr>
        <w:t xml:space="preserve">. </w:t>
      </w:r>
      <w:r w:rsidR="005E5E0B">
        <w:rPr>
          <w:sz w:val="28"/>
          <w:szCs w:val="28"/>
          <w:shd w:val="clear" w:color="auto" w:fill="FFFFFF"/>
        </w:rPr>
        <w:t xml:space="preserve"> </w:t>
      </w:r>
      <w:proofErr w:type="spellStart"/>
      <w:r w:rsidR="00342B5F" w:rsidRPr="00342B5F">
        <w:rPr>
          <w:bCs/>
          <w:sz w:val="28"/>
          <w:szCs w:val="28"/>
        </w:rPr>
        <w:t>Влади́мир</w:t>
      </w:r>
      <w:proofErr w:type="spellEnd"/>
      <w:r w:rsidR="00342B5F" w:rsidRPr="00342B5F">
        <w:rPr>
          <w:bCs/>
          <w:sz w:val="28"/>
          <w:szCs w:val="28"/>
        </w:rPr>
        <w:t xml:space="preserve"> </w:t>
      </w:r>
      <w:proofErr w:type="spellStart"/>
      <w:r w:rsidR="00342B5F" w:rsidRPr="00342B5F">
        <w:rPr>
          <w:bCs/>
          <w:sz w:val="28"/>
          <w:szCs w:val="28"/>
        </w:rPr>
        <w:t>Я́ковлевич</w:t>
      </w:r>
      <w:proofErr w:type="spellEnd"/>
      <w:r w:rsidR="00342B5F" w:rsidRPr="00342B5F">
        <w:rPr>
          <w:bCs/>
          <w:sz w:val="28"/>
          <w:szCs w:val="28"/>
        </w:rPr>
        <w:t xml:space="preserve"> </w:t>
      </w:r>
      <w:proofErr w:type="spellStart"/>
      <w:r w:rsidR="00342B5F" w:rsidRPr="00342B5F">
        <w:rPr>
          <w:bCs/>
          <w:sz w:val="28"/>
          <w:szCs w:val="28"/>
        </w:rPr>
        <w:t>Шаи́нский</w:t>
      </w:r>
      <w:proofErr w:type="spellEnd"/>
      <w:r w:rsidR="00342B5F" w:rsidRPr="00342B5F">
        <w:rPr>
          <w:sz w:val="28"/>
          <w:szCs w:val="28"/>
        </w:rPr>
        <w:t> (</w:t>
      </w:r>
      <w:hyperlink r:id="rId5" w:tooltip="12 декабря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12 декабря</w:t>
        </w:r>
      </w:hyperlink>
      <w:r w:rsidR="00342B5F" w:rsidRPr="00342B5F">
        <w:rPr>
          <w:sz w:val="28"/>
          <w:szCs w:val="28"/>
        </w:rPr>
        <w:t> </w:t>
      </w:r>
      <w:hyperlink r:id="rId6" w:tooltip="1925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1925</w:t>
        </w:r>
      </w:hyperlink>
      <w:r w:rsidR="00342B5F" w:rsidRPr="00342B5F">
        <w:rPr>
          <w:sz w:val="28"/>
          <w:szCs w:val="28"/>
        </w:rPr>
        <w:t>,  — </w:t>
      </w:r>
      <w:hyperlink r:id="rId7" w:tooltip="25 декабря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25 декабря</w:t>
        </w:r>
      </w:hyperlink>
      <w:r w:rsidR="00342B5F" w:rsidRPr="00342B5F">
        <w:rPr>
          <w:sz w:val="28"/>
          <w:szCs w:val="28"/>
        </w:rPr>
        <w:t> </w:t>
      </w:r>
      <w:hyperlink r:id="rId8" w:tooltip="2017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2017</w:t>
        </w:r>
      </w:hyperlink>
      <w:r w:rsidR="00342B5F" w:rsidRPr="00342B5F">
        <w:rPr>
          <w:sz w:val="28"/>
          <w:szCs w:val="28"/>
        </w:rPr>
        <w:t>— советски</w:t>
      </w:r>
      <w:r w:rsidR="005E5E0B">
        <w:rPr>
          <w:sz w:val="28"/>
          <w:szCs w:val="28"/>
        </w:rPr>
        <w:t xml:space="preserve">й и  </w:t>
      </w:r>
      <w:r w:rsidR="00342B5F" w:rsidRPr="00342B5F">
        <w:rPr>
          <w:sz w:val="28"/>
          <w:szCs w:val="28"/>
        </w:rPr>
        <w:t>российский</w:t>
      </w:r>
      <w:r w:rsidR="005E5E0B">
        <w:rPr>
          <w:sz w:val="28"/>
          <w:szCs w:val="28"/>
        </w:rPr>
        <w:t xml:space="preserve"> </w:t>
      </w:r>
      <w:r w:rsidR="00342B5F" w:rsidRPr="00342B5F">
        <w:rPr>
          <w:sz w:val="28"/>
          <w:szCs w:val="28"/>
        </w:rPr>
        <w:t> </w:t>
      </w:r>
      <w:hyperlink r:id="rId9" w:tooltip="Композитор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композитор</w:t>
        </w:r>
      </w:hyperlink>
      <w:r w:rsidR="00342B5F" w:rsidRPr="00342B5F">
        <w:rPr>
          <w:sz w:val="28"/>
          <w:szCs w:val="28"/>
        </w:rPr>
        <w:t>, </w:t>
      </w:r>
      <w:r w:rsidR="005E5E0B">
        <w:rPr>
          <w:sz w:val="28"/>
          <w:szCs w:val="28"/>
        </w:rPr>
        <w:t xml:space="preserve"> </w:t>
      </w:r>
      <w:hyperlink r:id="rId10" w:tooltip="Пианист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пианист</w:t>
        </w:r>
      </w:hyperlink>
      <w:r w:rsidR="00342B5F" w:rsidRPr="00342B5F">
        <w:rPr>
          <w:sz w:val="28"/>
          <w:szCs w:val="28"/>
        </w:rPr>
        <w:t>, </w:t>
      </w:r>
      <w:r w:rsidR="005E5E0B">
        <w:rPr>
          <w:sz w:val="28"/>
          <w:szCs w:val="28"/>
        </w:rPr>
        <w:t xml:space="preserve"> </w:t>
      </w:r>
      <w:hyperlink r:id="rId11" w:tooltip="Певец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певец</w:t>
        </w:r>
      </w:hyperlink>
      <w:r w:rsidR="00342B5F" w:rsidRPr="00342B5F">
        <w:rPr>
          <w:sz w:val="28"/>
          <w:szCs w:val="28"/>
        </w:rPr>
        <w:t>,</w:t>
      </w:r>
      <w:r w:rsidR="005E5E0B">
        <w:rPr>
          <w:sz w:val="28"/>
          <w:szCs w:val="28"/>
        </w:rPr>
        <w:t xml:space="preserve"> </w:t>
      </w:r>
      <w:hyperlink r:id="rId12" w:tooltip="Скрипка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скрипач</w:t>
        </w:r>
      </w:hyperlink>
      <w:r w:rsidR="00342B5F" w:rsidRPr="00342B5F">
        <w:rPr>
          <w:sz w:val="28"/>
          <w:szCs w:val="28"/>
        </w:rPr>
        <w:t>, </w:t>
      </w:r>
      <w:hyperlink r:id="rId13" w:tooltip="Музыкальный педагог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музыкальный педагог</w:t>
        </w:r>
      </w:hyperlink>
      <w:r w:rsidR="00342B5F" w:rsidRPr="00342B5F">
        <w:rPr>
          <w:sz w:val="28"/>
          <w:szCs w:val="28"/>
        </w:rPr>
        <w:t>; </w:t>
      </w:r>
      <w:hyperlink r:id="rId14" w:tooltip="Народный артист РСФСР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народный артист РСФСР</w:t>
        </w:r>
      </w:hyperlink>
      <w:proofErr w:type="gramStart"/>
      <w:r w:rsidR="00342B5F" w:rsidRPr="00342B5F">
        <w:rPr>
          <w:sz w:val="28"/>
          <w:szCs w:val="28"/>
        </w:rPr>
        <w:t> .</w:t>
      </w:r>
      <w:proofErr w:type="gramEnd"/>
      <w:r w:rsidR="00342B5F" w:rsidRPr="00342B5F">
        <w:rPr>
          <w:sz w:val="28"/>
          <w:szCs w:val="28"/>
        </w:rPr>
        <w:t xml:space="preserve">  Известен как </w:t>
      </w:r>
      <w:r w:rsidR="00342B5F" w:rsidRPr="00342B5F">
        <w:rPr>
          <w:sz w:val="28"/>
          <w:szCs w:val="28"/>
        </w:rPr>
        <w:lastRenderedPageBreak/>
        <w:t>автор множества популярных песен и песен для детей, в том числе музыки для мультфильмов про </w:t>
      </w:r>
      <w:proofErr w:type="spellStart"/>
      <w:r w:rsidR="004A06AF" w:rsidRPr="00342B5F">
        <w:rPr>
          <w:sz w:val="28"/>
          <w:szCs w:val="28"/>
        </w:rPr>
        <w:fldChar w:fldCharType="begin"/>
      </w:r>
      <w:r w:rsidR="00342B5F" w:rsidRPr="00342B5F">
        <w:rPr>
          <w:sz w:val="28"/>
          <w:szCs w:val="28"/>
        </w:rPr>
        <w:instrText xml:space="preserve"> HYPERLINK "https://ru.wikipedia.org/wiki/%D0%A7%D0%B5%D0%B1%D1%83%D1%80%D0%B0%D1%88%D0%BA%D0%B0_(%D0%BC%D1%83%D0%BB%D1%8C%D1%82%D1%84%D0%B8%D0%BB%D1%8C%D0%BC,_1971)" \o "Чебурашка (мультфильм, 1971)" </w:instrText>
      </w:r>
      <w:r w:rsidR="004A06AF" w:rsidRPr="00342B5F">
        <w:rPr>
          <w:sz w:val="28"/>
          <w:szCs w:val="28"/>
        </w:rPr>
        <w:fldChar w:fldCharType="separate"/>
      </w:r>
      <w:r w:rsidR="00342B5F" w:rsidRPr="00342B5F">
        <w:rPr>
          <w:rStyle w:val="a8"/>
          <w:color w:val="auto"/>
          <w:sz w:val="28"/>
          <w:szCs w:val="28"/>
          <w:u w:val="none"/>
        </w:rPr>
        <w:t>Чебурашку</w:t>
      </w:r>
      <w:proofErr w:type="spellEnd"/>
      <w:r w:rsidR="004A06AF" w:rsidRPr="00342B5F">
        <w:rPr>
          <w:sz w:val="28"/>
          <w:szCs w:val="28"/>
        </w:rPr>
        <w:fldChar w:fldCharType="end"/>
      </w:r>
      <w:r w:rsidR="00342B5F" w:rsidRPr="00342B5F">
        <w:rPr>
          <w:sz w:val="28"/>
          <w:szCs w:val="28"/>
        </w:rPr>
        <w:t> и </w:t>
      </w:r>
      <w:hyperlink r:id="rId15" w:tooltip="Крокодил Гена (мультфильм)" w:history="1">
        <w:r w:rsidR="00342B5F" w:rsidRPr="00342B5F">
          <w:rPr>
            <w:rStyle w:val="a8"/>
            <w:color w:val="auto"/>
            <w:sz w:val="28"/>
            <w:szCs w:val="28"/>
            <w:u w:val="none"/>
          </w:rPr>
          <w:t>Крокодила Гену</w:t>
        </w:r>
      </w:hyperlink>
      <w:r w:rsidR="00342B5F" w:rsidRPr="00342B5F">
        <w:rPr>
          <w:sz w:val="28"/>
          <w:szCs w:val="28"/>
        </w:rPr>
        <w:t>.</w:t>
      </w:r>
    </w:p>
    <w:p w:rsidR="00342B5F" w:rsidRPr="00342B5F" w:rsidRDefault="00342B5F" w:rsidP="005E5E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Песня «Крейсер Аврора</w:t>
      </w:r>
      <w:r w:rsidRPr="0034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появилась в 1973 году</w:t>
      </w:r>
      <w:r w:rsidRPr="00342B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совместном творчестве поэта Михаила </w:t>
      </w:r>
      <w:proofErr w:type="spellStart"/>
      <w:r w:rsidRPr="0034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Матусовского</w:t>
      </w:r>
      <w:proofErr w:type="spellEnd"/>
      <w:r w:rsidRPr="0034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композитора Владимира </w:t>
      </w:r>
      <w:proofErr w:type="spellStart"/>
      <w:r w:rsidRPr="00342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Шаинского</w:t>
      </w:r>
      <w:proofErr w:type="spellEnd"/>
      <w:r w:rsidRPr="00342B5F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Впервые она прозвучала в советском кукольном мультипликационном фильме Романа Качанова «Аврора», посвящённом истории одноимённого крейсера.</w:t>
      </w:r>
    </w:p>
    <w:p w:rsidR="00B72619" w:rsidRDefault="00342B5F" w:rsidP="005E5E0B">
      <w:pPr>
        <w:spacing w:before="100" w:beforeAutospacing="1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О</w:t>
      </w:r>
      <w:r w:rsidR="005F686D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>чень важно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обрат</w:t>
      </w:r>
      <w:r w:rsidR="00521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ить особое внимание на правильное  дыхание  и 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активность всего артикуляционного аппарата </w:t>
      </w:r>
      <w:r w:rsidR="005F686D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учащегося. 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 артикуляция приблизит звук, сделает его более ярким, красивым, высок</w:t>
      </w:r>
      <w:r w:rsidR="005F686D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позиционным, улучшит   дикцию,  Так же во время исполнения произведения 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петь фразы </w:t>
      </w:r>
      <w:r w:rsidR="005F686D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надо 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>ровно, мя</w:t>
      </w:r>
      <w:r w:rsidR="005F686D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>гко опираясь на дыхание и держа</w:t>
      </w:r>
      <w:r w:rsidR="00B72619" w:rsidRPr="00D72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звук на высокой позиции. Петь выразительно, с четкой дикцией. </w:t>
      </w:r>
    </w:p>
    <w:p w:rsidR="005E5E0B" w:rsidRPr="005E5E0B" w:rsidRDefault="005E5E0B" w:rsidP="005E5E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726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учеником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«Музыка» на</w:t>
      </w:r>
      <w:r w:rsidRPr="00CE3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сл.И.Исаковой, муз. Г.Струве</w:t>
      </w:r>
      <w:r w:rsidRPr="00D7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 работы – добиваться хорошей кантилены,  работая над плавностью голосоведения, спокойным взятием «правильного» дыхания, ровности и мягкостью звучания на всем диапазоне, свободной артикуляции, грамотной фразировки. </w:t>
      </w:r>
    </w:p>
    <w:p w:rsidR="00D726E6" w:rsidRPr="00D726E6" w:rsidRDefault="00D726E6" w:rsidP="005E5E0B">
      <w:pPr>
        <w:spacing w:before="100" w:beforeAutospacing="1"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6E6">
        <w:rPr>
          <w:rFonts w:ascii="Times New Roman" w:hAnsi="Times New Roman" w:cs="Times New Roman"/>
          <w:sz w:val="28"/>
          <w:szCs w:val="28"/>
        </w:rPr>
        <w:t>Также важна артистичность исполнения</w:t>
      </w:r>
      <w:r w:rsidR="00D71421">
        <w:rPr>
          <w:rFonts w:ascii="Times New Roman" w:hAnsi="Times New Roman" w:cs="Times New Roman"/>
          <w:sz w:val="28"/>
          <w:szCs w:val="28"/>
        </w:rPr>
        <w:t xml:space="preserve"> </w:t>
      </w:r>
      <w:r w:rsidRPr="00D726E6">
        <w:rPr>
          <w:rFonts w:ascii="Times New Roman" w:hAnsi="Times New Roman" w:cs="Times New Roman"/>
          <w:sz w:val="28"/>
          <w:szCs w:val="28"/>
        </w:rPr>
        <w:t xml:space="preserve">- каждый куплет должен быть «раскрашен» по </w:t>
      </w:r>
      <w:proofErr w:type="gramStart"/>
      <w:r w:rsidRPr="00D726E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726E6">
        <w:rPr>
          <w:rFonts w:ascii="Times New Roman" w:hAnsi="Times New Roman" w:cs="Times New Roman"/>
          <w:sz w:val="28"/>
          <w:szCs w:val="28"/>
        </w:rPr>
        <w:t>азному, как нюансами, так и интонациями и выделениями важным слов в исполнении</w:t>
      </w:r>
    </w:p>
    <w:p w:rsidR="003E7FC7" w:rsidRPr="003E7FC7" w:rsidRDefault="003E7FC7" w:rsidP="00D71421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D72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задание.</w:t>
      </w:r>
      <w:r w:rsidRPr="003E7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E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Выу</w:t>
      </w:r>
      <w:r w:rsidR="00CE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</w:t>
      </w:r>
      <w:r w:rsidR="005E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</w:t>
      </w:r>
      <w:proofErr w:type="gramStart"/>
      <w:r w:rsidR="005E5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 </w:t>
      </w:r>
      <w:r w:rsidR="00CE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CE32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оизведений</w:t>
      </w:r>
      <w:r w:rsidR="00D72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 декламируя в певческой позиции. Продумать </w:t>
      </w:r>
      <w:r w:rsidR="00D7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план  каждого куплета </w:t>
      </w:r>
      <w:r w:rsidRPr="003E7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произведения.</w:t>
      </w:r>
      <w:r w:rsidR="00521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4995" w:rsidRPr="003E7FC7" w:rsidRDefault="00C14995" w:rsidP="00D71421">
      <w:pPr>
        <w:shd w:val="clear" w:color="auto" w:fill="FFFFFF"/>
        <w:spacing w:after="120" w:line="24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C14995" w:rsidRPr="003E7FC7" w:rsidSect="00356E6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DA5"/>
    <w:multiLevelType w:val="hybridMultilevel"/>
    <w:tmpl w:val="074C452E"/>
    <w:lvl w:ilvl="0" w:tplc="33F22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F13"/>
    <w:rsid w:val="00025CCB"/>
    <w:rsid w:val="00102700"/>
    <w:rsid w:val="00111DB6"/>
    <w:rsid w:val="00121803"/>
    <w:rsid w:val="00130891"/>
    <w:rsid w:val="001B4DD7"/>
    <w:rsid w:val="00226072"/>
    <w:rsid w:val="00234306"/>
    <w:rsid w:val="002D042D"/>
    <w:rsid w:val="002E4AD3"/>
    <w:rsid w:val="003210E2"/>
    <w:rsid w:val="00342B5F"/>
    <w:rsid w:val="00356E66"/>
    <w:rsid w:val="003C135A"/>
    <w:rsid w:val="003E7FC7"/>
    <w:rsid w:val="004174A6"/>
    <w:rsid w:val="00463338"/>
    <w:rsid w:val="004A06AF"/>
    <w:rsid w:val="004C5CD6"/>
    <w:rsid w:val="00521B15"/>
    <w:rsid w:val="005E5E0B"/>
    <w:rsid w:val="005F686D"/>
    <w:rsid w:val="00635A3A"/>
    <w:rsid w:val="006B36BC"/>
    <w:rsid w:val="007B25EC"/>
    <w:rsid w:val="00823779"/>
    <w:rsid w:val="00837F13"/>
    <w:rsid w:val="008E3A19"/>
    <w:rsid w:val="008F0E0F"/>
    <w:rsid w:val="00910DFC"/>
    <w:rsid w:val="009A4B59"/>
    <w:rsid w:val="009D3AB2"/>
    <w:rsid w:val="009F4AD1"/>
    <w:rsid w:val="00A217E4"/>
    <w:rsid w:val="00A85CEE"/>
    <w:rsid w:val="00AB53B2"/>
    <w:rsid w:val="00B17110"/>
    <w:rsid w:val="00B72619"/>
    <w:rsid w:val="00C14995"/>
    <w:rsid w:val="00CE325D"/>
    <w:rsid w:val="00D71421"/>
    <w:rsid w:val="00D726E6"/>
    <w:rsid w:val="00D8063A"/>
    <w:rsid w:val="00DF2E20"/>
    <w:rsid w:val="00E04859"/>
    <w:rsid w:val="00E115AC"/>
    <w:rsid w:val="00EE4097"/>
    <w:rsid w:val="00F2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33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7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B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B25EC"/>
  </w:style>
  <w:style w:type="character" w:customStyle="1" w:styleId="c14">
    <w:name w:val="c14"/>
    <w:basedOn w:val="a0"/>
    <w:rsid w:val="007B25EC"/>
  </w:style>
  <w:style w:type="paragraph" w:customStyle="1" w:styleId="c2">
    <w:name w:val="c2"/>
    <w:basedOn w:val="a"/>
    <w:rsid w:val="0052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56E6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56E66"/>
  </w:style>
  <w:style w:type="character" w:styleId="a7">
    <w:name w:val="Strong"/>
    <w:basedOn w:val="a0"/>
    <w:uiPriority w:val="22"/>
    <w:qFormat/>
    <w:rsid w:val="00342B5F"/>
    <w:rPr>
      <w:b/>
      <w:bCs/>
    </w:rPr>
  </w:style>
  <w:style w:type="character" w:styleId="a8">
    <w:name w:val="Hyperlink"/>
    <w:basedOn w:val="a0"/>
    <w:uiPriority w:val="99"/>
    <w:semiHidden/>
    <w:unhideWhenUsed/>
    <w:rsid w:val="00342B5F"/>
    <w:rPr>
      <w:color w:val="0000FF"/>
      <w:u w:val="single"/>
    </w:rPr>
  </w:style>
  <w:style w:type="character" w:customStyle="1" w:styleId="cite-bracket">
    <w:name w:val="cite-bracket"/>
    <w:basedOn w:val="a0"/>
    <w:rsid w:val="00342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33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7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7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034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621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759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47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51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3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17" TargetMode="External"/><Relationship Id="rId13" Type="http://schemas.openxmlformats.org/officeDocument/2006/relationships/hyperlink" Target="https://ru.wikipedia.org/wiki/%D0%9C%D1%83%D0%B7%D1%8B%D0%BA%D0%B0%D0%BB%D1%8C%D0%BD%D1%8B%D0%B9_%D0%BF%D0%B5%D0%B4%D0%B0%D0%B3%D0%BE%D0%B3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25_%D0%B4%D0%B5%D0%BA%D0%B0%D0%B1%D1%80%D1%8F" TargetMode="External"/><Relationship Id="rId12" Type="http://schemas.openxmlformats.org/officeDocument/2006/relationships/hyperlink" Target="https://ru.wikipedia.org/wiki/%D0%A1%D0%BA%D1%80%D0%B8%D0%BF%D0%BA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25" TargetMode="External"/><Relationship Id="rId11" Type="http://schemas.openxmlformats.org/officeDocument/2006/relationships/hyperlink" Target="https://ru.wikipedia.org/wiki/%D0%9F%D0%B5%D0%B2%D0%B5%D1%86" TargetMode="External"/><Relationship Id="rId5" Type="http://schemas.openxmlformats.org/officeDocument/2006/relationships/hyperlink" Target="https://ru.wikipedia.org/wiki/12_%D0%B4%D0%B5%D0%BA%D0%B0%D0%B1%D1%80%D1%8F" TargetMode="External"/><Relationship Id="rId15" Type="http://schemas.openxmlformats.org/officeDocument/2006/relationships/hyperlink" Target="https://ru.wikipedia.org/wiki/%D0%9A%D1%80%D0%BE%D0%BA%D0%BE%D0%B4%D0%B8%D0%BB_%D0%93%D0%B5%D0%BD%D0%B0_(%D0%BC%D1%83%D0%BB%D1%8C%D1%82%D1%84%D0%B8%D0%BB%D1%8C%D0%BC)" TargetMode="External"/><Relationship Id="rId10" Type="http://schemas.openxmlformats.org/officeDocument/2006/relationships/hyperlink" Target="https://ru.wikipedia.org/wiki/%D0%9F%D0%B8%D0%B0%D0%BD%D0%B8%D1%81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F%D0%BE%D0%B7%D0%B8%D1%82%D0%BE%D1%80" TargetMode="External"/><Relationship Id="rId14" Type="http://schemas.openxmlformats.org/officeDocument/2006/relationships/hyperlink" Target="https://ru.wikipedia.org/wiki/%D0%9D%D0%B0%D1%80%D0%BE%D0%B4%D0%BD%D1%8B%D0%B9_%D0%B0%D1%80%D1%82%D0%B8%D1%81%D1%82_%D0%A0%D0%A1%D0%A4%D0%A1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Дилара</dc:creator>
  <cp:lastModifiedBy>Ильнара Ураловна</cp:lastModifiedBy>
  <cp:revision>7</cp:revision>
  <dcterms:created xsi:type="dcterms:W3CDTF">2025-10-30T06:52:00Z</dcterms:created>
  <dcterms:modified xsi:type="dcterms:W3CDTF">2025-11-25T10:22:00Z</dcterms:modified>
</cp:coreProperties>
</file>