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shd w:val="clear" w:color="auto" w:fill="ffffff"/>
        <w:spacing w:after="0" w:line="360" w:lineRule="auto"/>
        <w:ind w:left="36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>
      <w:pPr>
        <w:shd w:val="clear" w:color="auto" w:fill="ffffff"/>
        <w:spacing w:after="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Поурочное планирование</w:t>
      </w:r>
    </w:p>
    <w:p>
      <w:pPr>
        <w:shd w:val="clear" w:color="auto" w:fill="ffffff"/>
        <w:spacing w:after="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по английскому языку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в 4  классе по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теме :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«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 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Animal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 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Hospital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»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Тема урока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: </w:t>
      </w:r>
      <w:r>
        <w:rPr>
          <w:rFonts w:ascii="Times New Roman" w:cs="Times New Roman" w:hAnsi="Times New Roman"/>
          <w:b/>
          <w:sz w:val="28"/>
          <w:szCs w:val="28"/>
        </w:rPr>
        <w:t>Ветеринарная клиника. Знакомство с названиями профессий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Тип урока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урок изучения нового материала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Цель урока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: способствовать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формированию и развитию </w:t>
      </w:r>
      <w:r>
        <w:rPr>
          <w:rFonts w:ascii="Times New Roman" w:cs="Times New Roman" w:eastAsia="Times New Roman" w:hAnsi="Times New Roman"/>
          <w:sz w:val="28"/>
          <w:szCs w:val="28"/>
        </w:rPr>
        <w:t>лексических навыков по теме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«Профессии»,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монологического высказывания,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навыков диалогической речи, навыков </w:t>
      </w:r>
      <w:r>
        <w:rPr>
          <w:rFonts w:ascii="Times New Roman" w:cs="Times New Roman" w:eastAsia="Times New Roman" w:hAnsi="Times New Roman"/>
          <w:sz w:val="28"/>
          <w:szCs w:val="28"/>
        </w:rPr>
        <w:t>говорения</w:t>
      </w:r>
      <w:r>
        <w:rPr>
          <w:rFonts w:ascii="Times New Roman" w:cs="Times New Roman" w:eastAsia="Times New Roman" w:hAnsi="Times New Roman"/>
          <w:sz w:val="28"/>
          <w:szCs w:val="28"/>
        </w:rPr>
        <w:t>, чтение буквосочетаний «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ir</w:t>
      </w:r>
      <w:r>
        <w:rPr>
          <w:rFonts w:ascii="Times New Roman" w:cs="Times New Roman" w:eastAsia="Times New Roman" w:hAnsi="Times New Roman"/>
          <w:sz w:val="28"/>
          <w:szCs w:val="28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ur</w:t>
      </w:r>
      <w:r>
        <w:rPr>
          <w:rFonts w:ascii="Times New Roman" w:cs="Times New Roman" w:eastAsia="Times New Roman" w:hAnsi="Times New Roman"/>
          <w:sz w:val="28"/>
          <w:szCs w:val="28"/>
        </w:rPr>
        <w:t>», «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er</w:t>
      </w:r>
      <w:r>
        <w:rPr>
          <w:rFonts w:ascii="Times New Roman" w:cs="Times New Roman" w:eastAsia="Times New Roman" w:hAnsi="Times New Roman"/>
          <w:sz w:val="28"/>
          <w:szCs w:val="28"/>
        </w:rPr>
        <w:t>».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Планируемые результаты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Предметные: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познакомить учащихся с лексикой по теме «</w:t>
      </w:r>
      <w:r>
        <w:rPr>
          <w:rFonts w:ascii="Times New Roman" w:cs="Times New Roman" w:eastAsia="Times New Roman" w:hAnsi="Times New Roman"/>
          <w:sz w:val="28"/>
          <w:szCs w:val="28"/>
        </w:rPr>
        <w:t>Профессии</w:t>
      </w:r>
      <w:r>
        <w:rPr>
          <w:rFonts w:ascii="Times New Roman" w:cs="Times New Roman" w:eastAsia="Times New Roman" w:hAnsi="Times New Roman"/>
          <w:sz w:val="28"/>
          <w:szCs w:val="28"/>
        </w:rPr>
        <w:t>»,с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наречи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ями </w:t>
      </w:r>
      <w:r>
        <w:rPr>
          <w:rFonts w:ascii="Times New Roman" w:cs="Times New Roman" w:eastAsia="Times New Roman" w:hAnsi="Times New Roman"/>
          <w:sz w:val="28"/>
          <w:szCs w:val="28"/>
        </w:rPr>
        <w:t>времени,</w:t>
      </w:r>
      <w:r>
        <w:rPr>
          <w:rFonts w:ascii="Times New Roman" w:cs="Times New Roman" w:eastAsia="Times New Roman" w:hAnsi="Times New Roman"/>
          <w:sz w:val="28"/>
          <w:szCs w:val="28"/>
        </w:rPr>
        <w:t>тренировать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употребление новых лексических единиц в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речи, научить составлять предложения с использованием наречий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времени .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Метапредметные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развивать п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амять, внимание, </w:t>
      </w:r>
      <w:r>
        <w:rPr>
          <w:rFonts w:ascii="Times New Roman" w:cs="Times New Roman" w:eastAsia="Times New Roman" w:hAnsi="Times New Roman"/>
          <w:sz w:val="28"/>
          <w:szCs w:val="28"/>
        </w:rPr>
        <w:t>слух,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формировать учебно-познавательную мотивацию учения.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Личностные: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формиров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ание личностных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качеств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необходимых во взаимоотношениях с одноклассниками,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развитие адекватной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самооценки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деятельности учащегося. 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Формирование УУД:</w:t>
      </w:r>
    </w:p>
    <w:p>
      <w:pPr>
        <w:spacing w:after="0"/>
        <w:ind w:firstLine="708"/>
        <w:jc w:val="both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Регулятивные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постановка целей </w:t>
      </w:r>
      <w:r>
        <w:rPr>
          <w:rFonts w:ascii="Times New Roman" w:cs="Times New Roman" w:eastAsia="Times New Roman" w:hAnsi="Times New Roman"/>
          <w:sz w:val="28"/>
          <w:szCs w:val="28"/>
        </w:rPr>
        <w:t>на основе соотношения известного с неиз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вестным; умения проявить качества усилия и настойчивости </w:t>
      </w:r>
      <w:r>
        <w:rPr>
          <w:rFonts w:ascii="Times New Roman" w:cs="Times New Roman" w:eastAsia="Times New Roman" w:hAnsi="Times New Roman"/>
          <w:sz w:val="28"/>
          <w:szCs w:val="28"/>
        </w:rPr>
        <w:t>для достижен</w:t>
      </w:r>
      <w:r>
        <w:rPr>
          <w:rFonts w:ascii="Times New Roman" w:cs="Times New Roman" w:eastAsia="Times New Roman" w:hAnsi="Times New Roman"/>
          <w:sz w:val="28"/>
          <w:szCs w:val="28"/>
        </w:rPr>
        <w:t>ия задач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; </w:t>
      </w:r>
      <w:r>
        <w:rPr>
          <w:rFonts w:ascii="Times New Roman" w:cs="Times New Roman" w:eastAsia="Times New Roman" w:hAnsi="Times New Roman"/>
          <w:sz w:val="28"/>
          <w:szCs w:val="28"/>
        </w:rPr>
        <w:t>самостоятельно планировать свою деятельность.</w:t>
      </w:r>
    </w:p>
    <w:p>
      <w:pPr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Коммуникативные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владение коммуникативными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умениями,  культурой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общения с целью реализации возможностей успешного сотрудничества с учителем и обучающимися класса; уметь с достаточной полнотой и точност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ью выражать свои мысли, доводы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.</w:t>
      </w:r>
    </w:p>
    <w:p>
      <w:pPr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Познавательные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умение выбирать языковые сред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ства в зависимости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от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ситуаций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иноязычного общения;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умения, связанные с контролем и оценкой процесса и результатов иноязычной речевой деятельности.</w:t>
      </w:r>
    </w:p>
    <w:p>
      <w:pPr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Style w:val="C2"/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  <w:t>Личностные</w:t>
      </w:r>
      <w:r>
        <w:rPr>
          <w:rStyle w:val="C2"/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C2"/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  <w:t>УУД: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>  проявлять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 xml:space="preserve">  способность 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>к самооценке   собственных  знан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 xml:space="preserve">ий и умений; заинтересованность  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>в расширении и углуб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 xml:space="preserve">лении 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 xml:space="preserve"> знаний; 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>ум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>еть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 xml:space="preserve"> давать </w:t>
      </w:r>
      <w:r>
        <w:rPr>
          <w:rStyle w:val="C12"/>
          <w:rFonts w:ascii="Times New Roman" w:cs="Times New Roman" w:hAnsi="Times New Roman"/>
          <w:sz w:val="28"/>
          <w:szCs w:val="28"/>
          <w:shd w:val="clear" w:color="auto" w:fill="ffffff"/>
        </w:rPr>
        <w:t xml:space="preserve"> оценку своей деятельности.</w:t>
      </w:r>
    </w:p>
    <w:p>
      <w:pPr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Технологии обучения:</w:t>
      </w:r>
      <w:r>
        <w:rPr>
          <w:rFonts w:ascii="Times New Roman" w:cs="Times New Roman" w:hAnsi="Times New Roman"/>
          <w:sz w:val="28"/>
          <w:szCs w:val="28"/>
        </w:rPr>
        <w:t xml:space="preserve"> ИКТ-технология, проблемное обучение, </w:t>
      </w:r>
      <w:r>
        <w:rPr>
          <w:rFonts w:ascii="Times New Roman" w:cs="Times New Roman" w:hAnsi="Times New Roman"/>
          <w:sz w:val="28"/>
          <w:szCs w:val="28"/>
        </w:rPr>
        <w:t>здоровьесберегающая</w:t>
      </w:r>
      <w:r>
        <w:rPr>
          <w:rFonts w:ascii="Times New Roman" w:cs="Times New Roman" w:hAnsi="Times New Roman"/>
          <w:sz w:val="28"/>
          <w:szCs w:val="28"/>
        </w:rPr>
        <w:t xml:space="preserve"> технология, групповые технологии, игровые технологии, личностно-ориентированные технологии.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УМК Быкова Н.И., Дули Д., Поспелова </w:t>
      </w:r>
      <w:r>
        <w:rPr>
          <w:rFonts w:ascii="Times New Roman" w:cs="Times New Roman" w:eastAsia="Times New Roman" w:hAnsi="Times New Roman"/>
          <w:sz w:val="28"/>
          <w:szCs w:val="28"/>
        </w:rPr>
        <w:t>М.Д.,Эванс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В. Английский в фокусе  4 класс,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доска, мел, аудио курс для занятий в классе</w:t>
      </w:r>
      <w:r>
        <w:rPr>
          <w:rFonts w:ascii="Times New Roman" w:cs="Times New Roman" w:eastAsia="Times New Roman" w:hAnsi="Times New Roman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ноутбук, </w:t>
      </w:r>
      <w:r>
        <w:rPr>
          <w:rFonts w:ascii="Times New Roman" w:cs="Times New Roman" w:eastAsia="Times New Roman" w:hAnsi="Times New Roman"/>
          <w:sz w:val="28"/>
          <w:szCs w:val="28"/>
        </w:rPr>
        <w:t>мультимедийное оборудование</w:t>
      </w:r>
      <w:r>
        <w:rPr>
          <w:rFonts w:ascii="Times New Roman" w:cs="Times New Roman" w:eastAsia="Times New Roman" w:hAnsi="Times New Roman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карточки с названием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 изображением профессий.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Ход урока: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1.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Организационный этап.</w:t>
      </w:r>
    </w:p>
    <w:p>
      <w:pPr>
        <w:shd w:val="clear" w:color="auto" w:fill="ffffff"/>
        <w:spacing w:after="0"/>
        <w:ind w:left="72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1.1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Приветствие.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Good morning!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I’m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glad to see you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again! Take your seats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, please!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I think, it’s time to start our </w:t>
      </w:r>
      <w:r>
        <w:rPr>
          <w:rFonts w:ascii="Times New Roman" w:cs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lesson</w:t>
      </w:r>
      <w:r>
        <w:rPr>
          <w:rFonts w:ascii="Times New Roman" w:cs="Times New Roman" w:hAnsi="Times New Roman"/>
          <w:color w:val="555555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!</w:t>
      </w:r>
    </w:p>
    <w:p>
      <w:pPr>
        <w:shd w:val="clear" w:color="auto" w:fill="ffffff"/>
        <w:spacing w:after="0"/>
        <w:ind w:left="720"/>
        <w:jc w:val="both"/>
        <w:rPr>
          <w:rFonts w:ascii="Times New Roman" w:cs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Речевая</w:t>
      </w:r>
      <w:r>
        <w:rPr>
          <w:rFonts w:ascii="Times New Roman" w:cs="Times New Roman" w:eastAsia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зарядка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What’s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the weather like today?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What day is it today? What month is it now?</w:t>
      </w:r>
    </w:p>
    <w:p>
      <w:pPr>
        <w:pStyle w:val="Normal(Web)"/>
        <w:shd w:val="clear" w:color="auto" w:fill="ffffff"/>
        <w:spacing w:before="0" w:after="0" w:line="276" w:lineRule="auto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Фонетическая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зарядка</w:t>
      </w:r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Стихотворение</w:t>
      </w:r>
      <w:r>
        <w:rPr>
          <w:bCs/>
          <w:sz w:val="28"/>
          <w:szCs w:val="28"/>
          <w:lang w:val="en-US"/>
        </w:rPr>
        <w:t xml:space="preserve"> “Autumn”</w:t>
      </w:r>
      <w:r>
        <w:rPr>
          <w:bCs/>
          <w:sz w:val="28"/>
          <w:szCs w:val="28"/>
          <w:lang w:val="en-US"/>
        </w:rPr>
        <w:t xml:space="preserve"> </w:t>
      </w:r>
    </w:p>
    <w:p>
      <w:pPr>
        <w:pStyle w:val="Normal(Web)"/>
        <w:shd w:val="clear" w:color="auto" w:fill="ffffff"/>
        <w:spacing w:before="0" w:after="0" w:line="276" w:lineRule="auto"/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is the season </w:t>
      </w:r>
    </w:p>
    <w:p>
      <w:pPr>
        <w:pStyle w:val="Normal(Web)"/>
        <w:shd w:val="clear" w:color="auto" w:fill="ffffff"/>
        <w:spacing w:before="0" w:after="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fruit is sweet.</w:t>
      </w:r>
      <w:r>
        <w:rPr>
          <w:sz w:val="28"/>
          <w:szCs w:val="28"/>
          <w:lang w:val="en-US"/>
        </w:rPr>
        <w:br w:type="textWrapping"/>
      </w:r>
      <w:r>
        <w:rPr>
          <w:sz w:val="28"/>
          <w:szCs w:val="28"/>
          <w:lang w:val="en-US"/>
        </w:rPr>
        <w:t>This is the season </w:t>
      </w:r>
      <w:r>
        <w:rPr>
          <w:sz w:val="28"/>
          <w:szCs w:val="28"/>
          <w:lang w:val="en-US"/>
        </w:rPr>
        <w:br w:type="textWrapping"/>
      </w:r>
      <w:r>
        <w:rPr>
          <w:sz w:val="28"/>
          <w:szCs w:val="28"/>
          <w:lang w:val="en-US"/>
        </w:rPr>
        <w:t>When</w:t>
      </w:r>
      <w:r>
        <w:rPr>
          <w:sz w:val="28"/>
          <w:szCs w:val="28"/>
          <w:lang w:val="en-US"/>
        </w:rPr>
        <w:t xml:space="preserve"> school friends meet.</w:t>
      </w:r>
      <w:r>
        <w:rPr>
          <w:sz w:val="28"/>
          <w:szCs w:val="28"/>
          <w:lang w:val="en-US"/>
        </w:rPr>
        <w:br w:type="textWrapping"/>
      </w:r>
      <w:r>
        <w:rPr>
          <w:sz w:val="28"/>
          <w:szCs w:val="28"/>
          <w:lang w:val="en-US"/>
        </w:rPr>
        <w:t>When noise and gay </w:t>
      </w:r>
      <w:r>
        <w:rPr>
          <w:sz w:val="28"/>
          <w:szCs w:val="28"/>
          <w:lang w:val="en-US"/>
        </w:rPr>
        <w:br w:type="textWrapping"/>
      </w:r>
      <w:r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brown in the sun</w:t>
      </w:r>
      <w:r>
        <w:rPr>
          <w:sz w:val="28"/>
          <w:szCs w:val="28"/>
          <w:lang w:val="en-US"/>
        </w:rPr>
        <w:br w:type="textWrapping"/>
      </w:r>
      <w:r>
        <w:rPr>
          <w:sz w:val="28"/>
          <w:szCs w:val="28"/>
          <w:lang w:val="en-US"/>
        </w:rPr>
        <w:t>With their books and bags</w:t>
      </w:r>
      <w:r>
        <w:rPr>
          <w:sz w:val="28"/>
          <w:szCs w:val="28"/>
          <w:lang w:val="en-US"/>
        </w:rPr>
        <w:br w:type="textWrapping"/>
      </w:r>
      <w:r>
        <w:rPr>
          <w:sz w:val="28"/>
          <w:szCs w:val="28"/>
          <w:lang w:val="en-US"/>
        </w:rPr>
        <w:t>To school they run.</w:t>
      </w:r>
    </w:p>
    <w:p>
      <w:pPr>
        <w:pStyle w:val="Normal(Web)"/>
        <w:shd w:val="clear" w:color="auto" w:fill="ffffff"/>
        <w:spacing w:before="0"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 Проверка домашнего задания.</w:t>
      </w:r>
    </w:p>
    <w:p>
      <w:pPr>
        <w:pStyle w:val="Normal(Web)"/>
        <w:shd w:val="clear" w:color="auto" w:fill="ffffff"/>
        <w:spacing w:before="0" w:after="0" w:line="276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Let’s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check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your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home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work</w:t>
      </w:r>
      <w:r>
        <w:rPr>
          <w:sz w:val="28"/>
          <w:szCs w:val="28"/>
          <w:lang w:val="en-US"/>
        </w:rPr>
        <w:t>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3Этап актуализации субъектного опыта учащихся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3.1 Определение темы урока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.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На доске прикреплены карточки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с изображением </w:t>
      </w:r>
      <w:r>
        <w:rPr>
          <w:rFonts w:ascii="Times New Roman" w:cs="Times New Roman" w:eastAsia="Times New Roman" w:hAnsi="Times New Roman"/>
          <w:sz w:val="28"/>
          <w:szCs w:val="28"/>
        </w:rPr>
        <w:t>профессий</w:t>
      </w:r>
      <w:r>
        <w:rPr>
          <w:rFonts w:ascii="Times New Roman" w:cs="Times New Roman" w:eastAsia="Times New Roman" w:hAnsi="Times New Roman"/>
          <w:sz w:val="28"/>
          <w:szCs w:val="28"/>
        </w:rPr>
        <w:t>.Учитель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просит посмотреть на доску и определить тему урока.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Look at the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blackboard.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What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are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we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going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speak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about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?</w:t>
      </w:r>
      <w:r>
        <w:rPr>
          <w:rFonts w:ascii="Times New Roman" w:cs="Times New Roman" w:eastAsia="Times New Roman" w:hAnsi="Times New Roman"/>
          <w:sz w:val="28"/>
          <w:szCs w:val="28"/>
        </w:rPr>
        <w:t>Учащиеся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самостоятельно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формулируют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тему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урока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: (About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professions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).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3.2 Формулировка целей.</w:t>
      </w:r>
    </w:p>
    <w:p>
      <w:pPr>
        <w:pStyle w:val="C14"/>
        <w:shd w:val="clear" w:color="auto" w:fill="ffffff"/>
        <w:spacing w:before="0" w:after="0" w:line="276" w:lineRule="auto"/>
        <w:ind w:right="5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так,</w:t>
      </w:r>
      <w:r>
        <w:rPr>
          <w:sz w:val="28"/>
          <w:szCs w:val="28"/>
        </w:rPr>
        <w:t> </w:t>
      </w:r>
      <w:r>
        <w:rPr>
          <w:rStyle w:val="C4"/>
          <w:sz w:val="28"/>
          <w:szCs w:val="28"/>
        </w:rPr>
        <w:t> тема</w:t>
      </w:r>
      <w:r>
        <w:rPr>
          <w:rStyle w:val="C4"/>
          <w:sz w:val="28"/>
          <w:szCs w:val="28"/>
        </w:rPr>
        <w:t xml:space="preserve"> нашего урока – «Профессии».</w:t>
      </w:r>
    </w:p>
    <w:p>
      <w:pPr>
        <w:pStyle w:val="C5"/>
        <w:shd w:val="clear" w:color="auto" w:fill="ffffff"/>
        <w:spacing w:before="0" w:after="0" w:line="276" w:lineRule="auto"/>
        <w:ind w:right="58"/>
        <w:jc w:val="both"/>
        <w:rPr>
          <w:sz w:val="28"/>
          <w:szCs w:val="28"/>
        </w:rPr>
      </w:pPr>
      <w:r>
        <w:rPr>
          <w:rStyle w:val="C16"/>
          <w:sz w:val="28"/>
          <w:szCs w:val="28"/>
        </w:rPr>
        <w:t>- А вы знаете слова, обозначающие различные виды профессий</w:t>
      </w:r>
      <w:r>
        <w:rPr>
          <w:rStyle w:val="C8"/>
          <w:iCs/>
          <w:sz w:val="28"/>
          <w:szCs w:val="28"/>
        </w:rPr>
        <w:t>? (ответ учащихся</w:t>
      </w:r>
      <w:r>
        <w:rPr>
          <w:rStyle w:val="C8"/>
          <w:iCs/>
          <w:sz w:val="28"/>
          <w:szCs w:val="28"/>
        </w:rPr>
        <w:t>)</w:t>
      </w:r>
    </w:p>
    <w:p>
      <w:pPr>
        <w:pStyle w:val="C5"/>
        <w:shd w:val="clear" w:color="auto" w:fill="ffffff"/>
        <w:spacing w:before="0" w:after="0" w:line="276" w:lineRule="auto"/>
        <w:ind w:right="58"/>
        <w:jc w:val="both"/>
        <w:rPr>
          <w:sz w:val="28"/>
          <w:szCs w:val="28"/>
        </w:rPr>
      </w:pPr>
      <w:r>
        <w:rPr>
          <w:rStyle w:val="C16"/>
          <w:sz w:val="28"/>
          <w:szCs w:val="28"/>
        </w:rPr>
        <w:t>- Определите цель вашей деятельности на уроке </w:t>
      </w:r>
      <w:r>
        <w:rPr>
          <w:rStyle w:val="C8"/>
          <w:iCs/>
          <w:sz w:val="28"/>
          <w:szCs w:val="28"/>
        </w:rPr>
        <w:t>(пополнить словарный запас</w:t>
      </w:r>
      <w:r>
        <w:rPr>
          <w:rStyle w:val="C16"/>
          <w:sz w:val="28"/>
          <w:szCs w:val="28"/>
        </w:rPr>
        <w:t xml:space="preserve"> словами, обозначающими виды </w:t>
      </w:r>
      <w:r>
        <w:rPr>
          <w:rStyle w:val="C16"/>
          <w:sz w:val="28"/>
          <w:szCs w:val="28"/>
        </w:rPr>
        <w:t>пофессий</w:t>
      </w:r>
      <w:r>
        <w:rPr>
          <w:rStyle w:val="C8"/>
          <w:iCs/>
          <w:sz w:val="28"/>
          <w:szCs w:val="28"/>
        </w:rPr>
        <w:t> )</w:t>
      </w:r>
    </w:p>
    <w:p>
      <w:pPr>
        <w:pStyle w:val="C17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rStyle w:val="C8"/>
          <w:iCs/>
          <w:sz w:val="28"/>
          <w:szCs w:val="28"/>
        </w:rPr>
        <w:t>- </w:t>
      </w:r>
      <w:r>
        <w:rPr>
          <w:rStyle w:val="C4"/>
          <w:sz w:val="28"/>
          <w:szCs w:val="28"/>
        </w:rPr>
        <w:t> Ц</w:t>
      </w:r>
      <w:r>
        <w:rPr>
          <w:rStyle w:val="C4"/>
          <w:sz w:val="28"/>
          <w:szCs w:val="28"/>
        </w:rPr>
        <w:t xml:space="preserve">ель нашего урока - познакомиться с лексическим материалом по теме «Профессии» </w:t>
      </w:r>
      <w:r>
        <w:rPr>
          <w:rStyle w:val="C4"/>
          <w:sz w:val="28"/>
          <w:szCs w:val="28"/>
        </w:rPr>
        <w:t>и  наречиями</w:t>
      </w:r>
      <w:r>
        <w:rPr>
          <w:rStyle w:val="C4"/>
          <w:sz w:val="28"/>
          <w:szCs w:val="28"/>
        </w:rPr>
        <w:t xml:space="preserve"> времени </w:t>
      </w:r>
      <w:r>
        <w:rPr>
          <w:rStyle w:val="C4"/>
          <w:sz w:val="28"/>
          <w:szCs w:val="28"/>
        </w:rPr>
        <w:t>always</w:t>
      </w:r>
      <w:r>
        <w:rPr>
          <w:rStyle w:val="C4"/>
          <w:sz w:val="28"/>
          <w:szCs w:val="28"/>
        </w:rPr>
        <w:t xml:space="preserve">, </w:t>
      </w:r>
      <w:r>
        <w:rPr>
          <w:rStyle w:val="C4"/>
          <w:sz w:val="28"/>
          <w:szCs w:val="28"/>
        </w:rPr>
        <w:t>usually</w:t>
      </w:r>
      <w:r>
        <w:rPr>
          <w:rStyle w:val="C4"/>
          <w:sz w:val="28"/>
          <w:szCs w:val="28"/>
        </w:rPr>
        <w:t xml:space="preserve">, </w:t>
      </w:r>
      <w:r>
        <w:rPr>
          <w:rStyle w:val="C4"/>
          <w:sz w:val="28"/>
          <w:szCs w:val="28"/>
        </w:rPr>
        <w:t>sometimes</w:t>
      </w:r>
      <w:r>
        <w:rPr>
          <w:rStyle w:val="C4"/>
          <w:sz w:val="28"/>
          <w:szCs w:val="28"/>
        </w:rPr>
        <w:t>,</w:t>
      </w:r>
      <w:r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>never</w:t>
      </w:r>
      <w:r>
        <w:rPr>
          <w:rStyle w:val="C4"/>
          <w:sz w:val="28"/>
          <w:szCs w:val="28"/>
        </w:rPr>
        <w:t>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Style w:val="C16"/>
          <w:rFonts w:ascii="Times New Roman" w:cs="Times New Roman" w:hAnsi="Times New Roman"/>
          <w:sz w:val="28"/>
          <w:szCs w:val="28"/>
        </w:rPr>
        <w:t xml:space="preserve">-Сегодня мы узнаем удивительный мир </w:t>
      </w:r>
      <w:r>
        <w:rPr>
          <w:rStyle w:val="C16"/>
          <w:rFonts w:ascii="Times New Roman" w:cs="Times New Roman" w:hAnsi="Times New Roman"/>
          <w:sz w:val="28"/>
          <w:szCs w:val="28"/>
        </w:rPr>
        <w:t xml:space="preserve">профессий. Для начала научимся правильно читать и произносить новые </w:t>
      </w:r>
      <w:r>
        <w:rPr>
          <w:rStyle w:val="C16"/>
          <w:rFonts w:ascii="Times New Roman" w:cs="Times New Roman" w:hAnsi="Times New Roman"/>
          <w:sz w:val="28"/>
          <w:szCs w:val="28"/>
        </w:rPr>
        <w:t>слова.</w:t>
      </w:r>
      <w:r>
        <w:rPr>
          <w:rStyle w:val="C16"/>
          <w:rFonts w:ascii="Times New Roman" w:cs="Times New Roman" w:hAnsi="Times New Roman"/>
          <w:sz w:val="28"/>
          <w:szCs w:val="28"/>
        </w:rPr>
        <w:t>Учитель</w:t>
      </w:r>
      <w:r>
        <w:rPr>
          <w:rStyle w:val="C16"/>
          <w:rFonts w:ascii="Times New Roman" w:cs="Times New Roman" w:hAnsi="Times New Roman"/>
          <w:sz w:val="28"/>
          <w:szCs w:val="28"/>
        </w:rPr>
        <w:t xml:space="preserve"> включает аудио запись к УМК (</w:t>
      </w:r>
      <w:r>
        <w:rPr>
          <w:rStyle w:val="C16"/>
          <w:rFonts w:ascii="Times New Roman" w:cs="Times New Roman" w:hAnsi="Times New Roman"/>
          <w:sz w:val="28"/>
          <w:szCs w:val="28"/>
          <w:lang w:val="en-US"/>
        </w:rPr>
        <w:t>Track</w:t>
      </w:r>
      <w:r>
        <w:rPr>
          <w:rStyle w:val="C16"/>
          <w:rFonts w:ascii="Times New Roman" w:cs="Times New Roman" w:hAnsi="Times New Roman"/>
          <w:sz w:val="28"/>
          <w:szCs w:val="28"/>
        </w:rPr>
        <w:t xml:space="preserve"> 16),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затем учащиеся хором </w:t>
      </w:r>
      <w:r>
        <w:rPr>
          <w:rFonts w:ascii="Times New Roman" w:cs="Times New Roman" w:eastAsia="Times New Roman" w:hAnsi="Times New Roman"/>
          <w:sz w:val="28"/>
          <w:szCs w:val="28"/>
        </w:rPr>
        <w:t>читают  названия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профессий упр.1 стр.28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3.3Мотивация к обучению.</w:t>
      </w:r>
    </w:p>
    <w:p>
      <w:pPr>
        <w:pStyle w:val="C14"/>
        <w:shd w:val="clear" w:color="auto" w:fill="ffffff"/>
        <w:spacing w:before="0" w:after="0" w:line="276" w:lineRule="auto"/>
        <w:ind w:right="58" w:firstLine="708"/>
        <w:jc w:val="both"/>
        <w:rPr>
          <w:sz w:val="28"/>
          <w:szCs w:val="28"/>
        </w:rPr>
      </w:pPr>
      <w:r>
        <w:rPr>
          <w:rStyle w:val="C16"/>
          <w:sz w:val="28"/>
          <w:szCs w:val="28"/>
        </w:rPr>
        <w:t xml:space="preserve">Давайте посмотрим </w:t>
      </w:r>
      <w:r>
        <w:rPr>
          <w:rStyle w:val="C16"/>
          <w:sz w:val="28"/>
          <w:szCs w:val="28"/>
        </w:rPr>
        <w:t>презентацию ,</w:t>
      </w:r>
      <w:r>
        <w:rPr>
          <w:rStyle w:val="C16"/>
          <w:sz w:val="28"/>
          <w:szCs w:val="28"/>
        </w:rPr>
        <w:t xml:space="preserve"> (</w:t>
      </w:r>
      <w:r>
        <w:rPr>
          <w:rStyle w:val="C8"/>
          <w:iCs/>
          <w:sz w:val="28"/>
          <w:szCs w:val="28"/>
        </w:rPr>
        <w:t xml:space="preserve">Учащиеся смотрят слайды, разгадывают профессии </w:t>
      </w:r>
      <w:r>
        <w:rPr>
          <w:rStyle w:val="C4"/>
          <w:sz w:val="28"/>
          <w:szCs w:val="28"/>
        </w:rPr>
        <w:t>)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drawing xmlns:mc="http://schemas.openxmlformats.org/markup-compatibility/2006">
          <wp:inline distT="0" distB="0" distL="0" distR="0">
            <wp:extent cx="939800" cy="704850"/>
            <wp:effectExtent l="0" t="0" r="0" b="0"/>
            <wp:docPr id="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8"/>
          <w:szCs w:val="28"/>
        </w:rPr>
        <w:drawing xmlns:mc="http://schemas.openxmlformats.org/markup-compatibility/2006">
          <wp:inline distT="0" distB="0" distL="0" distR="0">
            <wp:extent cx="939800" cy="704850"/>
            <wp:effectExtent l="0" t="0" r="0" b="0"/>
            <wp:docPr id="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8"/>
          <w:szCs w:val="28"/>
        </w:rPr>
        <w:drawing xmlns:mc="http://schemas.openxmlformats.org/markup-compatibility/2006">
          <wp:inline distT="0" distB="0" distL="0" distR="0">
            <wp:extent cx="942975" cy="707232"/>
            <wp:effectExtent l="0" t="0" r="0" b="0"/>
            <wp:docPr id="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07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8"/>
          <w:szCs w:val="28"/>
        </w:rPr>
        <w:drawing xmlns:mc="http://schemas.openxmlformats.org/markup-compatibility/2006">
          <wp:inline distT="0" distB="0" distL="0" distR="0">
            <wp:extent cx="971550" cy="728663"/>
            <wp:effectExtent l="0" t="0" r="0" b="0"/>
            <wp:docPr id="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28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8"/>
          <w:szCs w:val="28"/>
        </w:rPr>
        <w:drawing xmlns:mc="http://schemas.openxmlformats.org/markup-compatibility/2006">
          <wp:inline distT="0" distB="0" distL="0" distR="0">
            <wp:extent cx="939800" cy="704850"/>
            <wp:effectExtent l="0" t="0" r="0" b="0"/>
            <wp:docPr id="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sz w:val="28"/>
          <w:szCs w:val="28"/>
        </w:rPr>
        <w:drawing xmlns:mc="http://schemas.openxmlformats.org/markup-compatibility/2006">
          <wp:inline distT="0" distB="0" distL="0" distR="0">
            <wp:extent cx="1257300" cy="942975"/>
            <wp:effectExtent l="0" t="0" r="0" b="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2-й слайд-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G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reengrocer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3-й слайд-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nurse</w:t>
      </w:r>
      <w:r>
        <w:rPr>
          <w:rFonts w:ascii="Times New Roman" w:cs="Times New Roman" w:eastAsia="Times New Roman" w:hAnsi="Times New Roman"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sz w:val="28"/>
          <w:szCs w:val="28"/>
        </w:rPr>
        <w:t>4-й слайд-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baker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5-й слайд-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mechanic</w:t>
      </w:r>
      <w:r>
        <w:rPr>
          <w:rFonts w:ascii="Times New Roman" w:cs="Times New Roman" w:eastAsia="Times New Roman" w:hAnsi="Times New Roman"/>
          <w:sz w:val="28"/>
          <w:szCs w:val="28"/>
        </w:rPr>
        <w:t>, 6-й слайд-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waiter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7-й слайд –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postman</w:t>
      </w:r>
      <w:r>
        <w:rPr>
          <w:rFonts w:ascii="Times New Roman" w:cs="Times New Roman" w:eastAsia="Times New Roman" w:hAnsi="Times New Roman"/>
          <w:sz w:val="28"/>
          <w:szCs w:val="28"/>
        </w:rPr>
        <w:t>;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4 Этап изучения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и закрепления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нового материала.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После объяснения учителем задания,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учащиеся выполняют упр.2 стр.28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Look at exercise №2, please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. 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Let’s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 work in pairs. Read, translate and name the profession.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Now look at the blackboard and read the questions, please.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Учитель записывает на доске вопросы: </w:t>
      </w:r>
      <w:r>
        <w:rPr>
          <w:rFonts w:ascii="Times New Roman" w:cs="Times New Roman" w:eastAsia="Times New Roman" w:hAnsi="Times New Roman"/>
          <w:sz w:val="28"/>
          <w:szCs w:val="28"/>
        </w:rPr>
        <w:t>What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do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you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do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? </w:t>
      </w:r>
      <w:r>
        <w:rPr>
          <w:rFonts w:ascii="Times New Roman" w:cs="Times New Roman" w:eastAsia="Times New Roman" w:hAnsi="Times New Roman"/>
          <w:sz w:val="28"/>
          <w:szCs w:val="28"/>
        </w:rPr>
        <w:t>Where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do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you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work?Ученики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хором читают вопросы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Учитель подготавливает карточки </w:t>
      </w:r>
      <w:r>
        <w:rPr>
          <w:rFonts w:ascii="Times New Roman" w:cs="Times New Roman" w:eastAsia="Times New Roman" w:hAnsi="Times New Roman"/>
          <w:sz w:val="28"/>
          <w:szCs w:val="28"/>
        </w:rPr>
        <w:t>с профессиями обратной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стороной и просит желающих </w:t>
      </w:r>
      <w:r>
        <w:rPr>
          <w:rFonts w:ascii="Times New Roman" w:cs="Times New Roman" w:eastAsia="Times New Roman" w:hAnsi="Times New Roman"/>
          <w:sz w:val="28"/>
          <w:szCs w:val="28"/>
        </w:rPr>
        <w:t>выйти к доске.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Take a picture, please. One of you should ask these questions and the other should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а</w:t>
      </w:r>
      <w:r>
        <w:rPr>
          <w:rFonts w:ascii="Times New Roman" w:cs="Times New Roman" w:eastAsia="Times New Roman" w:hAnsi="Times New Roman"/>
          <w:sz w:val="28"/>
          <w:szCs w:val="28"/>
        </w:rPr>
        <w:t>nswer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them</w:t>
      </w:r>
      <w:r>
        <w:rPr>
          <w:rFonts w:ascii="Times New Roman" w:cs="Times New Roman" w:eastAsia="Times New Roman" w:hAnsi="Times New Roman"/>
          <w:sz w:val="28"/>
          <w:szCs w:val="28"/>
        </w:rPr>
        <w:t>.Один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из учеников берет карточку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 не показывает ее классу. Второй ученик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задает вопросы с целью выяснить информацию о профессии. Первый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ученик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отвечает на вопрос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ы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карточке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показывает её классу. Задание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проводится  с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каждой парой учеников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Ознакомление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с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н</w:t>
      </w:r>
      <w:r>
        <w:rPr>
          <w:rFonts w:ascii="Times New Roman" w:cs="Times New Roman" w:eastAsia="Times New Roman" w:hAnsi="Times New Roman"/>
          <w:sz w:val="28"/>
          <w:szCs w:val="28"/>
        </w:rPr>
        <w:t>аречия</w:t>
      </w:r>
      <w:r>
        <w:rPr>
          <w:rFonts w:ascii="Times New Roman" w:cs="Times New Roman" w:eastAsia="Times New Roman" w:hAnsi="Times New Roman"/>
          <w:sz w:val="28"/>
          <w:szCs w:val="28"/>
        </w:rPr>
        <w:t>ми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времени</w:t>
      </w:r>
      <w:r>
        <w:rPr>
          <w:rFonts w:ascii="Times New Roman" w:cs="Times New Roman" w:eastAsia="Times New Roman" w:hAnsi="Times New Roman"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always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usually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sometimes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never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Let’s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read the sentences. Pay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attention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to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the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place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of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the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adverb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in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the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sentence</w:t>
      </w:r>
      <w:r>
        <w:rPr>
          <w:rFonts w:ascii="Times New Roman" w:cs="Times New Roman" w:eastAsia="Times New Roman" w:hAnsi="Times New Roman"/>
          <w:sz w:val="28"/>
          <w:szCs w:val="28"/>
        </w:rPr>
        <w:t>.Ученики читают предложения и объясняют, какое место в предложении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занимаю</w:t>
      </w:r>
      <w:r>
        <w:rPr>
          <w:rFonts w:ascii="Times New Roman" w:cs="Times New Roman" w:hAnsi="Times New Roman"/>
          <w:sz w:val="28"/>
          <w:szCs w:val="28"/>
        </w:rPr>
        <w:t xml:space="preserve">т </w:t>
      </w:r>
      <w:r>
        <w:rPr>
          <w:rFonts w:ascii="Times New Roman" w:cs="Times New Roman" w:hAnsi="Times New Roman"/>
          <w:sz w:val="28"/>
          <w:szCs w:val="28"/>
        </w:rPr>
        <w:t>наречия</w:t>
      </w:r>
      <w:r>
        <w:rPr>
          <w:rFonts w:ascii="Times New Roman" w:cs="Times New Roman" w:hAnsi="Times New Roman"/>
          <w:sz w:val="28"/>
          <w:szCs w:val="28"/>
        </w:rPr>
        <w:t>?</w:t>
      </w:r>
      <w:r>
        <w:rPr>
          <w:rStyle w:val="C4"/>
          <w:rFonts w:ascii="Times New Roman" w:cs="Times New Roman" w:hAnsi="Times New Roman"/>
          <w:color w:val="000000"/>
          <w:sz w:val="28"/>
          <w:szCs w:val="28"/>
        </w:rPr>
        <w:t>Верно</w:t>
      </w:r>
      <w:r>
        <w:rPr>
          <w:rStyle w:val="C4"/>
          <w:rFonts w:ascii="Times New Roman" w:cs="Times New Roman" w:hAnsi="Times New Roman"/>
          <w:color w:val="000000"/>
          <w:sz w:val="28"/>
          <w:szCs w:val="28"/>
        </w:rPr>
        <w:t>, они всегда располагаются между подлежащим и сказуемым.</w:t>
      </w:r>
    </w:p>
    <w:p>
      <w:pPr>
        <w:pStyle w:val="C19"/>
        <w:shd w:val="clear" w:color="auto" w:fill="ffffff"/>
        <w:spacing w:before="0" w:after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 теперь ваша очередь рассказать о том, что и как часто вы делаете (Упр</w:t>
      </w:r>
      <w:r>
        <w:rPr>
          <w:rStyle w:val="C4"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>4 стр</w:t>
      </w:r>
      <w:r>
        <w:rPr>
          <w:rStyle w:val="C4"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 xml:space="preserve">28). Вам </w:t>
      </w:r>
      <w:r>
        <w:rPr>
          <w:rStyle w:val="C4"/>
          <w:color w:val="000000"/>
          <w:sz w:val="28"/>
          <w:szCs w:val="28"/>
        </w:rPr>
        <w:t>нужно  используя</w:t>
      </w:r>
      <w:r>
        <w:rPr>
          <w:rStyle w:val="C4"/>
          <w:color w:val="000000"/>
          <w:sz w:val="28"/>
          <w:szCs w:val="28"/>
        </w:rPr>
        <w:t xml:space="preserve"> утвердительные, и отрицательные предложения составить короткие диалоги.</w:t>
      </w:r>
    </w:p>
    <w:p>
      <w:pPr>
        <w:pStyle w:val="C10"/>
        <w:shd w:val="clear" w:color="auto" w:fill="ffffff"/>
        <w:spacing w:before="0" w:after="0" w:line="276" w:lineRule="auto"/>
        <w:ind w:firstLine="708"/>
        <w:jc w:val="both"/>
        <w:rPr>
          <w:rStyle w:val="C8"/>
          <w:iCs/>
          <w:color w:val="000000"/>
          <w:sz w:val="28"/>
          <w:szCs w:val="28"/>
        </w:rPr>
      </w:pPr>
      <w:r>
        <w:rPr>
          <w:rStyle w:val="C8"/>
          <w:iCs/>
          <w:color w:val="000000"/>
          <w:sz w:val="28"/>
          <w:szCs w:val="28"/>
        </w:rPr>
        <w:t xml:space="preserve">Учащиеся составляют </w:t>
      </w:r>
      <w:r>
        <w:rPr>
          <w:rStyle w:val="C8"/>
          <w:iCs/>
          <w:color w:val="000000"/>
          <w:sz w:val="28"/>
          <w:szCs w:val="28"/>
        </w:rPr>
        <w:t>диалоги,  используя</w:t>
      </w:r>
      <w:r>
        <w:rPr>
          <w:rStyle w:val="C8"/>
          <w:iCs/>
          <w:color w:val="000000"/>
          <w:sz w:val="28"/>
          <w:szCs w:val="28"/>
        </w:rPr>
        <w:t xml:space="preserve"> утверждение и вопрос.</w:t>
      </w:r>
    </w:p>
    <w:p>
      <w:pPr>
        <w:pStyle w:val="C10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iCs/>
          <w:color w:val="000000"/>
          <w:sz w:val="28"/>
          <w:szCs w:val="28"/>
        </w:rPr>
        <w:t>После ответа учащихся, учител</w:t>
      </w:r>
      <w:r>
        <w:rPr>
          <w:rStyle w:val="C8"/>
          <w:iCs/>
          <w:color w:val="000000"/>
          <w:sz w:val="28"/>
          <w:szCs w:val="28"/>
        </w:rPr>
        <w:t xml:space="preserve">ь предлагает прослушать </w:t>
      </w:r>
      <w:r>
        <w:rPr>
          <w:rStyle w:val="C8"/>
          <w:iCs/>
          <w:color w:val="000000"/>
          <w:sz w:val="28"/>
          <w:szCs w:val="28"/>
        </w:rPr>
        <w:t>запись  упр.</w:t>
      </w:r>
      <w:r>
        <w:rPr>
          <w:rStyle w:val="C8"/>
          <w:iCs/>
          <w:color w:val="000000"/>
          <w:sz w:val="28"/>
          <w:szCs w:val="28"/>
        </w:rPr>
        <w:t xml:space="preserve"> 5 стр. 29( </w:t>
      </w:r>
      <w:r>
        <w:rPr>
          <w:rStyle w:val="C8"/>
          <w:iCs/>
          <w:color w:val="000000"/>
          <w:sz w:val="28"/>
          <w:szCs w:val="28"/>
          <w:lang w:val="en-US"/>
        </w:rPr>
        <w:t>track</w:t>
      </w:r>
      <w:r>
        <w:rPr>
          <w:rStyle w:val="C8"/>
          <w:iCs/>
          <w:color w:val="000000"/>
          <w:sz w:val="28"/>
          <w:szCs w:val="28"/>
        </w:rPr>
        <w:t xml:space="preserve"> 17)</w:t>
      </w:r>
      <w:r>
        <w:rPr>
          <w:rStyle w:val="C8"/>
          <w:iCs/>
          <w:color w:val="000000"/>
          <w:sz w:val="28"/>
          <w:szCs w:val="28"/>
        </w:rPr>
        <w:t>Учитель  объясняет правила чтения буквосочетаний ,затем учащиеся самостоятельно (письменно) выполняют упр.6 стр. 29(Вставляют пропущенные буквы в слова) После чего ученики обмениваются тетрадями и проверяют правильность выполнения упражнения.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5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Динамическаяпауза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>.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You are tired!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Let’s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ha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ve a break. </w:t>
      </w:r>
    </w:p>
    <w:p>
      <w:pPr>
        <w:pStyle w:val="Normal(Web)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rStyle w:val="Strong"/>
          <w:b w:val="off"/>
          <w:sz w:val="28"/>
          <w:szCs w:val="28"/>
          <w:lang w:val="en-US"/>
        </w:rPr>
        <w:t xml:space="preserve">Make your right hand clap, clap, </w:t>
      </w:r>
      <w:r>
        <w:rPr>
          <w:rStyle w:val="Strong"/>
          <w:b w:val="off"/>
          <w:sz w:val="28"/>
          <w:szCs w:val="28"/>
          <w:lang w:val="en-US"/>
        </w:rPr>
        <w:t>clap</w:t>
      </w:r>
      <w:r>
        <w:rPr>
          <w:rStyle w:val="Strong"/>
          <w:b w:val="off"/>
          <w:sz w:val="28"/>
          <w:szCs w:val="28"/>
          <w:lang w:val="en-US"/>
        </w:rPr>
        <w:t>. </w:t>
      </w:r>
      <w:r>
        <w:rPr>
          <w:rStyle w:val="Emphasis"/>
          <w:i w:val="off"/>
          <w:sz w:val="28"/>
          <w:szCs w:val="28"/>
        </w:rPr>
        <w:t>(хлопаем</w:t>
      </w:r>
      <w:r>
        <w:rPr>
          <w:rStyle w:val="Emphasis"/>
          <w:i w:val="off"/>
          <w:sz w:val="28"/>
          <w:szCs w:val="28"/>
        </w:rPr>
        <w:t xml:space="preserve"> </w:t>
      </w:r>
      <w:r>
        <w:rPr>
          <w:rStyle w:val="Emphasis"/>
          <w:i w:val="off"/>
          <w:sz w:val="28"/>
          <w:szCs w:val="28"/>
        </w:rPr>
        <w:t>правой</w:t>
      </w:r>
      <w:r>
        <w:rPr>
          <w:rStyle w:val="Emphasis"/>
          <w:i w:val="off"/>
          <w:sz w:val="28"/>
          <w:szCs w:val="28"/>
        </w:rPr>
        <w:t xml:space="preserve"> </w:t>
      </w:r>
      <w:r>
        <w:rPr>
          <w:rStyle w:val="Emphasis"/>
          <w:i w:val="off"/>
          <w:sz w:val="28"/>
          <w:szCs w:val="28"/>
        </w:rPr>
        <w:t>ладошкой</w:t>
      </w:r>
      <w:r>
        <w:rPr>
          <w:rStyle w:val="Emphasis"/>
          <w:i w:val="off"/>
          <w:sz w:val="28"/>
          <w:szCs w:val="28"/>
        </w:rPr>
        <w:t xml:space="preserve"> </w:t>
      </w:r>
      <w:r>
        <w:rPr>
          <w:rStyle w:val="Emphasis"/>
          <w:i w:val="off"/>
          <w:sz w:val="28"/>
          <w:szCs w:val="28"/>
        </w:rPr>
        <w:t>полевой)</w:t>
      </w:r>
    </w:p>
    <w:p>
      <w:pPr>
        <w:pStyle w:val="Normal(Web)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rStyle w:val="Strong"/>
          <w:b w:val="off"/>
          <w:sz w:val="28"/>
          <w:szCs w:val="28"/>
          <w:lang w:val="en-US"/>
        </w:rPr>
        <w:t xml:space="preserve">Make your left hand clap, clap, </w:t>
      </w:r>
      <w:r>
        <w:rPr>
          <w:rStyle w:val="Strong"/>
          <w:b w:val="off"/>
          <w:sz w:val="28"/>
          <w:szCs w:val="28"/>
          <w:lang w:val="en-US"/>
        </w:rPr>
        <w:t>clap</w:t>
      </w:r>
      <w:r>
        <w:rPr>
          <w:rStyle w:val="Strong"/>
          <w:b w:val="off"/>
          <w:sz w:val="28"/>
          <w:szCs w:val="28"/>
          <w:lang w:val="en-US"/>
        </w:rPr>
        <w:t>. </w:t>
      </w:r>
      <w:r>
        <w:rPr>
          <w:rStyle w:val="Emphasis"/>
          <w:i w:val="off"/>
          <w:sz w:val="28"/>
          <w:szCs w:val="28"/>
        </w:rPr>
        <w:t>(хлопаем левой ладошкой по правой)</w:t>
      </w:r>
    </w:p>
    <w:p>
      <w:pPr>
        <w:pStyle w:val="Normal(Web)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rStyle w:val="Strong"/>
          <w:b w:val="off"/>
          <w:sz w:val="28"/>
          <w:szCs w:val="28"/>
        </w:rPr>
        <w:t>Turn</w:t>
      </w:r>
      <w:r>
        <w:rPr>
          <w:rStyle w:val="Strong"/>
          <w:b w:val="off"/>
          <w:sz w:val="28"/>
          <w:szCs w:val="28"/>
        </w:rPr>
        <w:t xml:space="preserve"> </w:t>
      </w:r>
      <w:r>
        <w:rPr>
          <w:rStyle w:val="Strong"/>
          <w:b w:val="off"/>
          <w:sz w:val="28"/>
          <w:szCs w:val="28"/>
        </w:rPr>
        <w:t>around</w:t>
      </w:r>
      <w:r>
        <w:rPr>
          <w:rStyle w:val="Strong"/>
          <w:b w:val="off"/>
          <w:sz w:val="28"/>
          <w:szCs w:val="28"/>
        </w:rPr>
        <w:t xml:space="preserve"> 1,2,3.</w:t>
      </w:r>
      <w:r>
        <w:rPr>
          <w:sz w:val="28"/>
          <w:szCs w:val="28"/>
        </w:rPr>
        <w:t> </w:t>
      </w:r>
      <w:r>
        <w:rPr>
          <w:rStyle w:val="Emphasis"/>
          <w:i w:val="off"/>
          <w:sz w:val="28"/>
          <w:szCs w:val="28"/>
        </w:rPr>
        <w:t>(поворот вокруг себя)</w:t>
      </w:r>
    </w:p>
    <w:p>
      <w:pPr>
        <w:pStyle w:val="Normal(Web)"/>
        <w:shd w:val="clear" w:color="auto" w:fill="ffffff"/>
        <w:spacing w:before="0" w:after="0" w:line="276" w:lineRule="auto"/>
        <w:jc w:val="both"/>
        <w:rPr>
          <w:sz w:val="28"/>
          <w:szCs w:val="28"/>
          <w:lang w:val="en-US"/>
        </w:rPr>
      </w:pPr>
      <w:r>
        <w:rPr>
          <w:rStyle w:val="Strong"/>
          <w:b w:val="off"/>
          <w:sz w:val="28"/>
          <w:szCs w:val="28"/>
          <w:lang w:val="en-US"/>
        </w:rPr>
        <w:t xml:space="preserve">It is easy, you can </w:t>
      </w:r>
      <w:r>
        <w:rPr>
          <w:rStyle w:val="Strong"/>
          <w:b w:val="off"/>
          <w:sz w:val="28"/>
          <w:szCs w:val="28"/>
          <w:lang w:val="en-US"/>
        </w:rPr>
        <w:t>see !</w:t>
      </w:r>
    </w:p>
    <w:p>
      <w:pPr>
        <w:pStyle w:val="Normal(Web)"/>
        <w:shd w:val="clear" w:color="auto" w:fill="ffffff"/>
        <w:spacing w:before="0" w:after="0" w:line="276" w:lineRule="auto"/>
        <w:jc w:val="both"/>
        <w:rPr>
          <w:sz w:val="28"/>
          <w:szCs w:val="28"/>
          <w:lang w:val="en-US"/>
        </w:rPr>
      </w:pPr>
      <w:r>
        <w:rPr>
          <w:rStyle w:val="Strong"/>
          <w:b w:val="off"/>
          <w:sz w:val="28"/>
          <w:szCs w:val="28"/>
          <w:lang w:val="en-US"/>
        </w:rPr>
        <w:t xml:space="preserve">Make your right foot tap, tap, </w:t>
      </w:r>
      <w:r>
        <w:rPr>
          <w:rStyle w:val="Strong"/>
          <w:b w:val="off"/>
          <w:sz w:val="28"/>
          <w:szCs w:val="28"/>
          <w:lang w:val="en-US"/>
        </w:rPr>
        <w:t>tap</w:t>
      </w:r>
      <w:r>
        <w:rPr>
          <w:rStyle w:val="Strong"/>
          <w:b w:val="off"/>
          <w:sz w:val="28"/>
          <w:szCs w:val="28"/>
          <w:lang w:val="en-US"/>
        </w:rPr>
        <w:t>.</w:t>
      </w:r>
      <w:r>
        <w:rPr>
          <w:rStyle w:val="Strong"/>
          <w:b w:val="off"/>
          <w:iCs/>
          <w:sz w:val="28"/>
          <w:szCs w:val="28"/>
          <w:lang w:val="en-US"/>
        </w:rPr>
        <w:t> </w:t>
      </w:r>
      <w:r>
        <w:rPr>
          <w:rStyle w:val="Emphasis"/>
          <w:i w:val="off"/>
          <w:sz w:val="28"/>
          <w:szCs w:val="28"/>
          <w:lang w:val="en-US"/>
        </w:rPr>
        <w:t>(</w:t>
      </w:r>
      <w:r>
        <w:rPr>
          <w:rStyle w:val="Emphasis"/>
          <w:i w:val="off"/>
          <w:sz w:val="28"/>
          <w:szCs w:val="28"/>
        </w:rPr>
        <w:t>топаем</w:t>
      </w:r>
      <w:r>
        <w:rPr>
          <w:rStyle w:val="Emphasis"/>
          <w:i w:val="off"/>
          <w:sz w:val="28"/>
          <w:szCs w:val="28"/>
          <w:lang w:val="en-US"/>
        </w:rPr>
        <w:t xml:space="preserve"> </w:t>
      </w:r>
      <w:r>
        <w:rPr>
          <w:rStyle w:val="Emphasis"/>
          <w:i w:val="off"/>
          <w:sz w:val="28"/>
          <w:szCs w:val="28"/>
        </w:rPr>
        <w:t>правой</w:t>
      </w:r>
      <w:r>
        <w:rPr>
          <w:rStyle w:val="Emphasis"/>
          <w:i w:val="off"/>
          <w:sz w:val="28"/>
          <w:szCs w:val="28"/>
          <w:lang w:val="en-US"/>
        </w:rPr>
        <w:t xml:space="preserve"> </w:t>
      </w:r>
      <w:r>
        <w:rPr>
          <w:rStyle w:val="Emphasis"/>
          <w:i w:val="off"/>
          <w:sz w:val="28"/>
          <w:szCs w:val="28"/>
        </w:rPr>
        <w:t>ножкой</w:t>
      </w:r>
      <w:r>
        <w:rPr>
          <w:rStyle w:val="Emphasis"/>
          <w:i w:val="off"/>
          <w:sz w:val="28"/>
          <w:szCs w:val="28"/>
          <w:lang w:val="en-US"/>
        </w:rPr>
        <w:t>)</w:t>
      </w:r>
    </w:p>
    <w:p>
      <w:pPr>
        <w:pStyle w:val="Normal(Web)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rStyle w:val="Strong"/>
          <w:b w:val="off"/>
          <w:sz w:val="28"/>
          <w:szCs w:val="28"/>
          <w:lang w:val="en-US"/>
        </w:rPr>
        <w:t xml:space="preserve">Make your left foot tap, tap, </w:t>
      </w:r>
      <w:r>
        <w:rPr>
          <w:rStyle w:val="Strong"/>
          <w:b w:val="off"/>
          <w:sz w:val="28"/>
          <w:szCs w:val="28"/>
          <w:lang w:val="en-US"/>
        </w:rPr>
        <w:t>tap</w:t>
      </w:r>
      <w:r>
        <w:rPr>
          <w:rStyle w:val="Strong"/>
          <w:b w:val="off"/>
          <w:sz w:val="28"/>
          <w:szCs w:val="28"/>
          <w:lang w:val="en-US"/>
        </w:rPr>
        <w:t>.</w:t>
      </w:r>
      <w:r>
        <w:rPr>
          <w:rStyle w:val="Emphasis"/>
          <w:i w:val="off"/>
          <w:sz w:val="28"/>
          <w:szCs w:val="28"/>
          <w:lang w:val="en-US"/>
        </w:rPr>
        <w:t> </w:t>
      </w:r>
      <w:r>
        <w:rPr>
          <w:rStyle w:val="Emphasis"/>
          <w:i w:val="off"/>
          <w:sz w:val="28"/>
          <w:szCs w:val="28"/>
        </w:rPr>
        <w:t>(топаем левой ножкой)</w:t>
      </w:r>
    </w:p>
    <w:p>
      <w:pPr>
        <w:pStyle w:val="Normal(Web)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rStyle w:val="Strong"/>
          <w:b w:val="off"/>
          <w:sz w:val="28"/>
          <w:szCs w:val="28"/>
        </w:rPr>
        <w:t>Turn</w:t>
      </w:r>
      <w:r>
        <w:rPr>
          <w:rStyle w:val="Strong"/>
          <w:b w:val="off"/>
          <w:sz w:val="28"/>
          <w:szCs w:val="28"/>
        </w:rPr>
        <w:t xml:space="preserve"> </w:t>
      </w:r>
      <w:r>
        <w:rPr>
          <w:rStyle w:val="Strong"/>
          <w:b w:val="off"/>
          <w:sz w:val="28"/>
          <w:szCs w:val="28"/>
        </w:rPr>
        <w:t>around</w:t>
      </w:r>
      <w:r>
        <w:rPr>
          <w:rStyle w:val="Strong"/>
          <w:b w:val="off"/>
          <w:sz w:val="28"/>
          <w:szCs w:val="28"/>
        </w:rPr>
        <w:t xml:space="preserve"> 1,2,3.</w:t>
      </w:r>
      <w:r>
        <w:rPr>
          <w:rStyle w:val="Emphasis"/>
          <w:i w:val="off"/>
          <w:sz w:val="28"/>
          <w:szCs w:val="28"/>
        </w:rPr>
        <w:t> (поворот</w:t>
      </w:r>
      <w:r>
        <w:rPr>
          <w:rStyle w:val="Emphasis"/>
          <w:i w:val="off"/>
          <w:sz w:val="28"/>
          <w:szCs w:val="28"/>
        </w:rPr>
        <w:t xml:space="preserve"> </w:t>
      </w:r>
      <w:r>
        <w:rPr>
          <w:rStyle w:val="Emphasis"/>
          <w:i w:val="off"/>
          <w:sz w:val="28"/>
          <w:szCs w:val="28"/>
        </w:rPr>
        <w:t>вокруг</w:t>
      </w:r>
      <w:r>
        <w:rPr>
          <w:rStyle w:val="Emphasis"/>
          <w:i w:val="off"/>
          <w:sz w:val="28"/>
          <w:szCs w:val="28"/>
        </w:rPr>
        <w:t xml:space="preserve"> </w:t>
      </w:r>
      <w:r>
        <w:rPr>
          <w:rStyle w:val="Emphasis"/>
          <w:i w:val="off"/>
          <w:sz w:val="28"/>
          <w:szCs w:val="28"/>
        </w:rPr>
        <w:t>себя)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После  подвижной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разминки  ученикам  следует  предложить  разминку  для  глаз,  чтобы восстановилось  дыхание.  </w:t>
      </w:r>
      <w:r>
        <w:rPr>
          <w:rFonts w:ascii="Times New Roman" w:cs="Times New Roman" w:eastAsia="Times New Roman" w:hAnsi="Times New Roman"/>
          <w:sz w:val="28"/>
          <w:szCs w:val="28"/>
        </w:rPr>
        <w:t>В  свою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очередь  разминка  для  глаз  –  не  только релаксация, но и профилактика снижения зрения.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Look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left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right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(глазами влево, вправо) 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Look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up,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look down (</w:t>
      </w:r>
      <w:r>
        <w:rPr>
          <w:rFonts w:ascii="Times New Roman" w:cs="Times New Roman" w:eastAsia="Times New Roman" w:hAnsi="Times New Roman"/>
          <w:sz w:val="28"/>
          <w:szCs w:val="28"/>
        </w:rPr>
        <w:t>глазамивверх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</w:rPr>
        <w:t>вниз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)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Look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around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(глазами </w:t>
      </w:r>
      <w:r>
        <w:rPr>
          <w:rFonts w:ascii="Times New Roman" w:cs="Times New Roman" w:eastAsia="Times New Roman" w:hAnsi="Times New Roman"/>
          <w:sz w:val="28"/>
          <w:szCs w:val="28"/>
        </w:rPr>
        <w:t>по-кругу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Look at your nose (</w:t>
      </w:r>
      <w:r>
        <w:rPr>
          <w:rFonts w:ascii="Times New Roman" w:cs="Times New Roman" w:eastAsia="Times New Roman" w:hAnsi="Times New Roman"/>
          <w:sz w:val="28"/>
          <w:szCs w:val="28"/>
        </w:rPr>
        <w:t>смотрим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на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нос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)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Look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that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rose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(</w:t>
      </w:r>
      <w:r>
        <w:rPr>
          <w:rFonts w:ascii="Times New Roman" w:cs="Times New Roman" w:eastAsia="Times New Roman" w:hAnsi="Times New Roman"/>
          <w:sz w:val="28"/>
          <w:szCs w:val="28"/>
        </w:rPr>
        <w:t>одну  руку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вытягиваем  как  будто  держим  цветок,  и смотрим)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Close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your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eyes (</w:t>
      </w:r>
      <w:r>
        <w:rPr>
          <w:rFonts w:ascii="Times New Roman" w:cs="Times New Roman" w:eastAsia="Times New Roman" w:hAnsi="Times New Roman"/>
          <w:sz w:val="28"/>
          <w:szCs w:val="28"/>
        </w:rPr>
        <w:t>закрываем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глаза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)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Open, wink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and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smile. </w:t>
      </w:r>
      <w:r>
        <w:rPr>
          <w:rFonts w:ascii="Times New Roman" w:cs="Times New Roman" w:eastAsia="Times New Roman" w:hAnsi="Times New Roman"/>
          <w:sz w:val="28"/>
          <w:szCs w:val="28"/>
        </w:rPr>
        <w:t>(открываем, моргаем и улыбаемся)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Развитие навыков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говорения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Cs/>
          <w:sz w:val="28"/>
          <w:szCs w:val="28"/>
        </w:rPr>
        <w:t>Учитель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просит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назвать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как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можно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больше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профессий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«Name  as  many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 job  words  as  you  can.(baker,  doctor,  pilot,  driver, postman,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r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ets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.)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Excellent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!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Now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name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places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where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people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can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work.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Отлично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Теперь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назовите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места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,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где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они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работают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(  cook- café,  doctor,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nu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rse- hospital,  mechanic-garage) Name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their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activities.  What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do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they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usually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/>
        </w:rPr>
        <w:t>do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?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( Назовите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их дея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тельность .Чем они обычно занимаются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?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>)</w:t>
      </w:r>
    </w:p>
    <w:p>
      <w:pPr>
        <w:pStyle w:val="C19"/>
        <w:shd w:val="clear" w:color="auto" w:fill="ffffff"/>
        <w:spacing w:before="0" w:after="0" w:line="276" w:lineRule="auto"/>
        <w:ind w:right="5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</w:rPr>
        <w:t>Этап информации о домашнем зада</w:t>
      </w:r>
      <w:r>
        <w:rPr>
          <w:b/>
          <w:bCs/>
          <w:sz w:val="28"/>
          <w:szCs w:val="28"/>
        </w:rPr>
        <w:t>нии</w:t>
      </w:r>
    </w:p>
    <w:p>
      <w:pPr>
        <w:pStyle w:val="C19"/>
        <w:shd w:val="clear" w:color="auto" w:fill="ffffff"/>
        <w:spacing w:before="0" w:after="0" w:line="276" w:lineRule="auto"/>
        <w:ind w:right="58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Have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look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home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task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please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>Выучить</w:t>
      </w:r>
      <w:r>
        <w:rPr>
          <w:bCs/>
          <w:sz w:val="28"/>
          <w:szCs w:val="28"/>
        </w:rPr>
        <w:t xml:space="preserve"> новую </w:t>
      </w:r>
      <w:r>
        <w:rPr>
          <w:bCs/>
          <w:sz w:val="28"/>
          <w:szCs w:val="28"/>
        </w:rPr>
        <w:t xml:space="preserve">лексику 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написать не</w:t>
      </w:r>
      <w:r>
        <w:rPr>
          <w:rStyle w:val="C4"/>
          <w:color w:val="000000"/>
          <w:sz w:val="28"/>
          <w:szCs w:val="28"/>
        </w:rPr>
        <w:t>большой рассказ о себе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по </w:t>
      </w:r>
      <w:r>
        <w:rPr>
          <w:rStyle w:val="C4"/>
          <w:color w:val="000000"/>
          <w:sz w:val="28"/>
          <w:szCs w:val="28"/>
        </w:rPr>
        <w:t>упр.4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стр</w:t>
      </w:r>
      <w:r>
        <w:rPr>
          <w:rStyle w:val="C4"/>
          <w:color w:val="000000"/>
          <w:sz w:val="28"/>
          <w:szCs w:val="28"/>
        </w:rPr>
        <w:t xml:space="preserve"> 28</w:t>
      </w:r>
      <w:r>
        <w:rPr>
          <w:rStyle w:val="C4"/>
          <w:color w:val="000000"/>
          <w:sz w:val="28"/>
          <w:szCs w:val="28"/>
        </w:rPr>
        <w:t>,употребляя наречия времени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7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Этап рефлексии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Учитель организует рефлексию деятельности: предлагает обсудить, что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учащиеся научились делать на уро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ке, понравился ли им </w:t>
      </w:r>
      <w:r>
        <w:rPr>
          <w:rFonts w:ascii="Times New Roman" w:cs="Times New Roman" w:eastAsia="Times New Roman" w:hAnsi="Times New Roman"/>
          <w:sz w:val="28"/>
          <w:szCs w:val="28"/>
        </w:rPr>
        <w:t>урок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используя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метод  «Волшебный мешочек»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Учитель показывает детям мешочек и предлагает: </w:t>
      </w:r>
      <w:r>
        <w:rPr>
          <w:rFonts w:ascii="Times New Roman" w:cs="Times New Roman" w:eastAsia="Times New Roman" w:hAnsi="Times New Roman"/>
          <w:sz w:val="28"/>
          <w:szCs w:val="28"/>
        </w:rPr>
        <w:t>« Давайте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соберем в этот волшебный мешочек все самое интересное ,что вы узнали на сегодняшнем уроке.»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8 Этап подведения итогов учебного занятия</w:t>
      </w:r>
    </w:p>
    <w:p>
      <w:pPr>
        <w:shd w:val="clear" w:color="auto" w:fill="ffffff"/>
        <w:spacing w:after="0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Учитель благодарит детей за работу на уроке, выставляет и комментирует оценки.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Thank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you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for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your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work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the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lesson</w:t>
      </w:r>
      <w:r>
        <w:rPr>
          <w:rFonts w:ascii="Times New Roman" w:cs="Times New Roman" w:eastAsia="Times New Roman" w:hAnsi="Times New Roman"/>
          <w:sz w:val="28"/>
          <w:szCs w:val="28"/>
        </w:rPr>
        <w:t>.!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Did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you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like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the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lesson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? После чего </w:t>
      </w:r>
      <w:r>
        <w:rPr>
          <w:rFonts w:ascii="Times New Roman" w:cs="Times New Roman" w:eastAsia="Times New Roman" w:hAnsi="Times New Roman"/>
          <w:sz w:val="28"/>
          <w:szCs w:val="28"/>
        </w:rPr>
        <w:t>сообщает ,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что урок закончен и прощается с учениками.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And now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 xml:space="preserve"> our lesson is over.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Good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bye</w:t>
      </w:r>
      <w:r>
        <w:rPr>
          <w:rFonts w:ascii="Times New Roman" w:cs="Times New Roman" w:eastAsia="Times New Roman" w:hAnsi="Times New Roman"/>
          <w:sz w:val="28"/>
          <w:szCs w:val="28"/>
        </w:rPr>
        <w:t>!</w:t>
      </w:r>
    </w:p>
    <w:p>
      <w:pPr>
        <w:shd w:val="clear" w:color="auto" w:fill="ffffff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spacing w:after="0"/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 w:val="on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 w:val="on"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 w:val="on"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7055"/>
    <w:rsid w:val="000676F9"/>
    <w:rsid w:val="000B7924"/>
    <w:rsid w:val="000C7C25"/>
    <w:rsid w:val="00205066"/>
    <w:rsid w:val="00206ED0"/>
    <w:rsid w:val="002253E8"/>
    <w:rsid w:val="00225F53"/>
    <w:rsid w:val="00250DE3"/>
    <w:rsid w:val="00253DBB"/>
    <w:rsid w:val="00256938"/>
    <w:rsid w:val="002935EE"/>
    <w:rsid w:val="00301459"/>
    <w:rsid w:val="003909B8"/>
    <w:rsid w:val="003B630C"/>
    <w:rsid w:val="00445DAC"/>
    <w:rsid w:val="004601C6"/>
    <w:rsid w:val="00496783"/>
    <w:rsid w:val="005013F3"/>
    <w:rsid w:val="00506845"/>
    <w:rsid w:val="005222F6"/>
    <w:rsid w:val="00583D74"/>
    <w:rsid w:val="006E7055"/>
    <w:rsid w:val="006F2772"/>
    <w:rsid w:val="007328EB"/>
    <w:rsid w:val="00740795"/>
    <w:rsid w:val="007814C8"/>
    <w:rsid w:val="007F251F"/>
    <w:rsid w:val="008C5EBF"/>
    <w:rsid w:val="00952276"/>
    <w:rsid w:val="009A2267"/>
    <w:rsid w:val="009B1244"/>
    <w:rsid w:val="009F5301"/>
    <w:rsid w:val="00A64469"/>
    <w:rsid w:val="00B05A35"/>
    <w:rsid w:val="00B425CF"/>
    <w:rsid w:val="00B92539"/>
    <w:rsid w:val="00CC3802"/>
    <w:rsid w:val="00CE5B00"/>
    <w:rsid w:val="00D303A8"/>
    <w:rsid w:val="00D956F1"/>
    <w:rsid w:val="00D976D7"/>
    <w:rsid w:val="00E45444"/>
    <w:rsid w:val="00E71F3F"/>
    <w:rsid w:val="00ED054F"/>
    <w:rsid w:val="00F1456C"/>
    <w:rsid w:val="00F21076"/>
    <w:rsid w:val="00FE1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77997-4979-46B3-8468-DD5191A32899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</w:style>
  <w:style w:type="character" w:customStyle="1" w:styleId="C12">
    <w:name w:val="C12"/>
    <w:basedOn w:val="DefaultParagraphFont"/>
    <w:uiPriority w:val="99"/>
  </w:style>
  <w:style w:type="paragraph" w:customStyle="1" w:styleId="C14">
    <w:name w:val="C14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C4">
    <w:name w:val="C4"/>
    <w:basedOn w:val="DefaultParagraphFont"/>
    <w:uiPriority w:val="99"/>
  </w:style>
  <w:style w:type="paragraph" w:customStyle="1" w:styleId="C5">
    <w:name w:val="C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C16">
    <w:name w:val="C16"/>
    <w:basedOn w:val="DefaultParagraphFont"/>
    <w:uiPriority w:val="99"/>
  </w:style>
  <w:style w:type="character" w:customStyle="1" w:styleId="C8">
    <w:name w:val="C8"/>
    <w:basedOn w:val="DefaultParagraphFont"/>
    <w:uiPriority w:val="99"/>
  </w:style>
  <w:style w:type="paragraph" w:customStyle="1" w:styleId="C17">
    <w:name w:val="C17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customStyle="1" w:styleId="C19">
    <w:name w:val="C19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C10">
    <w:name w:val="C1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Spacing">
    <w:name w:val="No Spacing"/>
    <w:link w:val="БезинтервалаЗнак"/>
    <w:uiPriority w:val="99"/>
    <w:qFormat w:val="on"/>
    <w:pPr>
      <w:spacing w:after="0" w:line="240" w:lineRule="auto"/>
    </w:pPr>
    <w:rPr>
      <w:rFonts w:eastAsiaTheme="minorHAnsi"/>
      <w:lang w:eastAsia="en-US"/>
    </w:rPr>
  </w:style>
  <w:style w:type="character" w:customStyle="1" w:styleId="БезинтервалаЗнак">
    <w:name w:val="Без интервала Знак"/>
    <w:link w:val="NoSpacing"/>
    <w:uiPriority w:val="9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8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8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07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5" Type="http://schemas.openxmlformats.org/officeDocument/2006/relationships/image" Target="media/image1.png"/><Relationship Id="rId26" Type="http://schemas.openxmlformats.org/officeDocument/2006/relationships/image" Target="media/image2.png"/><Relationship Id="rId27" Type="http://schemas.openxmlformats.org/officeDocument/2006/relationships/image" Target="media/image3.png"/><Relationship Id="rId28" Type="http://schemas.openxmlformats.org/officeDocument/2006/relationships/image" Target="media/image4.png"/><Relationship Id="rId29" Type="http://schemas.openxmlformats.org/officeDocument/2006/relationships/image" Target="media/image5.png"/><Relationship Id="rId3" Type="http://schemas.openxmlformats.org/officeDocument/2006/relationships/settings" Target="settings.xml"/><Relationship Id="rId30" Type="http://schemas.openxmlformats.org/officeDocument/2006/relationships/image" Target="media/image6.png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Ann K</cp:lastModifiedBy>
</cp:coreProperties>
</file>