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29" w:rsidRPr="00897E4A" w:rsidRDefault="00897E4A" w:rsidP="00D452F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7E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Организация домашних заня</w:t>
      </w:r>
      <w:r w:rsidR="009738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тий пианиста в Детской Школе Искусств</w:t>
      </w:r>
      <w:r w:rsidRPr="00897E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8A5745" w:rsidRPr="00897E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Pr="00897E4A">
        <w:rPr>
          <w:rFonts w:ascii="Times New Roman" w:hAnsi="Times New Roman" w:cs="Times New Roman"/>
          <w:i/>
          <w:sz w:val="28"/>
          <w:szCs w:val="28"/>
        </w:rPr>
        <w:t xml:space="preserve">Журавлева Анастасия Валерьевна, МУ </w:t>
      </w:r>
      <w:proofErr w:type="gramStart"/>
      <w:r w:rsidRPr="00897E4A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897E4A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gramStart"/>
      <w:r w:rsidRPr="00897E4A">
        <w:rPr>
          <w:rFonts w:ascii="Times New Roman" w:hAnsi="Times New Roman" w:cs="Times New Roman"/>
          <w:i/>
          <w:sz w:val="28"/>
          <w:szCs w:val="28"/>
        </w:rPr>
        <w:t>Детская</w:t>
      </w:r>
      <w:proofErr w:type="gramEnd"/>
      <w:r w:rsidRPr="00897E4A">
        <w:rPr>
          <w:rFonts w:ascii="Times New Roman" w:hAnsi="Times New Roman" w:cs="Times New Roman"/>
          <w:i/>
          <w:sz w:val="28"/>
          <w:szCs w:val="28"/>
        </w:rPr>
        <w:t xml:space="preserve"> школа  искусств» </w:t>
      </w:r>
      <w:proofErr w:type="spellStart"/>
      <w:r w:rsidRPr="00897E4A">
        <w:rPr>
          <w:rFonts w:ascii="Times New Roman" w:hAnsi="Times New Roman" w:cs="Times New Roman"/>
          <w:i/>
          <w:sz w:val="28"/>
          <w:szCs w:val="28"/>
        </w:rPr>
        <w:t>пгт</w:t>
      </w:r>
      <w:proofErr w:type="spellEnd"/>
      <w:r w:rsidRPr="00897E4A">
        <w:rPr>
          <w:rFonts w:ascii="Times New Roman" w:hAnsi="Times New Roman" w:cs="Times New Roman"/>
          <w:i/>
          <w:sz w:val="28"/>
          <w:szCs w:val="28"/>
        </w:rPr>
        <w:t>. Междуреченский филиал 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Мортка</w:t>
      </w:r>
      <w:proofErr w:type="spellEnd"/>
      <w:r w:rsidRPr="00897E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7E4A">
        <w:rPr>
          <w:rFonts w:ascii="Times New Roman" w:hAnsi="Times New Roman" w:cs="Times New Roman"/>
          <w:i/>
          <w:sz w:val="28"/>
          <w:szCs w:val="28"/>
        </w:rPr>
        <w:t>Кондинский</w:t>
      </w:r>
      <w:proofErr w:type="spellEnd"/>
      <w:r w:rsidRPr="00897E4A">
        <w:rPr>
          <w:rFonts w:ascii="Times New Roman" w:hAnsi="Times New Roman" w:cs="Times New Roman"/>
          <w:i/>
          <w:sz w:val="28"/>
          <w:szCs w:val="28"/>
        </w:rPr>
        <w:t xml:space="preserve"> район, </w:t>
      </w:r>
      <w:proofErr w:type="spellStart"/>
      <w:r w:rsidRPr="00897E4A">
        <w:rPr>
          <w:rFonts w:ascii="Times New Roman" w:hAnsi="Times New Roman" w:cs="Times New Roman"/>
          <w:i/>
          <w:sz w:val="28"/>
          <w:szCs w:val="28"/>
        </w:rPr>
        <w:t>ХМАО-Югра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преподаватель по классу фортепиано.</w:t>
      </w:r>
    </w:p>
    <w:p w:rsidR="00190EA1" w:rsidRDefault="00897E4A" w:rsidP="00D452F6">
      <w:pPr>
        <w:spacing w:line="36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lang w:eastAsia="ru-RU"/>
        </w:rPr>
        <w:t xml:space="preserve">  </w:t>
      </w:r>
      <w:r w:rsidR="008779E7" w:rsidRPr="00897E4A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2041E8" w:rsidRPr="00897E4A">
        <w:rPr>
          <w:rFonts w:ascii="Times New Roman" w:hAnsi="Times New Roman" w:cs="Times New Roman"/>
          <w:sz w:val="28"/>
          <w:szCs w:val="28"/>
          <w:lang w:eastAsia="ru-RU"/>
        </w:rPr>
        <w:t>ольшое значение в процессе обучения игре на </w:t>
      </w:r>
      <w:r w:rsidR="002041E8" w:rsidRPr="00897E4A">
        <w:rPr>
          <w:rFonts w:ascii="Times New Roman" w:hAnsi="Times New Roman" w:cs="Times New Roman"/>
          <w:bCs/>
          <w:sz w:val="28"/>
          <w:szCs w:val="28"/>
          <w:lang w:eastAsia="ru-RU"/>
        </w:rPr>
        <w:t>фортепиано имеет правильная организация домашней работы</w:t>
      </w:r>
      <w:r w:rsidR="002041E8" w:rsidRPr="00897E4A">
        <w:rPr>
          <w:rFonts w:ascii="Times New Roman" w:hAnsi="Times New Roman" w:cs="Times New Roman"/>
          <w:sz w:val="28"/>
          <w:szCs w:val="28"/>
          <w:lang w:eastAsia="ru-RU"/>
        </w:rPr>
        <w:t>. В этом ребенку совершенно необходима помощь родителей, особенно если он младшего школьного возраста.</w:t>
      </w:r>
      <w:r w:rsidR="00A02904" w:rsidRPr="00897E4A">
        <w:rPr>
          <w:rFonts w:ascii="Times New Roman" w:hAnsi="Times New Roman" w:cs="Times New Roman"/>
          <w:sz w:val="28"/>
          <w:szCs w:val="28"/>
          <w:lang w:eastAsia="ru-RU"/>
        </w:rPr>
        <w:t xml:space="preserve"> Чтобы хорошо организовать домашнюю работу</w:t>
      </w:r>
      <w:r w:rsidR="00402421" w:rsidRPr="00897E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2904" w:rsidRPr="00897E4A">
        <w:rPr>
          <w:rFonts w:ascii="Times New Roman" w:hAnsi="Times New Roman" w:cs="Times New Roman"/>
          <w:sz w:val="28"/>
          <w:szCs w:val="28"/>
          <w:lang w:eastAsia="ru-RU"/>
        </w:rPr>
        <w:t xml:space="preserve"> ученика,  надо знать условия, в которых он </w:t>
      </w:r>
      <w:r w:rsidR="00402421" w:rsidRPr="00897E4A">
        <w:rPr>
          <w:rFonts w:ascii="Times New Roman" w:hAnsi="Times New Roman" w:cs="Times New Roman"/>
          <w:sz w:val="28"/>
          <w:szCs w:val="28"/>
          <w:lang w:eastAsia="ru-RU"/>
        </w:rPr>
        <w:t>живет,</w:t>
      </w:r>
      <w:r w:rsidR="00A02904" w:rsidRPr="00897E4A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побывать у него дома, </w:t>
      </w:r>
      <w:r w:rsidR="00771033" w:rsidRPr="00897E4A"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познакомиться с его семьёй, </w:t>
      </w:r>
      <w:r w:rsidR="00A02904" w:rsidRPr="00897E4A">
        <w:rPr>
          <w:rFonts w:ascii="Times New Roman" w:hAnsi="Times New Roman" w:cs="Times New Roman"/>
          <w:sz w:val="28"/>
          <w:szCs w:val="28"/>
          <w:lang w:eastAsia="ru-RU"/>
        </w:rPr>
        <w:t>посмотреть  инструмент,</w:t>
      </w:r>
      <w:r w:rsidR="00402421" w:rsidRPr="00897E4A">
        <w:rPr>
          <w:rFonts w:ascii="Times New Roman" w:hAnsi="Times New Roman" w:cs="Times New Roman"/>
          <w:sz w:val="28"/>
          <w:szCs w:val="28"/>
          <w:lang w:eastAsia="ru-RU"/>
        </w:rPr>
        <w:t xml:space="preserve"> проверить правильная ли посадка за инструментом, рекомендовать использовать удобный жесткий стул необходимой высоты и подставку для но</w:t>
      </w:r>
      <w:proofErr w:type="gramStart"/>
      <w:r w:rsidR="00402421" w:rsidRPr="00897E4A">
        <w:rPr>
          <w:rFonts w:ascii="Times New Roman" w:hAnsi="Times New Roman" w:cs="Times New Roman"/>
          <w:sz w:val="28"/>
          <w:szCs w:val="28"/>
          <w:lang w:eastAsia="ru-RU"/>
        </w:rPr>
        <w:t>г(</w:t>
      </w:r>
      <w:proofErr w:type="gramEnd"/>
      <w:r w:rsidR="00402421" w:rsidRPr="00897E4A">
        <w:rPr>
          <w:rFonts w:ascii="Times New Roman" w:hAnsi="Times New Roman" w:cs="Times New Roman"/>
          <w:sz w:val="28"/>
          <w:szCs w:val="28"/>
          <w:lang w:eastAsia="ru-RU"/>
        </w:rPr>
        <w:t>в младших классах)</w:t>
      </w:r>
      <w:r w:rsidR="00106620" w:rsidRPr="00897E4A">
        <w:rPr>
          <w:rFonts w:ascii="Times New Roman" w:hAnsi="Times New Roman" w:cs="Times New Roman"/>
          <w:sz w:val="28"/>
          <w:szCs w:val="28"/>
          <w:lang w:eastAsia="ru-RU"/>
        </w:rPr>
        <w:t>.Крайне важно объяснить родителям как вредно ребёнку играть на расстроенном инструменте у которого тугая педаль, или западают некоторые клавиши. Следует обратить</w:t>
      </w:r>
      <w:r w:rsidR="008A2E76" w:rsidRPr="00897E4A">
        <w:rPr>
          <w:rFonts w:ascii="Times New Roman" w:hAnsi="Times New Roman" w:cs="Times New Roman"/>
          <w:sz w:val="28"/>
          <w:szCs w:val="28"/>
          <w:lang w:eastAsia="ru-RU"/>
        </w:rPr>
        <w:t xml:space="preserve"> внимание на  режим освещения </w:t>
      </w:r>
      <w:r w:rsidR="008A2E76" w:rsidRPr="00897E4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(слева сверху) пюпитра и клавиатуры. Все эти </w:t>
      </w:r>
      <w:r w:rsidR="00771033" w:rsidRPr="00897E4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«мелочи»</w:t>
      </w:r>
      <w:r w:rsidR="00BD64CC" w:rsidRPr="00897E4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очень важны</w:t>
      </w:r>
      <w:r w:rsidR="00907478" w:rsidRPr="00897E4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 организации домашних занятий</w:t>
      </w:r>
      <w:r w:rsidR="00B830A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0F7A18" w:rsidRPr="00190EA1" w:rsidRDefault="00190EA1" w:rsidP="00D452F6">
      <w:pPr>
        <w:spacing w:line="36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</w:t>
      </w:r>
      <w:r w:rsidR="00AF3D36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Играть на пианино – </w:t>
      </w:r>
      <w:r w:rsidR="000D1C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высокоинтеллектуальный труд. </w:t>
      </w:r>
      <w:r w:rsidR="00FA1EC4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Все ученики по-разному выбирают время для занятий: кто-то с утра и даже до завтрака, кому-то удобней вечером, когда всё заботы позади.</w:t>
      </w:r>
      <w:r w:rsidR="00FA1EC4" w:rsidRPr="00897E4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005C1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FA1EC4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ребёнка особенно должна быть</w:t>
      </w:r>
      <w:r w:rsidR="001873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свежая голова во время занятий</w:t>
      </w:r>
      <w:r w:rsidR="000D1C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4C6E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D1C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 w:rsidR="00FA1EC4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апример, после школы и</w:t>
      </w:r>
      <w:r w:rsidR="00F005C1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</w:t>
      </w:r>
      <w:r w:rsidR="00FA1EC4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после прогулки</w:t>
      </w:r>
      <w:r w:rsidR="00F005C1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Кому-то удобнее сначала сделать уроки. И очень важно не лишать ребёнка любимых увлечений из-за музыки.</w:t>
      </w:r>
      <w:r w:rsidR="000F7A18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Такие лишения могут негативно сказаться на концентрации внимания и вызвать рассеянность и нежелание заниматься музыкой.</w:t>
      </w:r>
      <w:r w:rsidR="000F7A18" w:rsidRPr="00897E4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D1FE5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Если ребёнок переутомился</w:t>
      </w:r>
      <w:r w:rsidR="000F7A18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раздражён, то бесполезно его заставлять заниматься. От таких занятий поль</w:t>
      </w:r>
      <w:r w:rsidR="00823BB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зы почти никакой. Лучше дать ребёнку</w:t>
      </w:r>
      <w:r w:rsidR="000F7A18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отдохнуть и возобновить занятия после отдыха.</w:t>
      </w:r>
      <w:r w:rsidR="00BD22F9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Домашняя работа за инструментом должна быть не только в радость</w:t>
      </w:r>
      <w:r w:rsidR="001F20DD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BD22F9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 и раци</w:t>
      </w:r>
      <w:r w:rsidR="001F20DD" w:rsidRPr="00897E4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онально, продуктивно организованна.</w:t>
      </w:r>
    </w:p>
    <w:p w:rsidR="00296043" w:rsidRPr="00897E4A" w:rsidRDefault="00897E4A" w:rsidP="00D452F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="00BF3792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Домашние занятия должны быть ежедневными</w:t>
      </w:r>
      <w:r w:rsidR="00D45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20A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- это крайне  важно воспитывать с  первых дней обучения в музыкальной школе</w:t>
      </w:r>
      <w:r w:rsidR="001F6E6C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F6E6C" w:rsidRPr="00897E4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1F6E6C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Музыка сродни спорту. Только ежедневные тренировки дают результат.</w:t>
      </w:r>
      <w:r w:rsidR="001F6E6C" w:rsidRPr="00897E4A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="001F6E6C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Для детей 1-2 класса достаточными будут занятия по 15-20 минут 3-4 раза в неделю в домашних условиях. Для учеников 3-5 классов длительность должна составлять до 1 часа 5 раз в неделю. Если заниматься получается реже, то количество часов одного занятия увеличивается. Для тех, кто уже близок к окончанию обучения, при подготовке к выпускным экзаменам длительность занятий должна со</w:t>
      </w:r>
      <w:r w:rsidR="00B83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ставлять не менее 2 часов </w:t>
      </w:r>
      <w:r w:rsidR="001F6E6C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каждый день</w:t>
      </w:r>
      <w:r w:rsidR="00DC72E1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72E1" w:rsidRPr="00897E4A" w:rsidRDefault="00897E4A" w:rsidP="00D452F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C72E1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 начальном этапе обучения родителям  во время занятий, стоит иногда заглядывать в комнату и следить за тем, чтобы ребёнок правильно держал спину</w:t>
      </w:r>
      <w:r w:rsidR="008743DF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, следил</w:t>
      </w:r>
      <w:r w:rsidR="00DC72E1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постановк</w:t>
      </w:r>
      <w:r w:rsidR="00823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рук во время игры. </w:t>
      </w:r>
      <w:r w:rsidR="00571B62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Полезно первый месяц родителям сидеть рядом с ребёнком осваивать клавиатуру, знакомиться с нотной грамотой, </w:t>
      </w:r>
      <w:r w:rsidR="00A555D0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следить за тем как прививаются</w:t>
      </w:r>
      <w:r w:rsidR="00282800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аппликатурные  навыки, штрихи.</w:t>
      </w:r>
      <w:r w:rsidR="007E75A5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33F2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Успешному результату</w:t>
      </w:r>
      <w:r w:rsidR="00C56C35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самостоятельной работе дома </w:t>
      </w:r>
      <w:r w:rsidR="00CB33F2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способствует самоконтроль, где ученик не только</w:t>
      </w:r>
      <w:r w:rsidR="00291CCF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учится</w:t>
      </w:r>
      <w:r w:rsidR="00CB33F2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1CCF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слуша</w:t>
      </w:r>
      <w:r w:rsidR="00CB33F2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91CCF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CB33F2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себя, но и </w:t>
      </w:r>
      <w:r w:rsidR="00291CCF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контролировать процесс работы над «сложными местами».</w:t>
      </w:r>
      <w:r w:rsidR="00F1472B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первом году обучения наиболее эффективен, такой режим домашней раб</w:t>
      </w:r>
      <w:r w:rsidR="00D043A2">
        <w:rPr>
          <w:rFonts w:ascii="Times New Roman" w:hAnsi="Times New Roman" w:cs="Times New Roman"/>
          <w:color w:val="000000" w:themeColor="text1"/>
          <w:sz w:val="28"/>
          <w:szCs w:val="28"/>
        </w:rPr>
        <w:t>оты</w:t>
      </w:r>
      <w:r w:rsidR="00F1472B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, при котором соблюдается чередование школьных и музыкальных предметов</w:t>
      </w:r>
      <w:r w:rsidR="00E55662" w:rsidRPr="00897E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232E" w:rsidRPr="00897E4A" w:rsidRDefault="00C266AC" w:rsidP="006C79D0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452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327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К хорошим результатам  приводит  составление плана дома</w:t>
      </w:r>
      <w:r w:rsidR="00BE4519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шних занятий. </w:t>
      </w:r>
      <w:r w:rsidR="005B346C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Включить в него время</w:t>
      </w:r>
      <w:r w:rsidR="000E4B6A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занятий</w:t>
      </w:r>
      <w:r w:rsidR="000E4B6A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гаммами, этюдами, упражнениями, пьесами </w:t>
      </w:r>
      <w:r w:rsidR="00C15327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и то</w:t>
      </w:r>
      <w:r w:rsidR="000E4B6A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т объём работы</w:t>
      </w:r>
      <w:r w:rsidR="00BE4519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</w:t>
      </w:r>
      <w:r w:rsidR="00BE3B33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надо</w:t>
      </w:r>
      <w:r w:rsidR="00B83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это время сделать</w:t>
      </w:r>
      <w:r w:rsidR="00C15327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. Результат будет заме</w:t>
      </w:r>
      <w:r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тен, даже если план иногда </w:t>
      </w:r>
      <w:r w:rsidR="00C15327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нарушать</w:t>
      </w:r>
      <w:r w:rsidR="00C15327" w:rsidRPr="00897E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471C99" w:rsidRPr="00897E4A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 </w:t>
      </w:r>
      <w:r w:rsidR="00BE3B33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расставить </w:t>
      </w:r>
      <w:r w:rsidR="00471C99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приоритеты для разных часте</w:t>
      </w:r>
      <w:r w:rsidR="00BE3B33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й домашней работы за фортепиано. Например</w:t>
      </w:r>
      <w:r w:rsidR="00C95FD4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 следующему уроку надо </w:t>
      </w:r>
      <w:r w:rsidR="00471C99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подучить пьесу, а гаммам посвятить только 5 минут</w:t>
      </w:r>
      <w:r w:rsidR="006C51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F4AAA" w:rsidRPr="00897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Когда </w:t>
      </w:r>
      <w:r w:rsidR="00DF4AAA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новые произведения н</w:t>
      </w:r>
      <w:r w:rsidR="00AD6734" w:rsidRPr="00897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</w:t>
      </w:r>
      <w:r w:rsidR="00DF4AAA" w:rsidRPr="00897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стадии разбора, то </w:t>
      </w:r>
      <w:r w:rsidR="00AD6734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домашние занятия</w:t>
      </w:r>
      <w:r w:rsidR="00DF4AAA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следует</w:t>
      </w:r>
      <w:r w:rsidR="00AC4ED2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разбить на небольшие этапы</w:t>
      </w:r>
      <w:r w:rsidR="00DF4AAA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5FD4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(понемногу)</w:t>
      </w:r>
      <w:r w:rsidR="00DF4AAA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C093C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1F29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Работать </w:t>
      </w:r>
      <w:r w:rsidR="00DF4AAA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1F29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8A7F7E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тдельно каждой рукой,</w:t>
      </w:r>
      <w:r w:rsidR="00AD6734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7F7E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тактам, по мотивам </w:t>
      </w:r>
      <w:r w:rsidR="00DF4AAA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по ча</w:t>
      </w:r>
      <w:r w:rsidR="008A7F7E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стям</w:t>
      </w:r>
      <w:r w:rsidR="00AD6734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</w:t>
      </w:r>
      <w:r w:rsidR="00DF4AAA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конечно, с перерывами на </w:t>
      </w:r>
      <w:r w:rsidR="00AD6734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отдых. О</w:t>
      </w:r>
      <w:r w:rsidR="00AC093C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чень важно</w:t>
      </w:r>
      <w:r w:rsidR="00AD6734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сразу  играть правильно</w:t>
      </w:r>
      <w:r w:rsidR="00E82985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D6734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одинаковой аппликатурой</w:t>
      </w:r>
      <w:r w:rsidR="00E82985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D6734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A0C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соблюдая</w:t>
      </w:r>
      <w:r w:rsidR="00D91F29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A0C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метроритм</w:t>
      </w:r>
      <w:r w:rsidR="00D91F29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A0C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и штрихи</w:t>
      </w:r>
      <w:r w:rsidR="00E82985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20E29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выполняя точные</w:t>
      </w:r>
      <w:r w:rsidR="00E82985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динамические оттенки </w:t>
      </w:r>
      <w:r w:rsidR="00AE2A0C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E82985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</w:t>
      </w:r>
      <w:r w:rsidR="00AC093C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в «супер» медленном темпе.</w:t>
      </w:r>
      <w:r w:rsidR="00E82985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74B8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разбора начинается отработка технически трудных мест. Надлежит учить те места, где ошибки</w:t>
      </w:r>
      <w:r w:rsidR="00B8351D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спотыкания. Справиться с  трудностями</w:t>
      </w:r>
      <w:r w:rsidR="002B74B8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–</w:t>
      </w:r>
      <w:r w:rsidR="00B8351D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значит вырасти технически.</w:t>
      </w:r>
      <w:r w:rsidR="00C314C8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190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6C7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C33C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232E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подходит пе</w:t>
      </w:r>
      <w:r w:rsidR="003A3729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риод учить наизусть</w:t>
      </w:r>
      <w:r w:rsidR="006A232E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. Также как и в разборе</w:t>
      </w:r>
      <w:r w:rsidR="00027935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A232E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произведение</w:t>
      </w:r>
      <w:r w:rsidR="00DC630D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надо </w:t>
      </w:r>
      <w:r w:rsidR="006A232E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разделить на части,</w:t>
      </w:r>
      <w:r w:rsidR="00DC630D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предложения, фразы</w:t>
      </w:r>
      <w:r w:rsidR="00027935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, такты,  мотивы, стоит  п</w:t>
      </w:r>
      <w:r w:rsidR="00DC630D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роанализировать</w:t>
      </w:r>
      <w:r w:rsidR="00027935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C630D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7935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DC630D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музыке, </w:t>
      </w:r>
      <w:r w:rsidR="004D1915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правило, используется </w:t>
      </w:r>
      <w:r w:rsidR="00DC630D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повторений или похожих мест с незначительными отличиями. Поэтому, важно</w:t>
      </w:r>
      <w:r w:rsidR="00027935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450B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отработать</w:t>
      </w:r>
      <w:r w:rsidR="00DC630D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отдельные характерные места в пьесе, </w:t>
      </w:r>
      <w:r w:rsidR="00027935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>а другие части музыкальных предложений получиться</w:t>
      </w:r>
      <w:r w:rsidR="00667A27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сами собой.</w:t>
      </w:r>
      <w:r w:rsidR="00C314C8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68AA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сегодня не запомнилось, хотя  повторялось много раз, </w:t>
      </w:r>
      <w:r w:rsidR="00C314C8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 </w:t>
      </w:r>
      <w:r w:rsidR="006A232E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повторить на следующий день или перед уроком. Работа</w:t>
      </w:r>
      <w:r w:rsidR="00C314C8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никогда не проходит даром, мозг отблагодарит</w:t>
      </w:r>
      <w:r w:rsidR="006A232E" w:rsidRPr="00897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повторения в самое ближайшее время.</w:t>
      </w:r>
    </w:p>
    <w:p w:rsidR="008A5745" w:rsidRPr="00D452F6" w:rsidRDefault="00316D15" w:rsidP="00D452F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</w:t>
      </w:r>
      <w:r w:rsidR="008A5745" w:rsidRPr="00897E4A">
        <w:rPr>
          <w:lang w:eastAsia="ru-RU"/>
        </w:rPr>
        <w:t xml:space="preserve"> </w:t>
      </w:r>
      <w:r w:rsidR="00851CDC" w:rsidRPr="00D452F6">
        <w:rPr>
          <w:rFonts w:ascii="Times New Roman" w:hAnsi="Times New Roman" w:cs="Times New Roman"/>
          <w:sz w:val="28"/>
          <w:szCs w:val="28"/>
          <w:lang w:eastAsia="ru-RU"/>
        </w:rPr>
        <w:t>На последнем этапе работы одной из главных задач является «собирание» отдельных построений в единое целое.</w:t>
      </w:r>
      <w:r w:rsidR="00EA48EF" w:rsidRPr="00D452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CDC" w:rsidRPr="00D452F6">
        <w:rPr>
          <w:rFonts w:ascii="Times New Roman" w:hAnsi="Times New Roman" w:cs="Times New Roman"/>
          <w:sz w:val="28"/>
          <w:szCs w:val="28"/>
          <w:lang w:eastAsia="ru-RU"/>
        </w:rPr>
        <w:t>Вып</w:t>
      </w:r>
      <w:r w:rsidR="00C33C68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 этой </w:t>
      </w:r>
      <w:r w:rsidR="00EA48EF" w:rsidRPr="00D452F6">
        <w:rPr>
          <w:rFonts w:ascii="Times New Roman" w:hAnsi="Times New Roman" w:cs="Times New Roman"/>
          <w:sz w:val="28"/>
          <w:szCs w:val="28"/>
          <w:lang w:eastAsia="ru-RU"/>
        </w:rPr>
        <w:t>задач</w:t>
      </w:r>
      <w:r w:rsidR="00C33C6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A48EF" w:rsidRPr="00D452F6">
        <w:rPr>
          <w:rFonts w:ascii="Times New Roman" w:hAnsi="Times New Roman" w:cs="Times New Roman"/>
          <w:sz w:val="28"/>
          <w:szCs w:val="28"/>
          <w:lang w:eastAsia="ru-RU"/>
        </w:rPr>
        <w:t xml:space="preserve"> требует регулярного  проигрывания  произведения в темпе от начала до конца. Часто в самостоятельных занятиях</w:t>
      </w:r>
      <w:r w:rsidR="007032CA" w:rsidRPr="00D452F6">
        <w:rPr>
          <w:rFonts w:ascii="Times New Roman" w:hAnsi="Times New Roman" w:cs="Times New Roman"/>
          <w:sz w:val="28"/>
          <w:szCs w:val="28"/>
          <w:lang w:eastAsia="ru-RU"/>
        </w:rPr>
        <w:t xml:space="preserve"> дома</w:t>
      </w:r>
      <w:r w:rsidR="00EA48EF" w:rsidRPr="00D452F6">
        <w:rPr>
          <w:rFonts w:ascii="Times New Roman" w:hAnsi="Times New Roman" w:cs="Times New Roman"/>
          <w:sz w:val="28"/>
          <w:szCs w:val="28"/>
          <w:lang w:eastAsia="ru-RU"/>
        </w:rPr>
        <w:t xml:space="preserve">, злоупотребление игрой в темпе грозит </w:t>
      </w:r>
      <w:r w:rsidR="00A3178A" w:rsidRPr="00D452F6">
        <w:rPr>
          <w:rFonts w:ascii="Times New Roman" w:hAnsi="Times New Roman" w:cs="Times New Roman"/>
          <w:sz w:val="28"/>
          <w:szCs w:val="28"/>
          <w:lang w:eastAsia="ru-RU"/>
        </w:rPr>
        <w:t>«заигрыванием».</w:t>
      </w:r>
      <w:r w:rsidR="00D452F6" w:rsidRPr="00D452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178A" w:rsidRPr="00D452F6">
        <w:rPr>
          <w:rFonts w:ascii="Times New Roman" w:hAnsi="Times New Roman" w:cs="Times New Roman"/>
          <w:sz w:val="28"/>
          <w:szCs w:val="28"/>
          <w:lang w:eastAsia="ru-RU"/>
        </w:rPr>
        <w:t>Чтобы  предотвратить  это</w:t>
      </w:r>
      <w:r w:rsidR="007032CA" w:rsidRPr="00D452F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3178A" w:rsidRPr="00D452F6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 периодически возвращаться к медленному темпу. В завершении работы над произведением</w:t>
      </w:r>
      <w:r w:rsidR="009E2EE2" w:rsidRPr="00D452F6">
        <w:rPr>
          <w:rFonts w:ascii="Times New Roman" w:hAnsi="Times New Roman" w:cs="Times New Roman"/>
          <w:sz w:val="28"/>
          <w:szCs w:val="28"/>
          <w:lang w:eastAsia="ru-RU"/>
        </w:rPr>
        <w:t xml:space="preserve"> надо обратить внимание на выявление кульминаций в отдельных разделах  и главной кульминации всего произведения</w:t>
      </w:r>
      <w:r w:rsidR="007032CA" w:rsidRPr="00D452F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A3729" w:rsidRPr="00D452F6" w:rsidRDefault="003A3729" w:rsidP="009F6E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2F6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9F6EA7">
        <w:rPr>
          <w:rFonts w:ascii="Times New Roman" w:hAnsi="Times New Roman" w:cs="Times New Roman"/>
          <w:sz w:val="28"/>
          <w:szCs w:val="28"/>
        </w:rPr>
        <w:t>:</w:t>
      </w:r>
    </w:p>
    <w:p w:rsidR="003A3729" w:rsidRPr="00D452F6" w:rsidRDefault="003A3729" w:rsidP="00D452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2F6">
        <w:rPr>
          <w:rFonts w:ascii="Times New Roman" w:hAnsi="Times New Roman" w:cs="Times New Roman"/>
          <w:sz w:val="28"/>
          <w:szCs w:val="28"/>
        </w:rPr>
        <w:t xml:space="preserve">1.А. </w:t>
      </w:r>
      <w:r w:rsidRPr="00D452F6">
        <w:rPr>
          <w:rFonts w:ascii="Times New Roman" w:hAnsi="Times New Roman" w:cs="Times New Roman"/>
          <w:sz w:val="28"/>
          <w:szCs w:val="28"/>
          <w:lang w:eastAsia="ru-RU"/>
        </w:rPr>
        <w:t xml:space="preserve">Никитина </w:t>
      </w:r>
      <w:r w:rsidRPr="00D452F6">
        <w:rPr>
          <w:rFonts w:ascii="Times New Roman" w:hAnsi="Times New Roman" w:cs="Times New Roman"/>
          <w:sz w:val="28"/>
          <w:szCs w:val="28"/>
        </w:rPr>
        <w:t xml:space="preserve">«Воспитание самостоятельности учащегося в классе фортепиано» статья  </w:t>
      </w:r>
      <w:proofErr w:type="spellStart"/>
      <w:r w:rsidRPr="00D452F6">
        <w:rPr>
          <w:rFonts w:ascii="Times New Roman" w:hAnsi="Times New Roman" w:cs="Times New Roman"/>
          <w:color w:val="000000" w:themeColor="text1"/>
          <w:sz w:val="28"/>
          <w:szCs w:val="28"/>
        </w:rPr>
        <w:t>slovopedagoga</w:t>
      </w:r>
      <w:proofErr w:type="spellEnd"/>
      <w:r w:rsidRPr="00D45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D45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D45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52F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Pr="00D452F6">
        <w:rPr>
          <w:rFonts w:ascii="Times New Roman" w:hAnsi="Times New Roman" w:cs="Times New Roman"/>
          <w:sz w:val="28"/>
          <w:szCs w:val="28"/>
          <w:lang w:eastAsia="ru-RU"/>
        </w:rPr>
        <w:t>.02.2017</w:t>
      </w:r>
      <w:r w:rsidRPr="00D452F6">
        <w:rPr>
          <w:rFonts w:ascii="Times New Roman" w:hAnsi="Times New Roman" w:cs="Times New Roman"/>
          <w:sz w:val="28"/>
          <w:szCs w:val="28"/>
        </w:rPr>
        <w:t>г</w:t>
      </w:r>
    </w:p>
    <w:p w:rsidR="003A3729" w:rsidRPr="00D452F6" w:rsidRDefault="003A3729" w:rsidP="00D452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2F6">
        <w:rPr>
          <w:rFonts w:ascii="Times New Roman" w:hAnsi="Times New Roman" w:cs="Times New Roman"/>
          <w:sz w:val="28"/>
          <w:szCs w:val="28"/>
        </w:rPr>
        <w:t>2.Б.Кременштейн «Воспитание самостоятельности учащегося в классе специального фортепиано» Москва Классика -</w:t>
      </w:r>
      <w:r w:rsidRPr="00D452F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D452F6">
        <w:rPr>
          <w:rFonts w:ascii="Times New Roman" w:hAnsi="Times New Roman" w:cs="Times New Roman"/>
          <w:sz w:val="28"/>
          <w:szCs w:val="28"/>
        </w:rPr>
        <w:t xml:space="preserve"> 2003г</w:t>
      </w:r>
    </w:p>
    <w:p w:rsidR="003A3729" w:rsidRPr="00D452F6" w:rsidRDefault="003A3729" w:rsidP="00C33C6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452F6">
        <w:rPr>
          <w:rFonts w:ascii="Times New Roman" w:hAnsi="Times New Roman" w:cs="Times New Roman"/>
          <w:sz w:val="28"/>
          <w:szCs w:val="28"/>
        </w:rPr>
        <w:t>3.А.Алексеев «Методика обучения игре на фортепиано» Москва Музыка 1978г</w:t>
      </w:r>
    </w:p>
    <w:sectPr w:rsidR="003A3729" w:rsidRPr="00D452F6" w:rsidSect="0047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5B7"/>
    <w:rsid w:val="00000E6F"/>
    <w:rsid w:val="00027935"/>
    <w:rsid w:val="000D1C6B"/>
    <w:rsid w:val="000E4B6A"/>
    <w:rsid w:val="000F7A18"/>
    <w:rsid w:val="00100269"/>
    <w:rsid w:val="00106620"/>
    <w:rsid w:val="00120DB9"/>
    <w:rsid w:val="0018735F"/>
    <w:rsid w:val="00190EA1"/>
    <w:rsid w:val="001A450B"/>
    <w:rsid w:val="001D1FE5"/>
    <w:rsid w:val="001F20DD"/>
    <w:rsid w:val="001F6E6C"/>
    <w:rsid w:val="002041E8"/>
    <w:rsid w:val="00282800"/>
    <w:rsid w:val="00291CCF"/>
    <w:rsid w:val="00296043"/>
    <w:rsid w:val="002B74B8"/>
    <w:rsid w:val="002D0FBD"/>
    <w:rsid w:val="00316D15"/>
    <w:rsid w:val="00353F2D"/>
    <w:rsid w:val="003A3729"/>
    <w:rsid w:val="00402421"/>
    <w:rsid w:val="0040701A"/>
    <w:rsid w:val="004070DF"/>
    <w:rsid w:val="00471C99"/>
    <w:rsid w:val="00477939"/>
    <w:rsid w:val="004C6E20"/>
    <w:rsid w:val="004D1915"/>
    <w:rsid w:val="004D3AE7"/>
    <w:rsid w:val="00571B62"/>
    <w:rsid w:val="005968AA"/>
    <w:rsid w:val="005B346C"/>
    <w:rsid w:val="00665973"/>
    <w:rsid w:val="00667A27"/>
    <w:rsid w:val="006A232E"/>
    <w:rsid w:val="006B63B7"/>
    <w:rsid w:val="006C2CF8"/>
    <w:rsid w:val="006C5134"/>
    <w:rsid w:val="006C79D0"/>
    <w:rsid w:val="006E353C"/>
    <w:rsid w:val="006E791E"/>
    <w:rsid w:val="007032CA"/>
    <w:rsid w:val="00731972"/>
    <w:rsid w:val="0074388C"/>
    <w:rsid w:val="00771033"/>
    <w:rsid w:val="007E75A5"/>
    <w:rsid w:val="00823BBA"/>
    <w:rsid w:val="0082648B"/>
    <w:rsid w:val="00832832"/>
    <w:rsid w:val="008445A7"/>
    <w:rsid w:val="00851CDC"/>
    <w:rsid w:val="008675B7"/>
    <w:rsid w:val="008743DF"/>
    <w:rsid w:val="008779E7"/>
    <w:rsid w:val="00897E4A"/>
    <w:rsid w:val="008A2E76"/>
    <w:rsid w:val="008A5745"/>
    <w:rsid w:val="008A7F7E"/>
    <w:rsid w:val="008C3862"/>
    <w:rsid w:val="00907478"/>
    <w:rsid w:val="009738CF"/>
    <w:rsid w:val="009E2EE2"/>
    <w:rsid w:val="009E62CC"/>
    <w:rsid w:val="009F6EA7"/>
    <w:rsid w:val="00A02904"/>
    <w:rsid w:val="00A3178A"/>
    <w:rsid w:val="00A46D2E"/>
    <w:rsid w:val="00A555D0"/>
    <w:rsid w:val="00A73211"/>
    <w:rsid w:val="00A81CB3"/>
    <w:rsid w:val="00AC093C"/>
    <w:rsid w:val="00AC4ED2"/>
    <w:rsid w:val="00AD6734"/>
    <w:rsid w:val="00AE2A0C"/>
    <w:rsid w:val="00AF3D36"/>
    <w:rsid w:val="00AF74AA"/>
    <w:rsid w:val="00B01714"/>
    <w:rsid w:val="00B830A2"/>
    <w:rsid w:val="00B8351D"/>
    <w:rsid w:val="00BD22F9"/>
    <w:rsid w:val="00BD64CC"/>
    <w:rsid w:val="00BE3B33"/>
    <w:rsid w:val="00BE4519"/>
    <w:rsid w:val="00BF3792"/>
    <w:rsid w:val="00C15327"/>
    <w:rsid w:val="00C168CB"/>
    <w:rsid w:val="00C266AC"/>
    <w:rsid w:val="00C314C8"/>
    <w:rsid w:val="00C33C68"/>
    <w:rsid w:val="00C56C35"/>
    <w:rsid w:val="00C7659C"/>
    <w:rsid w:val="00C95FD4"/>
    <w:rsid w:val="00CB33F2"/>
    <w:rsid w:val="00CE5F9D"/>
    <w:rsid w:val="00D00437"/>
    <w:rsid w:val="00D043A2"/>
    <w:rsid w:val="00D452F6"/>
    <w:rsid w:val="00D91F29"/>
    <w:rsid w:val="00DA020A"/>
    <w:rsid w:val="00DA5977"/>
    <w:rsid w:val="00DC630D"/>
    <w:rsid w:val="00DC72E1"/>
    <w:rsid w:val="00DF4AAA"/>
    <w:rsid w:val="00E04752"/>
    <w:rsid w:val="00E20E29"/>
    <w:rsid w:val="00E54044"/>
    <w:rsid w:val="00E55662"/>
    <w:rsid w:val="00E82985"/>
    <w:rsid w:val="00EA48EF"/>
    <w:rsid w:val="00F005C1"/>
    <w:rsid w:val="00F06922"/>
    <w:rsid w:val="00F1472B"/>
    <w:rsid w:val="00F66084"/>
    <w:rsid w:val="00FA1EC4"/>
    <w:rsid w:val="00FC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39"/>
  </w:style>
  <w:style w:type="paragraph" w:styleId="1">
    <w:name w:val="heading 1"/>
    <w:basedOn w:val="a"/>
    <w:link w:val="10"/>
    <w:uiPriority w:val="9"/>
    <w:qFormat/>
    <w:rsid w:val="003A3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EC4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51CD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37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ACDA8-2359-487B-BC9D-F3FF6AC6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2023-01-04T10:53:00Z</dcterms:created>
  <dcterms:modified xsi:type="dcterms:W3CDTF">2023-01-04T10:53:00Z</dcterms:modified>
</cp:coreProperties>
</file>