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center"/>
        <w:textAlignment w:val="baseline"/>
        <w:outlineLvl w:val="1"/>
        <w:rPr>
          <w:b/>
          <w:bCs/>
          <w:color w:val="222222"/>
          <w:spacing w:val="-5"/>
          <w:sz w:val="36"/>
          <w:szCs w:val="36"/>
          <w:bdr w:val="none" w:sz="0" w:space="0" w:color="auto" w:frame="1"/>
          <w:lang w:val="ru-RU" w:eastAsia="ru-RU"/>
        </w:rPr>
      </w:pPr>
      <w:bookmarkStart w:id="0" w:name="_GoBack"/>
      <w:r w:rsidRPr="008014D2">
        <w:rPr>
          <w:b/>
          <w:bCs/>
          <w:color w:val="222222"/>
          <w:spacing w:val="-5"/>
          <w:sz w:val="36"/>
          <w:szCs w:val="36"/>
          <w:bdr w:val="none" w:sz="0" w:space="0" w:color="auto" w:frame="1"/>
          <w:lang w:val="ru-RU" w:eastAsia="ru-RU"/>
        </w:rPr>
        <w:t xml:space="preserve">Конспект </w:t>
      </w:r>
      <w:r>
        <w:rPr>
          <w:b/>
          <w:bCs/>
          <w:color w:val="222222"/>
          <w:spacing w:val="-5"/>
          <w:sz w:val="36"/>
          <w:szCs w:val="36"/>
          <w:bdr w:val="none" w:sz="0" w:space="0" w:color="auto" w:frame="1"/>
          <w:lang w:val="ru-RU" w:eastAsia="ru-RU"/>
        </w:rPr>
        <w:t>НОД</w:t>
      </w:r>
      <w:r w:rsidRPr="008014D2">
        <w:rPr>
          <w:b/>
          <w:bCs/>
          <w:color w:val="222222"/>
          <w:spacing w:val="-5"/>
          <w:sz w:val="36"/>
          <w:szCs w:val="36"/>
          <w:bdr w:val="none" w:sz="0" w:space="0" w:color="auto" w:frame="1"/>
          <w:lang w:val="ru-RU" w:eastAsia="ru-RU"/>
        </w:rPr>
        <w:t xml:space="preserve"> для младшей группы </w:t>
      </w:r>
    </w:p>
    <w:p w:rsid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center"/>
        <w:textAlignment w:val="baseline"/>
        <w:outlineLvl w:val="1"/>
        <w:rPr>
          <w:b/>
          <w:bCs/>
          <w:color w:val="222222"/>
          <w:spacing w:val="-5"/>
          <w:sz w:val="36"/>
          <w:szCs w:val="36"/>
          <w:bdr w:val="none" w:sz="0" w:space="0" w:color="auto" w:frame="1"/>
          <w:lang w:val="ru-RU" w:eastAsia="ru-RU"/>
        </w:rPr>
      </w:pPr>
      <w:r w:rsidRPr="008014D2">
        <w:rPr>
          <w:b/>
          <w:bCs/>
          <w:color w:val="222222"/>
          <w:spacing w:val="-5"/>
          <w:sz w:val="36"/>
          <w:szCs w:val="36"/>
          <w:bdr w:val="none" w:sz="0" w:space="0" w:color="auto" w:frame="1"/>
          <w:lang w:val="ru-RU" w:eastAsia="ru-RU"/>
        </w:rPr>
        <w:t>детского сада по правилам дорожного движения</w:t>
      </w:r>
      <w:r>
        <w:rPr>
          <w:b/>
          <w:bCs/>
          <w:color w:val="222222"/>
          <w:spacing w:val="-5"/>
          <w:sz w:val="36"/>
          <w:szCs w:val="36"/>
          <w:bdr w:val="none" w:sz="0" w:space="0" w:color="auto" w:frame="1"/>
          <w:lang w:val="ru-RU" w:eastAsia="ru-RU"/>
        </w:rPr>
        <w:t>.</w:t>
      </w:r>
    </w:p>
    <w:bookmarkEnd w:id="0"/>
    <w:p w:rsid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center"/>
        <w:textAlignment w:val="baseline"/>
        <w:outlineLvl w:val="1"/>
        <w:rPr>
          <w:b/>
          <w:bCs/>
          <w:color w:val="222222"/>
          <w:spacing w:val="-5"/>
          <w:sz w:val="36"/>
          <w:szCs w:val="36"/>
          <w:bdr w:val="none" w:sz="0" w:space="0" w:color="auto" w:frame="1"/>
          <w:lang w:val="ru-RU" w:eastAsia="ru-RU"/>
        </w:rPr>
      </w:pPr>
    </w:p>
    <w:p w:rsidR="008014D2" w:rsidRPr="00DB07BF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outlineLvl w:val="0"/>
        <w:rPr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val="ru-RU" w:eastAsia="ru-RU"/>
        </w:rPr>
      </w:pPr>
      <w:r w:rsidRPr="00DB07BF">
        <w:rPr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val="ru-RU" w:eastAsia="ru-RU"/>
        </w:rPr>
        <w:t>МДОУ д/с № 9 «Сказка»</w:t>
      </w:r>
    </w:p>
    <w:p w:rsid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outlineLvl w:val="0"/>
        <w:rPr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val="ru-RU" w:eastAsia="ru-RU"/>
        </w:rPr>
      </w:pPr>
      <w:r w:rsidRPr="00DB07BF">
        <w:rPr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val="ru-RU" w:eastAsia="ru-RU"/>
        </w:rPr>
        <w:t xml:space="preserve">г. Фурманов, обл. </w:t>
      </w:r>
      <w:proofErr w:type="gramStart"/>
      <w:r>
        <w:rPr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val="ru-RU" w:eastAsia="ru-RU"/>
        </w:rPr>
        <w:t>Ивановская</w:t>
      </w:r>
      <w:proofErr w:type="gramEnd"/>
    </w:p>
    <w:p w:rsid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outlineLvl w:val="0"/>
        <w:rPr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val="ru-RU" w:eastAsia="ru-RU"/>
        </w:rPr>
      </w:pPr>
      <w:r>
        <w:rPr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val="ru-RU" w:eastAsia="ru-RU"/>
        </w:rPr>
        <w:t>воспитатель Смирнова Е.Н.</w:t>
      </w:r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outlineLvl w:val="0"/>
        <w:rPr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val="ru-RU" w:eastAsia="ru-RU"/>
        </w:rPr>
      </w:pPr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Цель:</w:t>
      </w: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 xml:space="preserve"> Формирование основ безопасного поведения детей на дороге.</w:t>
      </w:r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Задачи:</w:t>
      </w:r>
    </w:p>
    <w:p w:rsidR="008014D2" w:rsidRPr="008014D2" w:rsidRDefault="008014D2" w:rsidP="008014D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Ознакомление с основными участниками дорожного движения (пешеходы, водители).</w:t>
      </w:r>
    </w:p>
    <w:p w:rsidR="008014D2" w:rsidRPr="008014D2" w:rsidRDefault="008014D2" w:rsidP="008014D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Развитие умения различать сигналы светофора.</w:t>
      </w:r>
    </w:p>
    <w:p w:rsidR="008014D2" w:rsidRPr="008014D2" w:rsidRDefault="008014D2" w:rsidP="008014D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Обучение правильному переходу дороги.</w:t>
      </w:r>
    </w:p>
    <w:p w:rsidR="008014D2" w:rsidRPr="008014D2" w:rsidRDefault="008014D2" w:rsidP="008014D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Воспитание чувства ответственности за соблюдение ПДД.</w:t>
      </w:r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Материалы:</w:t>
      </w:r>
    </w:p>
    <w:p w:rsidR="008014D2" w:rsidRPr="008014D2" w:rsidRDefault="008014D2" w:rsidP="008014D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Картинки с изображением участников дорожного движения (пешеход, водитель, велосипедист).</w:t>
      </w:r>
    </w:p>
    <w:p w:rsidR="008014D2" w:rsidRPr="008014D2" w:rsidRDefault="008014D2" w:rsidP="008014D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Игрушечный светофор.</w:t>
      </w:r>
    </w:p>
    <w:p w:rsidR="008014D2" w:rsidRPr="008014D2" w:rsidRDefault="008014D2" w:rsidP="008014D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Дорожные знаки (пешеходный переход, остановка общественного транспорта).</w:t>
      </w:r>
    </w:p>
    <w:p w:rsidR="008014D2" w:rsidRPr="008014D2" w:rsidRDefault="008014D2" w:rsidP="008014D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Макеты машинок и человечков.</w:t>
      </w:r>
    </w:p>
    <w:p w:rsidR="008014D2" w:rsidRPr="008014D2" w:rsidRDefault="008014D2" w:rsidP="008014D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Ход занятия:</w:t>
      </w:r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outlineLvl w:val="2"/>
        <w:rPr>
          <w:b/>
          <w:bCs/>
          <w:color w:val="222222"/>
          <w:spacing w:val="-5"/>
          <w:sz w:val="32"/>
          <w:szCs w:val="32"/>
          <w:lang w:val="ru-RU" w:eastAsia="ru-RU"/>
        </w:rPr>
      </w:pPr>
      <w:r w:rsidRPr="008014D2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1. Организационный момент</w:t>
      </w:r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Воспитатель приветствует детей и предлагает поиграть в игру "Кто лишний?". На столе разложены карточки с изображением различных предметов: машина, автобус, самолет, корабль, пешеход. Дети должны выбрать карточку с лишним предметом и объяснить свой выбор. Это помогает активизировать внимание и подготовить детей к восприятию новой темы.</w:t>
      </w:r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outlineLvl w:val="2"/>
        <w:rPr>
          <w:b/>
          <w:bCs/>
          <w:color w:val="222222"/>
          <w:spacing w:val="-5"/>
          <w:sz w:val="32"/>
          <w:szCs w:val="32"/>
          <w:lang w:val="ru-RU" w:eastAsia="ru-RU"/>
        </w:rPr>
      </w:pPr>
      <w:r w:rsidRPr="008014D2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2. Основная часть</w:t>
      </w:r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outlineLvl w:val="3"/>
        <w:rPr>
          <w:b/>
          <w:bCs/>
          <w:color w:val="222222"/>
          <w:spacing w:val="-5"/>
          <w:sz w:val="32"/>
          <w:szCs w:val="32"/>
          <w:lang w:val="ru-RU" w:eastAsia="ru-RU"/>
        </w:rPr>
      </w:pPr>
      <w:r w:rsidRPr="008014D2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Рассказ воспитателя</w:t>
      </w:r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Воспитатель рассказывает детям о важности соблюдения правил дорожного движения, используя наглядные материалы (карточки, макеты):</w:t>
      </w:r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 xml:space="preserve">"В городе </w:t>
      </w:r>
      <w:proofErr w:type="gramStart"/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много машин ездят</w:t>
      </w:r>
      <w:proofErr w:type="gramEnd"/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 xml:space="preserve"> по дорогам. Чтобы никто не пострадал, существуют особые правила – Правила дорожного движения. Их придумали специально для водителей и пешеходов</w:t>
      </w:r>
      <w:proofErr w:type="gramStart"/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."</w:t>
      </w:r>
      <w:proofErr w:type="gramEnd"/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lastRenderedPageBreak/>
        <w:t>Далее воспитатель показывает картинку с изображением водителя и объясняет его обязанности:</w:t>
      </w:r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"Водители управляют машинами и следят за дорогой. Они обязаны соблюдать скоростной режим, уступать дорогу пешеходам и другим участникам движения</w:t>
      </w:r>
      <w:proofErr w:type="gramStart"/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."</w:t>
      </w:r>
      <w:proofErr w:type="gramEnd"/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Затем показывается картинка с изображением пешехода:</w:t>
      </w:r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"Пешеходы ходят пешком. Им тоже важно знать правила дорожного движения, чтобы переходить дорогу правильно и безопасно</w:t>
      </w:r>
      <w:proofErr w:type="gramStart"/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."</w:t>
      </w:r>
      <w:proofErr w:type="gramEnd"/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outlineLvl w:val="3"/>
        <w:rPr>
          <w:b/>
          <w:bCs/>
          <w:color w:val="222222"/>
          <w:spacing w:val="-5"/>
          <w:sz w:val="32"/>
          <w:szCs w:val="32"/>
          <w:lang w:val="ru-RU" w:eastAsia="ru-RU"/>
        </w:rPr>
      </w:pPr>
      <w:r w:rsidRPr="008014D2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Игра "Светофор"</w:t>
      </w:r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Воспитатель демонстрирует игрушечный светофор и объясняет значения сигналов:</w:t>
      </w:r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"Светофор регулирует движение машин и пешеходов. Красный сигнал запрещает движение, желтый предупреждает о смене сигнала, зеленый разрешает двигаться</w:t>
      </w:r>
      <w:proofErr w:type="gramStart"/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."</w:t>
      </w:r>
      <w:proofErr w:type="gramEnd"/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Дети вместе с воспитателем разыгрывают сценку перехода улицы по сигналам светофора.</w:t>
      </w:r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outlineLvl w:val="3"/>
        <w:rPr>
          <w:b/>
          <w:bCs/>
          <w:color w:val="222222"/>
          <w:spacing w:val="-5"/>
          <w:sz w:val="32"/>
          <w:szCs w:val="32"/>
          <w:lang w:val="ru-RU" w:eastAsia="ru-RU"/>
        </w:rPr>
      </w:pPr>
      <w:r w:rsidRPr="008014D2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Практическая работа</w:t>
      </w:r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Детям предлагается построить дорожную ситуацию с использованием макетов машинок и человечков. Каждый ребенок получает задание воспроизвести определенную сцену (например, проезд машины мимо пешеходного перехода, ожидание зеленого света на перекрестке).</w:t>
      </w:r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outlineLvl w:val="2"/>
        <w:rPr>
          <w:b/>
          <w:bCs/>
          <w:color w:val="222222"/>
          <w:spacing w:val="-5"/>
          <w:sz w:val="32"/>
          <w:szCs w:val="32"/>
          <w:lang w:val="ru-RU" w:eastAsia="ru-RU"/>
        </w:rPr>
      </w:pPr>
      <w:r w:rsidRPr="008014D2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3. Заключительная часть</w:t>
      </w:r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Подведение итогов занятия. Воспитатель задает вопросы детям:</w:t>
      </w:r>
    </w:p>
    <w:p w:rsidR="008014D2" w:rsidRPr="008014D2" w:rsidRDefault="008014D2" w:rsidP="008014D2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Что нового узнали сегодня?</w:t>
      </w:r>
    </w:p>
    <w:p w:rsidR="008014D2" w:rsidRPr="008014D2" w:rsidRDefault="008014D2" w:rsidP="008014D2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Какие правила дорожного движения запомнили?</w:t>
      </w:r>
    </w:p>
    <w:p w:rsidR="008014D2" w:rsidRPr="008014D2" w:rsidRDefault="008014D2" w:rsidP="008014D2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Почему важно соблюдать эти правила?</w:t>
      </w:r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Поощрение активных участников занятия.</w:t>
      </w:r>
    </w:p>
    <w:p w:rsidR="008014D2" w:rsidRPr="008014D2" w:rsidRDefault="008014D2" w:rsidP="0080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Дополнительные задания:</w:t>
      </w:r>
    </w:p>
    <w:p w:rsidR="008014D2" w:rsidRPr="008014D2" w:rsidRDefault="008014D2" w:rsidP="008014D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Нарисуйте рисунок на тему "Я знаю правила дорожного движения".</w:t>
      </w:r>
    </w:p>
    <w:p w:rsidR="008014D2" w:rsidRPr="008014D2" w:rsidRDefault="008014D2" w:rsidP="008014D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8014D2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Придумайте сказку о приключениях мальчика Пети, который научился правильно переходить улицу.</w:t>
      </w:r>
    </w:p>
    <w:p w:rsidR="008F2B29" w:rsidRPr="008014D2" w:rsidRDefault="008F2B29" w:rsidP="008014D2">
      <w:pPr>
        <w:rPr>
          <w:lang w:val="ru-RU"/>
        </w:rPr>
      </w:pPr>
    </w:p>
    <w:sectPr w:rsidR="008F2B29" w:rsidRPr="008014D2" w:rsidSect="008014D2">
      <w:pgSz w:w="11906" w:h="16838"/>
      <w:pgMar w:top="1134" w:right="850" w:bottom="1134" w:left="1701" w:header="708" w:footer="708" w:gutter="0"/>
      <w:pgBorders w:offsetFrom="page">
        <w:top w:val="flowersDaisies" w:sz="20" w:space="24" w:color="FF0000"/>
        <w:left w:val="flowersDaisies" w:sz="20" w:space="24" w:color="FF0000"/>
        <w:bottom w:val="flowersDaisies" w:sz="20" w:space="24" w:color="FF0000"/>
        <w:right w:val="flowersDaisies" w:sz="2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3684D"/>
    <w:multiLevelType w:val="hybridMultilevel"/>
    <w:tmpl w:val="4514655A"/>
    <w:lvl w:ilvl="0" w:tplc="8C74AFC2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D8A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74DC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C0CC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E41E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232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9E33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BAF2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1E0F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0A4B89"/>
    <w:multiLevelType w:val="multilevel"/>
    <w:tmpl w:val="0E5E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D17D5"/>
    <w:multiLevelType w:val="multilevel"/>
    <w:tmpl w:val="0552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D75493"/>
    <w:multiLevelType w:val="multilevel"/>
    <w:tmpl w:val="A442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8A17B8"/>
    <w:multiLevelType w:val="multilevel"/>
    <w:tmpl w:val="25E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D2"/>
    <w:rsid w:val="0049691A"/>
    <w:rsid w:val="0075375A"/>
    <w:rsid w:val="008014D2"/>
    <w:rsid w:val="008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5A"/>
    <w:pPr>
      <w:spacing w:after="12" w:line="268" w:lineRule="auto"/>
      <w:ind w:left="2209" w:right="95" w:hanging="10"/>
      <w:jc w:val="both"/>
    </w:pPr>
    <w:rPr>
      <w:rFonts w:ascii="Times New Roman" w:hAnsi="Times New Roman"/>
      <w:color w:val="000000"/>
      <w:sz w:val="24"/>
      <w:szCs w:val="22"/>
      <w:lang w:val="en-US"/>
    </w:rPr>
  </w:style>
  <w:style w:type="paragraph" w:styleId="1">
    <w:name w:val="heading 1"/>
    <w:next w:val="a"/>
    <w:link w:val="10"/>
    <w:unhideWhenUsed/>
    <w:qFormat/>
    <w:rsid w:val="0075375A"/>
    <w:pPr>
      <w:keepNext/>
      <w:keepLines/>
      <w:spacing w:after="187" w:line="259" w:lineRule="auto"/>
      <w:ind w:left="10" w:right="109" w:hanging="10"/>
      <w:outlineLvl w:val="0"/>
    </w:pPr>
    <w:rPr>
      <w:rFonts w:ascii="Times New Roman" w:hAnsi="Times New Roman"/>
      <w:b/>
      <w:color w:val="002060"/>
      <w:sz w:val="28"/>
    </w:rPr>
  </w:style>
  <w:style w:type="paragraph" w:styleId="2">
    <w:name w:val="heading 2"/>
    <w:next w:val="a"/>
    <w:link w:val="20"/>
    <w:unhideWhenUsed/>
    <w:qFormat/>
    <w:rsid w:val="0075375A"/>
    <w:pPr>
      <w:keepNext/>
      <w:keepLines/>
      <w:spacing w:after="9" w:line="266" w:lineRule="auto"/>
      <w:ind w:left="720" w:right="232" w:hanging="10"/>
      <w:outlineLvl w:val="1"/>
    </w:pPr>
    <w:rPr>
      <w:rFonts w:ascii="Times New Roman" w:hAnsi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5375A"/>
    <w:rPr>
      <w:rFonts w:ascii="Times New Roman" w:hAnsi="Times New Roman"/>
      <w:b/>
      <w:color w:val="002060"/>
      <w:sz w:val="28"/>
    </w:rPr>
  </w:style>
  <w:style w:type="character" w:customStyle="1" w:styleId="20">
    <w:name w:val="Заголовок 2 Знак"/>
    <w:link w:val="2"/>
    <w:rsid w:val="0075375A"/>
    <w:rPr>
      <w:rFonts w:ascii="Times New Roman" w:hAnsi="Times New Roman"/>
      <w:b/>
      <w:i/>
      <w:color w:val="000000"/>
      <w:sz w:val="24"/>
    </w:rPr>
  </w:style>
  <w:style w:type="paragraph" w:customStyle="1" w:styleId="11">
    <w:name w:val="Стиль1"/>
    <w:basedOn w:val="a"/>
    <w:link w:val="12"/>
    <w:qFormat/>
    <w:rsid w:val="0075375A"/>
    <w:pPr>
      <w:spacing w:after="59" w:line="259" w:lineRule="auto"/>
      <w:ind w:left="3" w:right="-110" w:firstLine="0"/>
      <w:jc w:val="left"/>
    </w:pPr>
    <w:rPr>
      <w:noProof/>
    </w:rPr>
  </w:style>
  <w:style w:type="character" w:customStyle="1" w:styleId="12">
    <w:name w:val="Стиль1 Знак"/>
    <w:basedOn w:val="a0"/>
    <w:link w:val="11"/>
    <w:rsid w:val="0075375A"/>
    <w:rPr>
      <w:rFonts w:ascii="Times New Roman" w:hAnsi="Times New Roman"/>
      <w:noProof/>
      <w:color w:val="000000"/>
      <w:sz w:val="24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5A"/>
    <w:pPr>
      <w:spacing w:after="12" w:line="268" w:lineRule="auto"/>
      <w:ind w:left="2209" w:right="95" w:hanging="10"/>
      <w:jc w:val="both"/>
    </w:pPr>
    <w:rPr>
      <w:rFonts w:ascii="Times New Roman" w:hAnsi="Times New Roman"/>
      <w:color w:val="000000"/>
      <w:sz w:val="24"/>
      <w:szCs w:val="22"/>
      <w:lang w:val="en-US"/>
    </w:rPr>
  </w:style>
  <w:style w:type="paragraph" w:styleId="1">
    <w:name w:val="heading 1"/>
    <w:next w:val="a"/>
    <w:link w:val="10"/>
    <w:unhideWhenUsed/>
    <w:qFormat/>
    <w:rsid w:val="0075375A"/>
    <w:pPr>
      <w:keepNext/>
      <w:keepLines/>
      <w:spacing w:after="187" w:line="259" w:lineRule="auto"/>
      <w:ind w:left="10" w:right="109" w:hanging="10"/>
      <w:outlineLvl w:val="0"/>
    </w:pPr>
    <w:rPr>
      <w:rFonts w:ascii="Times New Roman" w:hAnsi="Times New Roman"/>
      <w:b/>
      <w:color w:val="002060"/>
      <w:sz w:val="28"/>
    </w:rPr>
  </w:style>
  <w:style w:type="paragraph" w:styleId="2">
    <w:name w:val="heading 2"/>
    <w:next w:val="a"/>
    <w:link w:val="20"/>
    <w:unhideWhenUsed/>
    <w:qFormat/>
    <w:rsid w:val="0075375A"/>
    <w:pPr>
      <w:keepNext/>
      <w:keepLines/>
      <w:spacing w:after="9" w:line="266" w:lineRule="auto"/>
      <w:ind w:left="720" w:right="232" w:hanging="10"/>
      <w:outlineLvl w:val="1"/>
    </w:pPr>
    <w:rPr>
      <w:rFonts w:ascii="Times New Roman" w:hAnsi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5375A"/>
    <w:rPr>
      <w:rFonts w:ascii="Times New Roman" w:hAnsi="Times New Roman"/>
      <w:b/>
      <w:color w:val="002060"/>
      <w:sz w:val="28"/>
    </w:rPr>
  </w:style>
  <w:style w:type="character" w:customStyle="1" w:styleId="20">
    <w:name w:val="Заголовок 2 Знак"/>
    <w:link w:val="2"/>
    <w:rsid w:val="0075375A"/>
    <w:rPr>
      <w:rFonts w:ascii="Times New Roman" w:hAnsi="Times New Roman"/>
      <w:b/>
      <w:i/>
      <w:color w:val="000000"/>
      <w:sz w:val="24"/>
    </w:rPr>
  </w:style>
  <w:style w:type="paragraph" w:customStyle="1" w:styleId="11">
    <w:name w:val="Стиль1"/>
    <w:basedOn w:val="a"/>
    <w:link w:val="12"/>
    <w:qFormat/>
    <w:rsid w:val="0075375A"/>
    <w:pPr>
      <w:spacing w:after="59" w:line="259" w:lineRule="auto"/>
      <w:ind w:left="3" w:right="-110" w:firstLine="0"/>
      <w:jc w:val="left"/>
    </w:pPr>
    <w:rPr>
      <w:noProof/>
    </w:rPr>
  </w:style>
  <w:style w:type="character" w:customStyle="1" w:styleId="12">
    <w:name w:val="Стиль1 Знак"/>
    <w:basedOn w:val="a0"/>
    <w:link w:val="11"/>
    <w:rsid w:val="0075375A"/>
    <w:rPr>
      <w:rFonts w:ascii="Times New Roman" w:hAnsi="Times New Roman"/>
      <w:noProof/>
      <w:color w:val="000000"/>
      <w:sz w:val="24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2026-05-17T14:36:00Z</cp:lastPrinted>
  <dcterms:created xsi:type="dcterms:W3CDTF">2026-05-17T14:28:00Z</dcterms:created>
  <dcterms:modified xsi:type="dcterms:W3CDTF">2026-05-17T14:52:00Z</dcterms:modified>
</cp:coreProperties>
</file>