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BE" w:rsidRPr="008B5130" w:rsidRDefault="00D277BE" w:rsidP="00D277BE">
      <w:pPr>
        <w:spacing w:after="17" w:line="247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ПРИНЯТО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</w:t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    УТВЕРЖДЕНО</w:t>
      </w:r>
    </w:p>
    <w:p w:rsidR="00D277BE" w:rsidRPr="008B5130" w:rsidRDefault="00D277BE" w:rsidP="00D277BE">
      <w:pPr>
        <w:spacing w:after="17" w:line="247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Педагогическим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   </w:t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  Приказом заведующего </w:t>
      </w:r>
    </w:p>
    <w:p w:rsidR="00D277BE" w:rsidRPr="008B5130" w:rsidRDefault="00D277BE" w:rsidP="00D277BE">
      <w:pPr>
        <w:spacing w:after="17" w:line="247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МБДОУ Детский сад №19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</w:t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>МБДОУ Детский сад №19</w:t>
      </w:r>
    </w:p>
    <w:p w:rsidR="00D277BE" w:rsidRPr="008B5130" w:rsidRDefault="00D277BE" w:rsidP="00D277BE">
      <w:pPr>
        <w:spacing w:after="17" w:line="247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Протокол №1 от 31.08.2026</w:t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 г.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                                           </w:t>
      </w:r>
      <w:r w:rsidRPr="008B5130">
        <w:rPr>
          <w:rFonts w:ascii="Times New Roman" w:eastAsia="Times New Roman" w:hAnsi="Times New Roman" w:cs="Times New Roman"/>
          <w:color w:val="000000"/>
          <w:sz w:val="24"/>
        </w:rPr>
        <w:t xml:space="preserve">  приказ 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от 31.08.2026</w:t>
      </w:r>
    </w:p>
    <w:p w:rsidR="00D277BE" w:rsidRPr="008B5130" w:rsidRDefault="00D277BE" w:rsidP="00D277BE">
      <w:pPr>
        <w:spacing w:after="17" w:line="247" w:lineRule="auto"/>
        <w:ind w:left="10" w:hanging="10"/>
        <w:rPr>
          <w:rFonts w:ascii="Times New Roman" w:eastAsia="Times New Roman" w:hAnsi="Times New Roman" w:cs="Times New Roman"/>
          <w:color w:val="000000"/>
          <w:sz w:val="24"/>
        </w:rPr>
      </w:pPr>
    </w:p>
    <w:p w:rsidR="00D277BE" w:rsidRDefault="00D277BE" w:rsidP="00D277BE">
      <w:pPr>
        <w:tabs>
          <w:tab w:val="left" w:pos="2016"/>
          <w:tab w:val="center" w:pos="72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77BE" w:rsidRDefault="00D277BE" w:rsidP="00D277BE">
      <w:pPr>
        <w:tabs>
          <w:tab w:val="left" w:pos="2016"/>
          <w:tab w:val="center" w:pos="72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1723" w:rsidRDefault="00D277BE" w:rsidP="00D277BE">
      <w:pPr>
        <w:tabs>
          <w:tab w:val="left" w:pos="2016"/>
          <w:tab w:val="center" w:pos="728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C01723" w:rsidRPr="00C01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ПЛАН/ДОРОЖНАЯ КАРТА</w:t>
      </w:r>
      <w:r w:rsidR="00C01723" w:rsidRPr="00C01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1723" w:rsidRPr="00C017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проекта «Добрые игры» в МБДОУ Детский сад №19</w:t>
      </w:r>
    </w:p>
    <w:p w:rsidR="006048E5" w:rsidRPr="006048E5" w:rsidRDefault="006048E5" w:rsidP="00604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04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условий для формирования у воспитанников ДОУ нравственных качеств, патриотизма, культуры здоровья и активной жизненной позиции посредством целевых игровых практик.</w:t>
      </w:r>
    </w:p>
    <w:p w:rsidR="006048E5" w:rsidRPr="006048E5" w:rsidRDefault="006048E5" w:rsidP="00604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реализации:</w:t>
      </w:r>
      <w:r w:rsidRPr="00604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Календарный год (с 31.08.2026 г.)</w:t>
      </w:r>
    </w:p>
    <w:p w:rsidR="006048E5" w:rsidRDefault="006048E5" w:rsidP="00604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Ответственные</w:t>
      </w:r>
      <w:r w:rsidRPr="006048E5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Заведующий ДОУ, старший воспитатель, педагогические работники (воспитатели, музыкальный руководитель, инструктор по физкультуре), рабочая группа по реализации проекта.</w:t>
      </w:r>
    </w:p>
    <w:p w:rsidR="006048E5" w:rsidRPr="00C01723" w:rsidRDefault="006048E5" w:rsidP="00604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2485"/>
        <w:gridCol w:w="2484"/>
        <w:gridCol w:w="2485"/>
        <w:gridCol w:w="2484"/>
        <w:gridCol w:w="2485"/>
      </w:tblGrid>
      <w:tr w:rsidR="00D277BE" w:rsidRPr="00C01723" w:rsidTr="00C01723">
        <w:trPr>
          <w:tblHeader/>
        </w:trPr>
        <w:tc>
          <w:tcPr>
            <w:tcW w:w="2484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485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84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485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2484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отчета</w:t>
            </w:r>
          </w:p>
        </w:tc>
        <w:tc>
          <w:tcPr>
            <w:tcW w:w="2485" w:type="dxa"/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D277BE" w:rsidRPr="00D277BE" w:rsidTr="004076F5">
        <w:tc>
          <w:tcPr>
            <w:tcW w:w="14907" w:type="dxa"/>
            <w:gridSpan w:val="6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Внесение проекта в годовой план ДОУ.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Создание творческой группы педагогов (издание приказа).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Разработка и утверждение Положения о реализации проекта.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Проведение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установочного семинара для педагогов.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Разработка нормативно-правовой базы и мотивация педагогов.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план, приказ о создании группы, Положение, дорожная карта, протокол семинара.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нормативная база, создана рабочая группа, педагоги ознакомлены с целями и задачами проекта.</w:t>
            </w:r>
          </w:p>
        </w:tc>
      </w:tr>
      <w:tr w:rsidR="00C01723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C01723" w:rsidP="00833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в группах по проектам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проекте «Добрые игры», объяснить её ценность для развития ребёнка и наметить пути совместной работы.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833C02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833C02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сценарии и протоколы родительских собраний.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01723" w:rsidRPr="00D277BE" w:rsidRDefault="00833C02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</w:tr>
      <w:tr w:rsidR="00833C02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Сентябрь-октябрь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Создание в холле ДОУ общего информационного стенда о проекте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Информирование о проекте стенд «Проект «Добрые игры»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педагоги ДОУ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стенд «Проект «Добрые игры»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C02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Семинар-практикум для педагогов «Интеграция проекта «Добрые игры» в воспитательный и образовательный процесс»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педагогического коллектива с методическими рекомендациями по внедрению проекта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C02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реализации проекта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проекте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 за ведение сайтов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на официальном сайте, </w:t>
            </w:r>
            <w:proofErr w:type="spellStart"/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госпаблики</w:t>
            </w:r>
            <w:proofErr w:type="spellEnd"/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. Обновление информации на стенде о реализации </w:t>
            </w:r>
            <w:r w:rsidRPr="00D27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  <w:r w:rsidRPr="00D277B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(фотоотчет)</w:t>
            </w:r>
          </w:p>
        </w:tc>
      </w:tr>
      <w:tr w:rsidR="00833C02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Тиражирование опыта работы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конкурсах, семинарах, </w:t>
            </w:r>
            <w:proofErr w:type="spellStart"/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C02" w:rsidRPr="00D277BE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май 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833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Анализ реализации проекта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sz w:val="24"/>
                <w:szCs w:val="24"/>
              </w:rPr>
              <w:t>Письменный отчет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833C02" w:rsidRPr="00D277BE" w:rsidRDefault="00833C02" w:rsidP="00C01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7BE" w:rsidRPr="00D277BE" w:rsidTr="00535BEF">
        <w:tc>
          <w:tcPr>
            <w:tcW w:w="14907" w:type="dxa"/>
            <w:gridSpan w:val="6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D277BE" w:rsidRPr="00D277BE" w:rsidRDefault="00D277BE" w:rsidP="00D27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7BE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«Добрые игры»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любимый детский сад» (адаптационные игры, экскурсии по ДОУ).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«Карта путешествий» (знакомство с глобусом, картой, играми народов мира).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Успешная адаптация детей, формирование положительного образа ДОУ.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Формирование первичных представлений о мире, развитие любознательности.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групп, педагог-психолог.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занятий, фотоотчеты, картотека игр, отзывы родителей.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 уровень тревожности у новичков, сформирован интерес к окружающему миру.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«Звуки музыки» (музыкально-дидактические игры).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растет у нас в саду и в огороде?» (дидактические и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сюжетно-ролевые игры).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гости к бабушке и дедушке» / «Подарок для мамы и папы» (семейные игры, изготовление подарков).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Развитие сенсорных способностей, слуха.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Знакомство с природой, трудом.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Воспитание семейных ценностей.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уководитель, воспитатели, родители.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Конспекты, сценарии развлечений, выставка творческих работ, фотоотчет.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 сенсорный опыт детей, сформированы представления о природе, укреплены детско-родительские отношения.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«Подарок для мамы и папы» (итоговое мероприятие).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«Народы России. Вместе мы – большая семья!» (подвижные игры народов РФ, чтение сказок).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Воспитание любви и уважения к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близким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Формирование толерантности, знакомство с культурой народов России.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праздника, фотоотчет, презентация «Народы России».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нравственные чувства, расширен кругозор о многонациональности страны.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«Сердце, открытое добру» (акции «Помоги другу», «Копилка добрых дел»).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«Профессия – безопасность» (сюжетно-ролевые игры по ОБЖ).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«Новогоднее чудо» (мастерская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Деда Мороза, праздник).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 Воспитание доброты, </w:t>
            </w:r>
            <w:proofErr w:type="spell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эмпатии</w:t>
            </w:r>
            <w:proofErr w:type="spell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Формирование основ безопасного поведения.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Создание праздничного настроения.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уководитель, родители.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утренника, фотоотчет, выставка поделок, видеоролик «Наши добрые дела».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моральные качества, закреплены правила безопасности, создана атмосфера волшебства.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«Помогаем птицам» (акция «Кормушка»).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талант?» (игры на развитие способностей).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«Волшебный мир сказок» (игры-драматизации).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«Спасибо вам, герои» (патриотические игры).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Воспитание заботы о природе.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Выявление и развитие талантов.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Развитие творческих способностей.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Уважение к защитникам Отечества.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родители.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Фотоотчет акции, картотека игр, выставка рисунков.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экологическая культура, развит творческий потенциал, чувство гордости.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«Зимние виды спорта» (эстафеты, соревнования).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«Юные исследователи» (опыты и эксперименты).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«Волшебный мир сказок» (продолжение).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«Спасибо вам, герои» (праздник 23 февраля).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Приобщение к ЗОЖ.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Развитие познавательной активности.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Развитие творчества.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Воспитание патриотизма.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spell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физо</w:t>
            </w:r>
            <w:proofErr w:type="spell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праздника, фотоотчет, картотека опытов.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навыки ЗОЖ, развит интерес к исследовательской деятельности, чувство патриотизма.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«Приключения в Крыму» (виртуальные путешествия, краеведение).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 кулисами театра» (знакомство с театром, игры-пантомимы).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Формирование краеведческих знаний.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Приобщение к искусству, развитие актерских способностей.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Презентации, фотоотчет, мини-спектакль.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 кругозор, сформирован интерес к театральному искусству.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познания: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«Как печатают книги».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«Режим дня, витамины и здоровье».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«Любимые мультфильмы».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«Космос – загадочный мир».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«Природа – наш дом» (экологические игры, субботник).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познавательного интереса.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Формирование ЗОЖ.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Развитие творчества.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Расширение знаний о космосе.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Воспитание экологической культуры.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педагоги.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занятий, фотоотчеты, выставка рисунков, викторина.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представления об окружающем мире, ЗОЖ, экологическое сознание.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«Кем я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стану, когда вырасту?» (сюжетно-ролевые игры).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«Победа в наших сердцах» (праздник, встречи с ветеранами).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«Музей – сокровища истории» (экскурсия).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Профориентация.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Воспитание памяти о подвиге народа.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Приобщение к истории.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уководитель, родители.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Сценарий праздника,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фотоотчет, альбом памяти.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Сформированы 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представления о профессиях, чувство благодарности, интерес к истории.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гостях у сказок А.С. Пушкина» (литературные игры).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«Настоящий друг» (игры на сплочение).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«Россия – Родина моя» (праздник ко Дню России).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Приобщение к русской литературе.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Воспитание дружелюбия.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Воспитание патриотизма.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муз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праздника, фотоотчет, викторина по сказкам.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 интерес к чтению, сформированы навыки коллективизма, любовь к Родине.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кругу семьи» (спортивно-семейный праздник).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«Морские приключения» (тематические игры, поиск сокровищ).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Укрепление семейных ценностей.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Развитие фантазии, двигательной активности.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Воспитатели, инструктор по </w:t>
            </w:r>
            <w:proofErr w:type="spell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физо</w:t>
            </w:r>
            <w:proofErr w:type="spell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родители.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праздника, фотоотчет.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Укреплены детско-родительские отношения, создан положительный эмоциональный фон.</w:t>
            </w:r>
          </w:p>
        </w:tc>
      </w:tr>
      <w:tr w:rsidR="00D277BE" w:rsidRPr="00C01723" w:rsidTr="00C01723"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«Путешествие на поезде» (сюжетно-ролевая игра).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«Быстрее, выше, сильнее» (спортивные соревнования).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Тема: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«Мир кино» (</w:t>
            </w:r>
            <w:proofErr w:type="spellStart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мультквиз</w:t>
            </w:r>
            <w:proofErr w:type="spellEnd"/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рисование любимых героев).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r w:rsidRPr="00C017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диагностика.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кругозора.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Популяризация спорта.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Развитие культуры.</w:t>
            </w: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Анализ результатов работы.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педагоги, заведующий.</w:t>
            </w:r>
          </w:p>
        </w:tc>
        <w:tc>
          <w:tcPr>
            <w:tcW w:w="2484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справка, отчет о реализации проекта, итоговый педсовет.</w:t>
            </w:r>
          </w:p>
        </w:tc>
        <w:tc>
          <w:tcPr>
            <w:tcW w:w="248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C01723" w:rsidRPr="00C01723" w:rsidRDefault="00C01723" w:rsidP="00C01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Подведены итоги, выявлены успехи и трудности, намечены перспективы на следующий год.</w:t>
            </w:r>
          </w:p>
        </w:tc>
      </w:tr>
    </w:tbl>
    <w:p w:rsidR="00BF1E15" w:rsidRDefault="00BF1E15">
      <w:pPr>
        <w:rPr>
          <w:rFonts w:ascii="Times New Roman" w:hAnsi="Times New Roman" w:cs="Times New Roman"/>
          <w:sz w:val="24"/>
          <w:szCs w:val="24"/>
        </w:rPr>
      </w:pPr>
    </w:p>
    <w:p w:rsidR="006048E5" w:rsidRPr="006048E5" w:rsidRDefault="006048E5" w:rsidP="006048E5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b/>
          <w:sz w:val="24"/>
          <w:szCs w:val="24"/>
          <w:lang w:eastAsia="ru-RU"/>
        </w:rPr>
        <w:t>Ключевые показатели эффективности:</w:t>
      </w:r>
    </w:p>
    <w:p w:rsidR="006048E5" w:rsidRPr="006048E5" w:rsidRDefault="006048E5" w:rsidP="006048E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Уровень вовлеченности детей в игровую деятельность (по данным наблюдений).</w:t>
      </w:r>
    </w:p>
    <w:p w:rsidR="006048E5" w:rsidRPr="006048E5" w:rsidRDefault="006048E5" w:rsidP="006048E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Динамика развития коммуникативных навыков и эмоционального интеллекта (по результатам диагностики).</w:t>
      </w:r>
    </w:p>
    <w:p w:rsidR="006048E5" w:rsidRPr="006048E5" w:rsidRDefault="006048E5" w:rsidP="006048E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Активность участия родителей в мероприятиях и в использовании "Домашних игровых чемоданчиков".</w:t>
      </w:r>
    </w:p>
    <w:p w:rsidR="006048E5" w:rsidRPr="006048E5" w:rsidRDefault="006048E5" w:rsidP="006048E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Качество организации игровых занятий (по результатам внутреннего мониторинга старшим воспитателем).</w:t>
      </w:r>
    </w:p>
    <w:p w:rsidR="006048E5" w:rsidRPr="006048E5" w:rsidRDefault="006048E5" w:rsidP="006048E5">
      <w:pPr>
        <w:pStyle w:val="a3"/>
        <w:numPr>
          <w:ilvl w:val="0"/>
          <w:numId w:val="5"/>
        </w:numPr>
        <w:rPr>
          <w:lang w:eastAsia="ru-RU"/>
        </w:rPr>
      </w:pPr>
      <w:bookmarkStart w:id="0" w:name="_GoBack"/>
      <w:bookmarkEnd w:id="0"/>
      <w:r w:rsidRPr="006048E5">
        <w:rPr>
          <w:rFonts w:ascii="Times New Roman" w:hAnsi="Times New Roman" w:cs="Times New Roman"/>
          <w:sz w:val="24"/>
          <w:szCs w:val="24"/>
          <w:lang w:eastAsia="ru-RU"/>
        </w:rPr>
        <w:t>Позитивные отзывы родителей и детей о проекте</w:t>
      </w:r>
      <w:r w:rsidRPr="006048E5">
        <w:rPr>
          <w:lang w:eastAsia="ru-RU"/>
        </w:rPr>
        <w:t>.</w:t>
      </w:r>
    </w:p>
    <w:p w:rsidR="006048E5" w:rsidRPr="006048E5" w:rsidRDefault="006048E5" w:rsidP="006048E5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обеспечение: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Учебно-методические комплекты проекта.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Дидактические материалы (карточки, </w:t>
      </w:r>
      <w:proofErr w:type="spellStart"/>
      <w:r w:rsidRPr="006048E5">
        <w:rPr>
          <w:rFonts w:ascii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Pr="006048E5">
        <w:rPr>
          <w:rFonts w:ascii="Times New Roman" w:hAnsi="Times New Roman" w:cs="Times New Roman"/>
          <w:sz w:val="24"/>
          <w:szCs w:val="24"/>
          <w:lang w:eastAsia="ru-RU"/>
        </w:rPr>
        <w:t>, лото).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Атрибуты для игр (маски, костюмы, куклы для театра).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Художественные материалы.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6048E5">
        <w:rPr>
          <w:rFonts w:ascii="Times New Roman" w:hAnsi="Times New Roman" w:cs="Times New Roman"/>
          <w:sz w:val="24"/>
          <w:szCs w:val="24"/>
          <w:lang w:eastAsia="ru-RU"/>
        </w:rPr>
        <w:t>Медиаресурсы</w:t>
      </w:r>
      <w:proofErr w:type="spellEnd"/>
      <w:r w:rsidRPr="006048E5">
        <w:rPr>
          <w:rFonts w:ascii="Times New Roman" w:hAnsi="Times New Roman" w:cs="Times New Roman"/>
          <w:sz w:val="24"/>
          <w:szCs w:val="24"/>
          <w:lang w:eastAsia="ru-RU"/>
        </w:rPr>
        <w:t xml:space="preserve"> (аудиозаписи, презентации).</w:t>
      </w:r>
    </w:p>
    <w:p w:rsidR="006048E5" w:rsidRPr="006048E5" w:rsidRDefault="006048E5" w:rsidP="006048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048E5">
        <w:rPr>
          <w:rFonts w:ascii="Times New Roman" w:hAnsi="Times New Roman" w:cs="Times New Roman"/>
          <w:sz w:val="24"/>
          <w:szCs w:val="24"/>
          <w:lang w:eastAsia="ru-RU"/>
        </w:rPr>
        <w:t>Оборудованные зоны (уголок "Русская изба", "Театр", "Мастерская художника").</w:t>
      </w:r>
    </w:p>
    <w:p w:rsidR="006048E5" w:rsidRPr="006048E5" w:rsidRDefault="006048E5" w:rsidP="006048E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048E5" w:rsidRPr="006048E5" w:rsidSect="00C0172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27B0"/>
    <w:multiLevelType w:val="hybridMultilevel"/>
    <w:tmpl w:val="846A4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C0D71"/>
    <w:multiLevelType w:val="multilevel"/>
    <w:tmpl w:val="C4DE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140A1F"/>
    <w:multiLevelType w:val="hybridMultilevel"/>
    <w:tmpl w:val="F9168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8F6C95"/>
    <w:multiLevelType w:val="multilevel"/>
    <w:tmpl w:val="CADA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4C10CE"/>
    <w:multiLevelType w:val="hybridMultilevel"/>
    <w:tmpl w:val="EFF05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723"/>
    <w:rsid w:val="006048E5"/>
    <w:rsid w:val="00833C02"/>
    <w:rsid w:val="00BF1E15"/>
    <w:rsid w:val="00C01723"/>
    <w:rsid w:val="00D2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8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048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8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04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19 КВ</dc:creator>
  <cp:lastModifiedBy>МБДОУ 19 КВ</cp:lastModifiedBy>
  <cp:revision>2</cp:revision>
  <dcterms:created xsi:type="dcterms:W3CDTF">2026-08-24T05:53:00Z</dcterms:created>
  <dcterms:modified xsi:type="dcterms:W3CDTF">2026-08-31T05:56:00Z</dcterms:modified>
</cp:coreProperties>
</file>