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BA8" w:rsidRPr="00151BA8" w:rsidRDefault="00151BA8" w:rsidP="00151BA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51BA8">
        <w:rPr>
          <w:rFonts w:ascii="Times New Roman" w:hAnsi="Times New Roman" w:cs="Times New Roman"/>
          <w:b/>
          <w:i/>
          <w:sz w:val="28"/>
          <w:szCs w:val="28"/>
        </w:rPr>
        <w:t>Дегтярева Галина Николаевна,</w:t>
      </w:r>
    </w:p>
    <w:p w:rsidR="00151BA8" w:rsidRPr="00151BA8" w:rsidRDefault="00151BA8" w:rsidP="00151BA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51BA8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</w:p>
    <w:p w:rsidR="00151BA8" w:rsidRPr="00151BA8" w:rsidRDefault="00151BA8" w:rsidP="00151BA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51BA8">
        <w:rPr>
          <w:rFonts w:ascii="Times New Roman" w:hAnsi="Times New Roman" w:cs="Times New Roman"/>
          <w:b/>
          <w:i/>
          <w:sz w:val="28"/>
          <w:szCs w:val="28"/>
        </w:rPr>
        <w:t>МБДОУ «Инжавинский детский сад «Березка»</w:t>
      </w:r>
    </w:p>
    <w:p w:rsidR="00151BA8" w:rsidRDefault="00151BA8" w:rsidP="00151B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176C" w:rsidRPr="005B0FF9" w:rsidRDefault="00151BA8" w:rsidP="005B0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B0FF9">
        <w:rPr>
          <w:rFonts w:ascii="Times New Roman" w:hAnsi="Times New Roman" w:cs="Times New Roman"/>
          <w:b/>
          <w:sz w:val="28"/>
          <w:szCs w:val="28"/>
        </w:rPr>
        <w:t>ТЕАТРАЛЬНЫЙ</w:t>
      </w:r>
      <w:proofErr w:type="gramEnd"/>
      <w:r w:rsidRPr="005B0FF9">
        <w:rPr>
          <w:rFonts w:ascii="Times New Roman" w:hAnsi="Times New Roman" w:cs="Times New Roman"/>
          <w:b/>
          <w:sz w:val="28"/>
          <w:szCs w:val="28"/>
        </w:rPr>
        <w:t xml:space="preserve"> МИНИ-МУЗЕЙ В ДЕТСКОМ САДУ</w:t>
      </w:r>
    </w:p>
    <w:p w:rsidR="00151BA8" w:rsidRPr="00151BA8" w:rsidRDefault="00151BA8" w:rsidP="005B0FF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51BA8">
        <w:rPr>
          <w:rFonts w:ascii="Times New Roman" w:hAnsi="Times New Roman" w:cs="Times New Roman"/>
          <w:sz w:val="28"/>
          <w:szCs w:val="28"/>
        </w:rPr>
        <w:t xml:space="preserve">(Методические рекомендации по организации </w:t>
      </w:r>
      <w:proofErr w:type="gramEnd"/>
    </w:p>
    <w:p w:rsidR="0080176C" w:rsidRPr="00151BA8" w:rsidRDefault="00151BA8" w:rsidP="005B0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51BA8">
        <w:rPr>
          <w:rFonts w:ascii="Times New Roman" w:hAnsi="Times New Roman" w:cs="Times New Roman"/>
          <w:sz w:val="28"/>
          <w:szCs w:val="28"/>
        </w:rPr>
        <w:t xml:space="preserve">узея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151BA8">
        <w:rPr>
          <w:rFonts w:ascii="Times New Roman" w:hAnsi="Times New Roman" w:cs="Times New Roman"/>
          <w:sz w:val="28"/>
          <w:szCs w:val="28"/>
        </w:rPr>
        <w:t>)</w:t>
      </w:r>
    </w:p>
    <w:p w:rsidR="0069430E" w:rsidRPr="008B1B61" w:rsidRDefault="00773F7D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 xml:space="preserve">Главной целью организации </w:t>
      </w:r>
      <w:r w:rsidR="0069430E" w:rsidRPr="008B1B61">
        <w:rPr>
          <w:rFonts w:ascii="Times New Roman" w:hAnsi="Times New Roman" w:cs="Times New Roman"/>
          <w:sz w:val="28"/>
          <w:szCs w:val="28"/>
        </w:rPr>
        <w:t xml:space="preserve">музея является построение диалогического взаимодействия взрослого и воспитанника в музейной среде, способствующей развитию у детей исследовательской, созидательной, познавательной и творческой деятельности. </w:t>
      </w:r>
    </w:p>
    <w:p w:rsidR="00773F7D" w:rsidRPr="008B1B61" w:rsidRDefault="00773F7D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 xml:space="preserve"> Задачами</w:t>
      </w:r>
      <w:r w:rsidR="004B4667" w:rsidRPr="008B1B61">
        <w:rPr>
          <w:rFonts w:ascii="Times New Roman" w:hAnsi="Times New Roman" w:cs="Times New Roman"/>
          <w:sz w:val="28"/>
          <w:szCs w:val="28"/>
        </w:rPr>
        <w:t xml:space="preserve"> театрального</w:t>
      </w:r>
      <w:r w:rsidRPr="008B1B61">
        <w:rPr>
          <w:rFonts w:ascii="Times New Roman" w:hAnsi="Times New Roman" w:cs="Times New Roman"/>
          <w:sz w:val="28"/>
          <w:szCs w:val="28"/>
        </w:rPr>
        <w:t xml:space="preserve"> мини-музея является:</w:t>
      </w:r>
    </w:p>
    <w:p w:rsidR="00773F7D" w:rsidRPr="008B1B61" w:rsidRDefault="00773F7D" w:rsidP="00773F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Приобщение детей к театральному искусству</w:t>
      </w:r>
      <w:r w:rsidR="0051059D" w:rsidRPr="008B1B61">
        <w:rPr>
          <w:rFonts w:ascii="Times New Roman" w:hAnsi="Times New Roman" w:cs="Times New Roman"/>
          <w:sz w:val="28"/>
          <w:szCs w:val="28"/>
        </w:rPr>
        <w:t>;</w:t>
      </w:r>
    </w:p>
    <w:p w:rsidR="0051059D" w:rsidRPr="008B1B61" w:rsidRDefault="0051059D" w:rsidP="00773F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Приобщение к мировой и национальной культурам, к общечеловеческим ценностям;</w:t>
      </w:r>
    </w:p>
    <w:p w:rsidR="0051059D" w:rsidRPr="008B1B61" w:rsidRDefault="0051059D" w:rsidP="00773F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Знакомство детей с различными видами театра, их историей;</w:t>
      </w:r>
    </w:p>
    <w:p w:rsidR="0051059D" w:rsidRPr="008B1B61" w:rsidRDefault="0051059D" w:rsidP="00773F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Развитие эмоциональной сферы, речи, воображения детей;</w:t>
      </w:r>
    </w:p>
    <w:p w:rsidR="005B0FF9" w:rsidRDefault="0051059D" w:rsidP="005105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детей. </w:t>
      </w:r>
    </w:p>
    <w:p w:rsidR="0051059D" w:rsidRPr="005B0FF9" w:rsidRDefault="0051059D" w:rsidP="005B0FF9">
      <w:pPr>
        <w:rPr>
          <w:rFonts w:ascii="Times New Roman" w:hAnsi="Times New Roman" w:cs="Times New Roman"/>
          <w:sz w:val="28"/>
          <w:szCs w:val="28"/>
        </w:rPr>
      </w:pPr>
      <w:r w:rsidRPr="005B0FF9">
        <w:rPr>
          <w:rFonts w:ascii="Times New Roman" w:hAnsi="Times New Roman" w:cs="Times New Roman"/>
          <w:sz w:val="28"/>
          <w:szCs w:val="28"/>
        </w:rPr>
        <w:t xml:space="preserve">Деятельность театрального мини-музея в ДОУ – это применение интерактивных методик, т.е. непосредственное взаимодействие с предметом, создание фонда материалов, которые можно не только потрогать руками, но и поиграть, использовать на занятиях кружка, в театрализованных представлениях, спектаклях, беседах и т.д. </w:t>
      </w:r>
    </w:p>
    <w:p w:rsidR="00F2726B" w:rsidRPr="008B1B61" w:rsidRDefault="00F2726B" w:rsidP="00F2726B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  <w:u w:val="single"/>
        </w:rPr>
        <w:t xml:space="preserve">Жанры </w:t>
      </w:r>
      <w:r w:rsidR="004B4667" w:rsidRPr="008B1B61">
        <w:rPr>
          <w:rFonts w:ascii="Times New Roman" w:hAnsi="Times New Roman" w:cs="Times New Roman"/>
          <w:sz w:val="28"/>
          <w:szCs w:val="28"/>
          <w:u w:val="single"/>
        </w:rPr>
        <w:t>театрального мини-</w:t>
      </w:r>
      <w:r w:rsidRPr="008B1B61">
        <w:rPr>
          <w:rFonts w:ascii="Times New Roman" w:hAnsi="Times New Roman" w:cs="Times New Roman"/>
          <w:sz w:val="28"/>
          <w:szCs w:val="28"/>
          <w:u w:val="single"/>
        </w:rPr>
        <w:t>музея</w:t>
      </w:r>
      <w:r w:rsidRPr="008B1B61">
        <w:rPr>
          <w:rFonts w:ascii="Times New Roman" w:hAnsi="Times New Roman" w:cs="Times New Roman"/>
          <w:sz w:val="28"/>
          <w:szCs w:val="28"/>
        </w:rPr>
        <w:t>:</w:t>
      </w:r>
      <w:r w:rsidR="00653204">
        <w:rPr>
          <w:rFonts w:ascii="Times New Roman" w:hAnsi="Times New Roman" w:cs="Times New Roman"/>
          <w:sz w:val="28"/>
          <w:szCs w:val="28"/>
        </w:rPr>
        <w:t xml:space="preserve"> м</w:t>
      </w:r>
      <w:r w:rsidRPr="008B1B61">
        <w:rPr>
          <w:rFonts w:ascii="Times New Roman" w:hAnsi="Times New Roman" w:cs="Times New Roman"/>
          <w:sz w:val="28"/>
          <w:szCs w:val="28"/>
        </w:rPr>
        <w:t xml:space="preserve">узей-экспозиция, музей-театр, музей-игротека, музей-мастерская (студия). </w:t>
      </w:r>
    </w:p>
    <w:p w:rsidR="00653204" w:rsidRDefault="00F2726B" w:rsidP="005B0FF9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i/>
          <w:sz w:val="28"/>
          <w:szCs w:val="28"/>
        </w:rPr>
        <w:t xml:space="preserve">Музей-экспозиция. </w:t>
      </w:r>
      <w:r w:rsidRPr="008B1B61">
        <w:rPr>
          <w:rFonts w:ascii="Times New Roman" w:hAnsi="Times New Roman" w:cs="Times New Roman"/>
          <w:sz w:val="28"/>
          <w:szCs w:val="28"/>
        </w:rPr>
        <w:t>Представляет собой более или менее сложившийся комплекс предметов, малодоступных для активного использования. Экспозиционное пространство упорядочено и используется в основном для проведения экскурсий, занятий по определённой тематике. Музейный материал служит главным образом в качестве иллюстрации.</w:t>
      </w:r>
    </w:p>
    <w:p w:rsidR="005B0FF9" w:rsidRDefault="005B0FF9" w:rsidP="005B0F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110490</wp:posOffset>
            </wp:positionV>
            <wp:extent cx="4330065" cy="2850515"/>
            <wp:effectExtent l="57150" t="38100" r="32385" b="26035"/>
            <wp:wrapSquare wrapText="bothSides"/>
            <wp:docPr id="4" name="Рисунок 2" descr="collageвапв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вапвп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285051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5B0FF9" w:rsidRDefault="005B0FF9" w:rsidP="005B0FF9">
      <w:pPr>
        <w:rPr>
          <w:rFonts w:ascii="Times New Roman" w:hAnsi="Times New Roman" w:cs="Times New Roman"/>
          <w:sz w:val="28"/>
          <w:szCs w:val="28"/>
        </w:rPr>
      </w:pPr>
    </w:p>
    <w:p w:rsidR="005B0FF9" w:rsidRDefault="005B0FF9" w:rsidP="005B0FF9">
      <w:pPr>
        <w:rPr>
          <w:rFonts w:ascii="Times New Roman" w:hAnsi="Times New Roman" w:cs="Times New Roman"/>
          <w:sz w:val="28"/>
          <w:szCs w:val="28"/>
        </w:rPr>
      </w:pPr>
    </w:p>
    <w:p w:rsidR="005B0FF9" w:rsidRDefault="005B0FF9" w:rsidP="005B0FF9">
      <w:pPr>
        <w:rPr>
          <w:rFonts w:ascii="Times New Roman" w:hAnsi="Times New Roman" w:cs="Times New Roman"/>
          <w:sz w:val="28"/>
          <w:szCs w:val="28"/>
        </w:rPr>
      </w:pPr>
    </w:p>
    <w:p w:rsidR="005B0FF9" w:rsidRDefault="005B0FF9" w:rsidP="005B0FF9">
      <w:pPr>
        <w:rPr>
          <w:rFonts w:ascii="Times New Roman" w:hAnsi="Times New Roman" w:cs="Times New Roman"/>
          <w:sz w:val="28"/>
          <w:szCs w:val="28"/>
        </w:rPr>
      </w:pPr>
    </w:p>
    <w:p w:rsidR="005B0FF9" w:rsidRDefault="005B0FF9" w:rsidP="005B0FF9">
      <w:pPr>
        <w:rPr>
          <w:rFonts w:ascii="Times New Roman" w:hAnsi="Times New Roman" w:cs="Times New Roman"/>
          <w:sz w:val="28"/>
          <w:szCs w:val="28"/>
        </w:rPr>
      </w:pPr>
    </w:p>
    <w:p w:rsidR="005B0FF9" w:rsidRDefault="005B0FF9" w:rsidP="005B0FF9">
      <w:pPr>
        <w:rPr>
          <w:rFonts w:ascii="Times New Roman" w:hAnsi="Times New Roman" w:cs="Times New Roman"/>
          <w:sz w:val="28"/>
          <w:szCs w:val="28"/>
        </w:rPr>
      </w:pPr>
    </w:p>
    <w:p w:rsidR="00653204" w:rsidRDefault="00653204" w:rsidP="005B0FF9">
      <w:pPr>
        <w:rPr>
          <w:rFonts w:ascii="Times New Roman" w:hAnsi="Times New Roman" w:cs="Times New Roman"/>
          <w:sz w:val="28"/>
          <w:szCs w:val="28"/>
        </w:rPr>
      </w:pPr>
    </w:p>
    <w:p w:rsidR="005B0FF9" w:rsidRDefault="005B0FF9" w:rsidP="006532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BA8" w:rsidRDefault="00151BA8" w:rsidP="005B0FF9">
      <w:pPr>
        <w:rPr>
          <w:rFonts w:ascii="Times New Roman" w:hAnsi="Times New Roman" w:cs="Times New Roman"/>
          <w:i/>
          <w:sz w:val="28"/>
          <w:szCs w:val="28"/>
        </w:rPr>
      </w:pPr>
    </w:p>
    <w:p w:rsidR="008B1B61" w:rsidRPr="008B1B61" w:rsidRDefault="00F2726B" w:rsidP="005B0FF9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i/>
          <w:sz w:val="28"/>
          <w:szCs w:val="28"/>
        </w:rPr>
        <w:t xml:space="preserve">Музей-театр. </w:t>
      </w:r>
      <w:r w:rsidRPr="008B1B61">
        <w:rPr>
          <w:rFonts w:ascii="Times New Roman" w:hAnsi="Times New Roman" w:cs="Times New Roman"/>
          <w:sz w:val="28"/>
          <w:szCs w:val="28"/>
        </w:rPr>
        <w:t>Экспозиция, как правило, достаточно компактная и статичная, служит подспорьем для кружковой работы, проведения разнообразных форм организованной деятельности. Фонды могут быть представлены разными видами театра, куклами различных систем и народов, декорациями к спектаклям, атрибутами для театра</w:t>
      </w:r>
      <w:r w:rsidR="005B0FF9">
        <w:rPr>
          <w:rFonts w:ascii="Times New Roman" w:hAnsi="Times New Roman" w:cs="Times New Roman"/>
          <w:sz w:val="28"/>
          <w:szCs w:val="28"/>
        </w:rPr>
        <w:t xml:space="preserve">лизованных представлений, </w:t>
      </w:r>
      <w:proofErr w:type="spellStart"/>
      <w:r w:rsidR="005B0FF9">
        <w:rPr>
          <w:rFonts w:ascii="Times New Roman" w:hAnsi="Times New Roman" w:cs="Times New Roman"/>
          <w:sz w:val="28"/>
          <w:szCs w:val="28"/>
        </w:rPr>
        <w:t>мульт-</w:t>
      </w:r>
      <w:r w:rsidRPr="008B1B61">
        <w:rPr>
          <w:rFonts w:ascii="Times New Roman" w:hAnsi="Times New Roman" w:cs="Times New Roman"/>
          <w:sz w:val="28"/>
          <w:szCs w:val="28"/>
        </w:rPr>
        <w:t>игрушками</w:t>
      </w:r>
      <w:proofErr w:type="spellEnd"/>
      <w:r w:rsidRPr="008B1B61">
        <w:rPr>
          <w:rFonts w:ascii="Times New Roman" w:hAnsi="Times New Roman" w:cs="Times New Roman"/>
          <w:sz w:val="28"/>
          <w:szCs w:val="28"/>
        </w:rPr>
        <w:t>, фотоальбомами, коллажами различных выступлений. Музей-театр может включать в себя театральную мастерскую.</w:t>
      </w:r>
    </w:p>
    <w:p w:rsidR="008B1B61" w:rsidRPr="008B1B61" w:rsidRDefault="00653204" w:rsidP="006532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6573" cy="3174023"/>
            <wp:effectExtent l="57150" t="38100" r="45427" b="26377"/>
            <wp:docPr id="6" name="Рисунок 5" descr="collage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802" cy="3179793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2726B" w:rsidRPr="008B1B61" w:rsidRDefault="00F2726B" w:rsidP="00F2726B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i/>
          <w:sz w:val="28"/>
          <w:szCs w:val="28"/>
        </w:rPr>
        <w:t>Музей-мастерская.</w:t>
      </w:r>
      <w:r w:rsidRPr="008B1B61">
        <w:rPr>
          <w:rFonts w:ascii="Times New Roman" w:hAnsi="Times New Roman" w:cs="Times New Roman"/>
          <w:sz w:val="28"/>
          <w:szCs w:val="28"/>
        </w:rPr>
        <w:t xml:space="preserve"> Экспозиционное пространство выстраивается так, что в нём обязательно присутствуют уголки, зоны для творческой деятельности. Экспозиции могут быть расположены по групповым комнатам. </w:t>
      </w:r>
    </w:p>
    <w:p w:rsidR="008B1B61" w:rsidRPr="008B1B61" w:rsidRDefault="00271265" w:rsidP="00653204">
      <w:pPr>
        <w:jc w:val="center"/>
        <w:rPr>
          <w:rFonts w:ascii="Times New Roman" w:hAnsi="Times New Roman" w:cs="Times New Roman"/>
          <w:sz w:val="28"/>
          <w:szCs w:val="28"/>
        </w:rPr>
      </w:pPr>
      <w:r w:rsidRPr="002712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5579" cy="3200400"/>
            <wp:effectExtent l="57150" t="38100" r="43571" b="19050"/>
            <wp:docPr id="7" name="Рисунок 5" descr="collage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коллаж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011" cy="320628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B1B61" w:rsidRDefault="00F2726B" w:rsidP="008B1B61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i/>
          <w:sz w:val="28"/>
          <w:szCs w:val="28"/>
        </w:rPr>
        <w:t xml:space="preserve">Музей-игротека. </w:t>
      </w:r>
      <w:r w:rsidRPr="008B1B61">
        <w:rPr>
          <w:rFonts w:ascii="Times New Roman" w:hAnsi="Times New Roman" w:cs="Times New Roman"/>
          <w:sz w:val="28"/>
          <w:szCs w:val="28"/>
        </w:rPr>
        <w:t>Это может быть музей игр, игрушек, в котором каждый экспонат можно потрогать, поиграть с ним. Составляющей деятельности такого музея является представление игрушек разных времён, ознакомление с их особенностями.</w:t>
      </w:r>
    </w:p>
    <w:p w:rsidR="008B1B61" w:rsidRPr="008B1B61" w:rsidRDefault="008B1B61" w:rsidP="008B1B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8559" cy="3803611"/>
            <wp:effectExtent l="57150" t="38100" r="40591" b="25439"/>
            <wp:docPr id="5" name="Рисунок 4" descr="collageпорпропо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порпропор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943" cy="3803929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B4667" w:rsidRPr="008B1B61" w:rsidRDefault="004B4667" w:rsidP="004B4667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Жанры музеев ДОУ создают благоприятную среду для проявления самостоятельности, активности и инициативы каждым ребёнком, а также для использования разных форм занятий.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lastRenderedPageBreak/>
        <w:t>Основное внимание уделяется введению в музейную жизнь необ</w:t>
      </w:r>
      <w:r w:rsidR="00953794" w:rsidRPr="008B1B61">
        <w:rPr>
          <w:rFonts w:ascii="Times New Roman" w:hAnsi="Times New Roman" w:cs="Times New Roman"/>
          <w:sz w:val="28"/>
          <w:szCs w:val="28"/>
        </w:rPr>
        <w:t>ычных театральных зон</w:t>
      </w:r>
      <w:r w:rsidR="00F2726B" w:rsidRPr="008B1B61">
        <w:rPr>
          <w:rFonts w:ascii="Times New Roman" w:hAnsi="Times New Roman" w:cs="Times New Roman"/>
          <w:sz w:val="28"/>
          <w:szCs w:val="28"/>
        </w:rPr>
        <w:t xml:space="preserve">, например игротека «Сказочный дом», магазин « </w:t>
      </w:r>
      <w:proofErr w:type="spellStart"/>
      <w:r w:rsidR="00F2726B" w:rsidRPr="008B1B61">
        <w:rPr>
          <w:rFonts w:ascii="Times New Roman" w:hAnsi="Times New Roman" w:cs="Times New Roman"/>
          <w:sz w:val="28"/>
          <w:szCs w:val="28"/>
        </w:rPr>
        <w:t>М</w:t>
      </w:r>
      <w:r w:rsidRPr="008B1B61">
        <w:rPr>
          <w:rFonts w:ascii="Times New Roman" w:hAnsi="Times New Roman" w:cs="Times New Roman"/>
          <w:sz w:val="28"/>
          <w:szCs w:val="28"/>
        </w:rPr>
        <w:t>ульт-игру</w:t>
      </w:r>
      <w:r w:rsidR="00953794" w:rsidRPr="008B1B61">
        <w:rPr>
          <w:rFonts w:ascii="Times New Roman" w:hAnsi="Times New Roman" w:cs="Times New Roman"/>
          <w:sz w:val="28"/>
          <w:szCs w:val="28"/>
        </w:rPr>
        <w:t>шки</w:t>
      </w:r>
      <w:proofErr w:type="spellEnd"/>
      <w:r w:rsidR="00F2726B" w:rsidRPr="008B1B61">
        <w:rPr>
          <w:rFonts w:ascii="Times New Roman" w:hAnsi="Times New Roman" w:cs="Times New Roman"/>
          <w:sz w:val="28"/>
          <w:szCs w:val="28"/>
        </w:rPr>
        <w:t>», фотовыставка «В гостях у сказки».</w:t>
      </w:r>
      <w:r w:rsidRPr="008B1B61">
        <w:rPr>
          <w:rFonts w:ascii="Times New Roman" w:hAnsi="Times New Roman" w:cs="Times New Roman"/>
          <w:sz w:val="28"/>
          <w:szCs w:val="28"/>
        </w:rPr>
        <w:t xml:space="preserve"> </w:t>
      </w:r>
      <w:r w:rsidR="00953794" w:rsidRPr="008B1B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794" w:rsidRPr="008B1B61" w:rsidRDefault="0080176C" w:rsidP="0080176C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B1B61">
        <w:rPr>
          <w:rFonts w:ascii="Times New Roman" w:hAnsi="Times New Roman" w:cs="Times New Roman"/>
          <w:sz w:val="28"/>
          <w:szCs w:val="28"/>
          <w:u w:val="single"/>
        </w:rPr>
        <w:t xml:space="preserve">При создании </w:t>
      </w:r>
      <w:r w:rsidR="004B4667" w:rsidRPr="008B1B61">
        <w:rPr>
          <w:rFonts w:ascii="Times New Roman" w:hAnsi="Times New Roman" w:cs="Times New Roman"/>
          <w:sz w:val="28"/>
          <w:szCs w:val="28"/>
          <w:u w:val="single"/>
        </w:rPr>
        <w:t>театрального мини-</w:t>
      </w:r>
      <w:r w:rsidRPr="008B1B61">
        <w:rPr>
          <w:rFonts w:ascii="Times New Roman" w:hAnsi="Times New Roman" w:cs="Times New Roman"/>
          <w:sz w:val="28"/>
          <w:szCs w:val="28"/>
          <w:u w:val="single"/>
        </w:rPr>
        <w:t>музея необходимо соблюдать определённые условия.</w:t>
      </w:r>
    </w:p>
    <w:p w:rsidR="00953794" w:rsidRPr="008B1B61" w:rsidRDefault="0080176C" w:rsidP="00953794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Могут</w:t>
      </w:r>
      <w:r w:rsidR="00953794" w:rsidRPr="008B1B61">
        <w:rPr>
          <w:rFonts w:ascii="Times New Roman" w:hAnsi="Times New Roman" w:cs="Times New Roman"/>
          <w:sz w:val="28"/>
          <w:szCs w:val="28"/>
        </w:rPr>
        <w:t xml:space="preserve"> использоваться фотографии, старинные и современные театральные куклы</w:t>
      </w:r>
      <w:r w:rsidRPr="008B1B61">
        <w:rPr>
          <w:rFonts w:ascii="Times New Roman" w:hAnsi="Times New Roman" w:cs="Times New Roman"/>
          <w:sz w:val="28"/>
          <w:szCs w:val="28"/>
        </w:rPr>
        <w:t>,</w:t>
      </w:r>
      <w:r w:rsidR="00424B4C" w:rsidRPr="008B1B61">
        <w:rPr>
          <w:rFonts w:ascii="Times New Roman" w:hAnsi="Times New Roman" w:cs="Times New Roman"/>
          <w:sz w:val="28"/>
          <w:szCs w:val="28"/>
        </w:rPr>
        <w:t xml:space="preserve"> различные виды театров, </w:t>
      </w:r>
      <w:r w:rsidR="00953794" w:rsidRPr="008B1B61">
        <w:rPr>
          <w:rFonts w:ascii="Times New Roman" w:hAnsi="Times New Roman" w:cs="Times New Roman"/>
          <w:sz w:val="28"/>
          <w:szCs w:val="28"/>
        </w:rPr>
        <w:t xml:space="preserve"> реквизит к спектаклям, декорации и костюмы,</w:t>
      </w:r>
      <w:r w:rsidRPr="008B1B61">
        <w:rPr>
          <w:rFonts w:ascii="Times New Roman" w:hAnsi="Times New Roman" w:cs="Times New Roman"/>
          <w:sz w:val="28"/>
          <w:szCs w:val="28"/>
        </w:rPr>
        <w:t xml:space="preserve"> альбомы и специальная литература</w:t>
      </w:r>
      <w:r w:rsidR="00953794" w:rsidRPr="008B1B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4B4C" w:rsidRPr="008B1B61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="00424B4C" w:rsidRPr="008B1B61">
        <w:rPr>
          <w:rFonts w:ascii="Times New Roman" w:hAnsi="Times New Roman" w:cs="Times New Roman"/>
          <w:sz w:val="28"/>
          <w:szCs w:val="28"/>
        </w:rPr>
        <w:t xml:space="preserve"> средства. </w:t>
      </w:r>
      <w:r w:rsidR="00953794" w:rsidRPr="008B1B61">
        <w:rPr>
          <w:rFonts w:ascii="Times New Roman" w:hAnsi="Times New Roman" w:cs="Times New Roman"/>
          <w:sz w:val="28"/>
          <w:szCs w:val="28"/>
        </w:rPr>
        <w:t xml:space="preserve">А экспонаты, изготовленные руками дошкольников, особенно приветствуются. 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i/>
          <w:sz w:val="28"/>
          <w:szCs w:val="28"/>
        </w:rPr>
        <w:t xml:space="preserve">Развитие ребёнка в деятельности. </w:t>
      </w:r>
      <w:r w:rsidRPr="008B1B61">
        <w:rPr>
          <w:rFonts w:ascii="Times New Roman" w:hAnsi="Times New Roman" w:cs="Times New Roman"/>
          <w:sz w:val="28"/>
          <w:szCs w:val="28"/>
        </w:rPr>
        <w:t>Обязательно в музее отводить место для занятий разными видами художественно-творческой деятельности.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i/>
          <w:sz w:val="28"/>
          <w:szCs w:val="28"/>
        </w:rPr>
        <w:t xml:space="preserve">Опора на эмоционально-чувственную сферу ребёнка. </w:t>
      </w:r>
      <w:r w:rsidRPr="008B1B61">
        <w:rPr>
          <w:rFonts w:ascii="Times New Roman" w:hAnsi="Times New Roman" w:cs="Times New Roman"/>
          <w:sz w:val="28"/>
          <w:szCs w:val="28"/>
        </w:rPr>
        <w:t>Проводить фольклорные праздники, театрализованные представления, кукольные спектакли, вечера развлечений с родителями, викторины, досуги и т.д.</w:t>
      </w:r>
    </w:p>
    <w:p w:rsidR="00653204" w:rsidRPr="008B1B61" w:rsidRDefault="00653204" w:rsidP="005B0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5431" cy="3989050"/>
            <wp:effectExtent l="57150" t="38100" r="35169" b="11450"/>
            <wp:docPr id="8" name="Рисунок 7" descr="collage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е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302" cy="399815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B4667" w:rsidRPr="008B1B61" w:rsidRDefault="004B4667" w:rsidP="004B4667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Музейное правило «Руками не трогать!» меняется на разрешение «Трогать можно!», но не всё. Следует чётко обозначить границы: что можно трогать, а что нельзя. Ведь воспитание музейной культуры - важная задача музея в ДОУ.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  <w:u w:val="single"/>
        </w:rPr>
        <w:t>Для посещения музея важна предварительная подготовка</w:t>
      </w:r>
      <w:r w:rsidR="00A45093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8B1B61">
        <w:rPr>
          <w:rFonts w:ascii="Times New Roman" w:hAnsi="Times New Roman" w:cs="Times New Roman"/>
          <w:sz w:val="28"/>
          <w:szCs w:val="28"/>
          <w:u w:val="single"/>
        </w:rPr>
        <w:t xml:space="preserve"> предусматривающая следующие условия: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lastRenderedPageBreak/>
        <w:t>1.При отборе экспонатов для музейной среды надо учитывать возможность каждого ребёнка;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 xml:space="preserve">2.Для рассматривания следует отбирать не более 3-4 предметов, т.к. ребёнок усваивает информацию </w:t>
      </w:r>
      <w:proofErr w:type="gramStart"/>
      <w:r w:rsidRPr="008B1B61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8B1B61">
        <w:rPr>
          <w:rFonts w:ascii="Times New Roman" w:hAnsi="Times New Roman" w:cs="Times New Roman"/>
          <w:sz w:val="28"/>
          <w:szCs w:val="28"/>
        </w:rPr>
        <w:t xml:space="preserve"> 10-15 минут;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3.Первую экскурсию в музей нужно планировать как обзорную, привлекая внимание детей к интерьеру или основным предметам, составляющим коллекцию в целом;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4.Надо постоянно знакомить с тем, как предметы попадают в музей, акцентируя внимание на их бережном хранении;</w:t>
      </w:r>
    </w:p>
    <w:p w:rsidR="005B0FF9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5.Особое внимание следует уделять тем экспонатам, которые дети не могут увидеть в ближайшем окружении;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6.Совместно с родителями нужно обсуждать организационные вопросы (правила поведения и культуру общения со сверстниками и взрослыми в музее).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Работа музея в ДОУ напрямую связана с привлечением к ней родителей. Они не только должны принимать участие в сборе экспонатов, оформлении экспозиций, но и активно проводить совместные праздники, викторины, экскурсии. Посещать мастерские при музее, где получат лучшие мастер-классы, консультации по интересующим вопросам.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B1B61">
        <w:rPr>
          <w:rFonts w:ascii="Times New Roman" w:hAnsi="Times New Roman" w:cs="Times New Roman"/>
          <w:sz w:val="28"/>
          <w:szCs w:val="28"/>
          <w:u w:val="single"/>
        </w:rPr>
        <w:t xml:space="preserve">  Важно помнить: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1.Экспонаты в музее должны соответствовать возрастным возможностям детей и особенностям их восприятия;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2.При создании экспозиций не следует применять канцелярские кнопки, клей, булавки;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3.Для обеспечения сохранности экспонаты в музее целесообразно размещать по принципу открытости-закрытости.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  <w:r w:rsidRPr="008B1B61">
        <w:rPr>
          <w:rFonts w:ascii="Times New Roman" w:hAnsi="Times New Roman" w:cs="Times New Roman"/>
          <w:sz w:val="28"/>
          <w:szCs w:val="28"/>
        </w:rPr>
        <w:t>Чтобы у детей создавались целостность впечатлений и система знаний, необходимо разработать план построения музейных экспозиций, группиро</w:t>
      </w:r>
      <w:r w:rsidR="00A45093">
        <w:rPr>
          <w:rFonts w:ascii="Times New Roman" w:hAnsi="Times New Roman" w:cs="Times New Roman"/>
          <w:sz w:val="28"/>
          <w:szCs w:val="28"/>
        </w:rPr>
        <w:t>вку экспонатов, наработать теоре</w:t>
      </w:r>
      <w:r w:rsidRPr="008B1B61">
        <w:rPr>
          <w:rFonts w:ascii="Times New Roman" w:hAnsi="Times New Roman" w:cs="Times New Roman"/>
          <w:sz w:val="28"/>
          <w:szCs w:val="28"/>
        </w:rPr>
        <w:t>тический материал, т.к. иначе музей не будет нести присущей ему нагрузки. Интеграция в воспитательно-образовательный процесс придаёт музею более высокий статус, он становится важной составляющей жизни ДОУ и импульсом для социализации ребёнка в атмосфере творчества.</w:t>
      </w:r>
    </w:p>
    <w:p w:rsidR="0080176C" w:rsidRPr="008B1B61" w:rsidRDefault="0080176C" w:rsidP="0080176C">
      <w:pPr>
        <w:rPr>
          <w:rFonts w:ascii="Times New Roman" w:hAnsi="Times New Roman" w:cs="Times New Roman"/>
          <w:sz w:val="28"/>
          <w:szCs w:val="28"/>
        </w:rPr>
      </w:pPr>
    </w:p>
    <w:p w:rsidR="008C7110" w:rsidRDefault="008C7110" w:rsidP="005B0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10B" w:rsidRPr="007F2A95" w:rsidRDefault="00D2310B" w:rsidP="00D2310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Verdana" w:hAnsi="Verdana"/>
          <w:color w:val="000000"/>
          <w:sz w:val="23"/>
          <w:szCs w:val="23"/>
        </w:rPr>
        <w:lastRenderedPageBreak/>
        <w:t xml:space="preserve"> </w:t>
      </w:r>
      <w:r>
        <w:rPr>
          <w:b/>
          <w:sz w:val="32"/>
          <w:szCs w:val="32"/>
        </w:rPr>
        <w:t xml:space="preserve">        </w:t>
      </w:r>
      <w:r w:rsidRPr="007F2A9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Фирменный семинар портала «Просвещение»</w:t>
      </w:r>
    </w:p>
    <w:p w:rsidR="00D2310B" w:rsidRPr="007F2A95" w:rsidRDefault="00D2310B" w:rsidP="00D231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F2A9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Данный семинар посвящен проблеме организации театрализованной деятельности в условиях реализации ФГОС </w:t>
      </w:r>
      <w:proofErr w:type="gramStart"/>
      <w:r w:rsidRPr="007F2A95">
        <w:rPr>
          <w:rFonts w:ascii="Times New Roman" w:eastAsia="Times New Roman" w:hAnsi="Times New Roman" w:cs="Times New Roman"/>
          <w:color w:val="000000"/>
          <w:sz w:val="27"/>
          <w:szCs w:val="27"/>
        </w:rPr>
        <w:t>ДО</w:t>
      </w:r>
      <w:proofErr w:type="gramEnd"/>
      <w:r w:rsidRPr="007F2A95">
        <w:rPr>
          <w:rFonts w:ascii="Times New Roman" w:eastAsia="Times New Roman" w:hAnsi="Times New Roman" w:cs="Times New Roman"/>
          <w:color w:val="000000"/>
          <w:sz w:val="27"/>
          <w:szCs w:val="27"/>
        </w:rPr>
        <w:t>. Рассмотрены методы и приемы приобщения детей к театрализации. Особенности организации театрализованной деятельности в разных возрастных группах. Представлены основные классификации театрализованных игр. Отдельное внимание уделено вопросу использования кукольного театра как эффективного средства применения театрализации. Освещена роль педагога в организации театрализованной деятельности. Семинар предназначен для педагогов дошкольных учреждений образования, музыкальных руководителей, методистов.</w:t>
      </w:r>
    </w:p>
    <w:p w:rsidR="00D2310B" w:rsidRPr="00985962" w:rsidRDefault="00D2310B" w:rsidP="00D2310B">
      <w:pPr>
        <w:pStyle w:val="aa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412378" w:rsidRPr="008B1B61" w:rsidRDefault="00412378" w:rsidP="005B0FF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12378" w:rsidRPr="008B1B61" w:rsidSect="008C7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A29" w:rsidRDefault="005A7A29" w:rsidP="00653204">
      <w:pPr>
        <w:spacing w:after="0" w:line="240" w:lineRule="auto"/>
      </w:pPr>
      <w:r>
        <w:separator/>
      </w:r>
    </w:p>
  </w:endnote>
  <w:endnote w:type="continuationSeparator" w:id="0">
    <w:p w:rsidR="005A7A29" w:rsidRDefault="005A7A29" w:rsidP="00653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A29" w:rsidRDefault="005A7A29" w:rsidP="00653204">
      <w:pPr>
        <w:spacing w:after="0" w:line="240" w:lineRule="auto"/>
      </w:pPr>
      <w:r>
        <w:separator/>
      </w:r>
    </w:p>
  </w:footnote>
  <w:footnote w:type="continuationSeparator" w:id="0">
    <w:p w:rsidR="005A7A29" w:rsidRDefault="005A7A29" w:rsidP="00653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B420F"/>
    <w:multiLevelType w:val="hybridMultilevel"/>
    <w:tmpl w:val="F8D6AD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176C"/>
    <w:rsid w:val="000779E0"/>
    <w:rsid w:val="000E4771"/>
    <w:rsid w:val="00151BA8"/>
    <w:rsid w:val="001B42AC"/>
    <w:rsid w:val="00271265"/>
    <w:rsid w:val="00412378"/>
    <w:rsid w:val="00424B4C"/>
    <w:rsid w:val="00472F22"/>
    <w:rsid w:val="004B4667"/>
    <w:rsid w:val="004E2BFC"/>
    <w:rsid w:val="0051059D"/>
    <w:rsid w:val="005A7A29"/>
    <w:rsid w:val="005B0FF9"/>
    <w:rsid w:val="00651524"/>
    <w:rsid w:val="00653204"/>
    <w:rsid w:val="0069430E"/>
    <w:rsid w:val="00773F7D"/>
    <w:rsid w:val="007B7ED3"/>
    <w:rsid w:val="0080176C"/>
    <w:rsid w:val="00876676"/>
    <w:rsid w:val="008B1B61"/>
    <w:rsid w:val="008C7110"/>
    <w:rsid w:val="00953794"/>
    <w:rsid w:val="009D6B53"/>
    <w:rsid w:val="00A45093"/>
    <w:rsid w:val="00A46D76"/>
    <w:rsid w:val="00D04559"/>
    <w:rsid w:val="00D2310B"/>
    <w:rsid w:val="00EB1729"/>
    <w:rsid w:val="00F27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76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F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6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3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3204"/>
  </w:style>
  <w:style w:type="paragraph" w:styleId="a8">
    <w:name w:val="footer"/>
    <w:basedOn w:val="a"/>
    <w:link w:val="a9"/>
    <w:uiPriority w:val="99"/>
    <w:semiHidden/>
    <w:unhideWhenUsed/>
    <w:rsid w:val="00653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3204"/>
  </w:style>
  <w:style w:type="paragraph" w:styleId="aa">
    <w:name w:val="Normal (Web)"/>
    <w:basedOn w:val="a"/>
    <w:uiPriority w:val="99"/>
    <w:unhideWhenUsed/>
    <w:rsid w:val="00D23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2018-01-17T18:16:00Z</cp:lastPrinted>
  <dcterms:created xsi:type="dcterms:W3CDTF">2018-01-03T12:46:00Z</dcterms:created>
  <dcterms:modified xsi:type="dcterms:W3CDTF">2018-01-19T09:23:00Z</dcterms:modified>
</cp:coreProperties>
</file>