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47D3" w:rsidRDefault="00D947D3" w:rsidP="00D947D3">
      <w:pPr>
        <w:widowControl w:val="0"/>
        <w:shd w:val="clear" w:color="auto" w:fill="FFFFFF"/>
        <w:autoSpaceDE w:val="0"/>
        <w:autoSpaceDN w:val="0"/>
        <w:adjustRightInd w:val="0"/>
        <w:spacing w:after="0" w:line="360" w:lineRule="auto"/>
        <w:jc w:val="center"/>
        <w:rPr>
          <w:rFonts w:ascii="Times New Roman" w:eastAsia="Times New Roman" w:hAnsi="Times New Roman" w:cs="Times New Roman"/>
          <w:b/>
          <w:sz w:val="28"/>
          <w:szCs w:val="28"/>
          <w:lang w:eastAsia="ru-RU"/>
        </w:rPr>
      </w:pPr>
      <w:bookmarkStart w:id="0" w:name="_GoBack"/>
      <w:r>
        <w:rPr>
          <w:rFonts w:ascii="Times New Roman" w:eastAsia="Times New Roman" w:hAnsi="Times New Roman" w:cs="Times New Roman"/>
          <w:b/>
          <w:sz w:val="28"/>
          <w:szCs w:val="28"/>
          <w:lang w:eastAsia="ru-RU"/>
        </w:rPr>
        <w:t>Особенности развития количественных представлений у детей</w:t>
      </w:r>
    </w:p>
    <w:p w:rsidR="00D947D3" w:rsidRDefault="00D947D3" w:rsidP="00D947D3">
      <w:pPr>
        <w:widowControl w:val="0"/>
        <w:shd w:val="clear" w:color="auto" w:fill="FFFFFF"/>
        <w:autoSpaceDE w:val="0"/>
        <w:autoSpaceDN w:val="0"/>
        <w:adjustRightInd w:val="0"/>
        <w:spacing w:after="0" w:line="360" w:lineRule="auto"/>
        <w:jc w:val="center"/>
        <w:rPr>
          <w:rFonts w:ascii="Times New Roman" w:eastAsia="Times New Roman" w:hAnsi="Times New Roman" w:cs="Times New Roman"/>
          <w:b/>
          <w:sz w:val="28"/>
          <w:szCs w:val="28"/>
          <w:lang w:eastAsia="ru-RU"/>
        </w:rPr>
      </w:pPr>
      <w:r>
        <w:rPr>
          <w:rFonts w:ascii="Times New Roman" w:eastAsia="Times New Roman" w:hAnsi="Times New Roman" w:cs="Times New Roman"/>
          <w:b/>
          <w:sz w:val="28"/>
          <w:szCs w:val="28"/>
          <w:lang w:eastAsia="ru-RU"/>
        </w:rPr>
        <w:t>старшего дошкольного возраста с задержкой психического развития</w:t>
      </w:r>
    </w:p>
    <w:bookmarkEnd w:id="0"/>
    <w:p w:rsidR="00D947D3" w:rsidRDefault="00D947D3" w:rsidP="00D947D3">
      <w:pPr>
        <w:widowControl w:val="0"/>
        <w:shd w:val="clear" w:color="auto" w:fill="FFFFFF"/>
        <w:autoSpaceDE w:val="0"/>
        <w:autoSpaceDN w:val="0"/>
        <w:adjustRightInd w:val="0"/>
        <w:spacing w:after="0" w:line="360" w:lineRule="auto"/>
        <w:jc w:val="center"/>
        <w:rPr>
          <w:rFonts w:ascii="Times New Roman" w:eastAsia="Times New Roman" w:hAnsi="Times New Roman" w:cs="Times New Roman"/>
          <w:b/>
          <w:sz w:val="28"/>
          <w:szCs w:val="28"/>
          <w:lang w:eastAsia="ru-RU"/>
        </w:rPr>
      </w:pPr>
    </w:p>
    <w:p w:rsidR="00D947D3" w:rsidRDefault="00D947D3" w:rsidP="00D947D3">
      <w:pPr>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Известно, что нормальное развитие ребенка возможно только при наличии совокупности нескольких условий. </w:t>
      </w:r>
    </w:p>
    <w:p w:rsidR="00D947D3" w:rsidRDefault="00D947D3" w:rsidP="00D947D3">
      <w:pPr>
        <w:widowControl w:val="0"/>
        <w:numPr>
          <w:ilvl w:val="0"/>
          <w:numId w:val="2"/>
        </w:numPr>
        <w:autoSpaceDE w:val="0"/>
        <w:autoSpaceDN w:val="0"/>
        <w:adjustRightInd w:val="0"/>
        <w:spacing w:after="0" w:line="360" w:lineRule="auto"/>
        <w:ind w:left="0"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Первое – сохранность биологической основы обеспечивает возможность развиваться в соответствии с возрастом. </w:t>
      </w:r>
    </w:p>
    <w:p w:rsidR="00D947D3" w:rsidRDefault="00D947D3" w:rsidP="00D947D3">
      <w:pPr>
        <w:widowControl w:val="0"/>
        <w:numPr>
          <w:ilvl w:val="0"/>
          <w:numId w:val="2"/>
        </w:numPr>
        <w:autoSpaceDE w:val="0"/>
        <w:autoSpaceDN w:val="0"/>
        <w:adjustRightInd w:val="0"/>
        <w:spacing w:after="0" w:line="360" w:lineRule="auto"/>
        <w:ind w:left="0"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 xml:space="preserve">Второе – благоприятная социально-педагогическая развивающая среда (социальный фактор развития), включающая специально организованное предметно-игровое пространство, обеспечение условий для эмоционального развития, которое невозможно без общения с взрослыми и сверстниками. Кроме этого, требуется развитие всех видов деятельности и пр. Важность социального фактора подчеркивал Л. С. Выготский, введя понятие «социальная ситуация развития». </w:t>
      </w:r>
    </w:p>
    <w:p w:rsidR="00D947D3" w:rsidRDefault="00D947D3" w:rsidP="00D947D3">
      <w:pPr>
        <w:widowControl w:val="0"/>
        <w:numPr>
          <w:ilvl w:val="0"/>
          <w:numId w:val="2"/>
        </w:numPr>
        <w:autoSpaceDE w:val="0"/>
        <w:autoSpaceDN w:val="0"/>
        <w:adjustRightInd w:val="0"/>
        <w:spacing w:after="0" w:line="360" w:lineRule="auto"/>
        <w:ind w:left="0"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Третье условие, без которого невозможно нормальное развитие, — двигательная, познавательная, речевая, коммуникативная активность самого ребенка.</w:t>
      </w:r>
    </w:p>
    <w:p w:rsidR="00D947D3" w:rsidRPr="00EE63D8" w:rsidRDefault="00D947D3" w:rsidP="00D947D3">
      <w:pPr>
        <w:shd w:val="clear" w:color="auto" w:fill="FFFFFF"/>
        <w:spacing w:after="0" w:line="360" w:lineRule="auto"/>
        <w:ind w:firstLine="709"/>
        <w:jc w:val="both"/>
        <w:textAlignment w:val="baseline"/>
      </w:pPr>
      <w:r>
        <w:rPr>
          <w:rFonts w:ascii="Times New Roman" w:hAnsi="Times New Roman" w:cs="Times New Roman"/>
          <w:color w:val="000000"/>
          <w:sz w:val="28"/>
          <w:szCs w:val="28"/>
        </w:rPr>
        <w:t xml:space="preserve">Исследования педагогов и психологов </w:t>
      </w:r>
      <w:proofErr w:type="spellStart"/>
      <w:r>
        <w:rPr>
          <w:rFonts w:ascii="Times New Roman" w:hAnsi="Times New Roman" w:cs="Times New Roman"/>
          <w:color w:val="000000"/>
          <w:sz w:val="28"/>
          <w:szCs w:val="28"/>
        </w:rPr>
        <w:t>Г.Е.Сухаревой</w:t>
      </w:r>
      <w:proofErr w:type="spellEnd"/>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Т.А.Власовой</w:t>
      </w:r>
      <w:proofErr w:type="spellEnd"/>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М.С.Певзнер</w:t>
      </w:r>
      <w:proofErr w:type="spellEnd"/>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В.И.Лубовского</w:t>
      </w:r>
      <w:proofErr w:type="spellEnd"/>
      <w:r>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К.С.Лебединской</w:t>
      </w:r>
      <w:proofErr w:type="spellEnd"/>
      <w:r>
        <w:rPr>
          <w:rFonts w:ascii="Times New Roman" w:hAnsi="Times New Roman" w:cs="Times New Roman"/>
          <w:color w:val="000000"/>
          <w:sz w:val="28"/>
          <w:szCs w:val="28"/>
        </w:rPr>
        <w:t xml:space="preserve"> позволили выделить особую категорию детей старшего дошкольного возраста с задержкой темпа психического </w:t>
      </w:r>
      <w:proofErr w:type="gramStart"/>
      <w:r>
        <w:rPr>
          <w:rFonts w:ascii="Times New Roman" w:hAnsi="Times New Roman" w:cs="Times New Roman"/>
          <w:color w:val="000000"/>
          <w:sz w:val="28"/>
          <w:szCs w:val="28"/>
        </w:rPr>
        <w:t>развития .</w:t>
      </w:r>
      <w:proofErr w:type="gramEnd"/>
      <w:r>
        <w:rPr>
          <w:rFonts w:ascii="Times New Roman" w:hAnsi="Times New Roman" w:cs="Times New Roman"/>
          <w:color w:val="000000"/>
          <w:sz w:val="28"/>
          <w:szCs w:val="28"/>
        </w:rPr>
        <w:t xml:space="preserve"> Сам термин «задержка психического развития» был предложен </w:t>
      </w:r>
      <w:proofErr w:type="spellStart"/>
      <w:r>
        <w:rPr>
          <w:rFonts w:ascii="Times New Roman" w:hAnsi="Times New Roman" w:cs="Times New Roman"/>
          <w:color w:val="000000"/>
          <w:sz w:val="28"/>
          <w:szCs w:val="28"/>
        </w:rPr>
        <w:t>Г.Е.Сухаревой</w:t>
      </w:r>
      <w:proofErr w:type="spellEnd"/>
      <w:r>
        <w:rPr>
          <w:rFonts w:ascii="Times New Roman" w:hAnsi="Times New Roman" w:cs="Times New Roman"/>
          <w:color w:val="000000"/>
          <w:sz w:val="28"/>
          <w:szCs w:val="28"/>
        </w:rPr>
        <w:t>. В настоящее время в психологической и педагогической практике понятие «задержка психического развития» употребляется по отношению к детям со слабо выраженной органической недостаточностью центральной нервной системы. Она отмечала, что исследуемый феномен характеризуется, прежде всего, замедленным темпом психического развития, личностной незрелостью, негрубыми нарушениями познавательной деятельности с тенденцией к к</w:t>
      </w:r>
      <w:r>
        <w:rPr>
          <w:rFonts w:ascii="Times New Roman" w:hAnsi="Times New Roman" w:cs="Times New Roman"/>
          <w:color w:val="000000"/>
          <w:sz w:val="28"/>
          <w:szCs w:val="28"/>
        </w:rPr>
        <w:t xml:space="preserve">омпенсации и обратному </w:t>
      </w:r>
      <w:proofErr w:type="spellStart"/>
      <w:r>
        <w:rPr>
          <w:rFonts w:ascii="Times New Roman" w:hAnsi="Times New Roman" w:cs="Times New Roman"/>
          <w:color w:val="000000"/>
          <w:sz w:val="28"/>
          <w:szCs w:val="28"/>
        </w:rPr>
        <w:t>разви</w:t>
      </w:r>
      <w:proofErr w:type="spellEnd"/>
      <w:r w:rsidRPr="00EE63D8">
        <w:rPr>
          <w:rFonts w:ascii="Times New Roman" w:hAnsi="Times New Roman" w:cs="Times New Roman"/>
          <w:sz w:val="28"/>
          <w:szCs w:val="28"/>
        </w:rPr>
        <w:t>.</w:t>
      </w:r>
    </w:p>
    <w:p w:rsidR="00D947D3" w:rsidRDefault="00D947D3" w:rsidP="00D947D3">
      <w:pPr>
        <w:shd w:val="clear" w:color="auto" w:fill="FFFFFF"/>
        <w:spacing w:after="0" w:line="360" w:lineRule="auto"/>
        <w:ind w:firstLine="709"/>
        <w:jc w:val="both"/>
        <w:textAlignment w:val="baseline"/>
        <w:rPr>
          <w:rStyle w:val="apple-converted-space"/>
          <w:shd w:val="clear" w:color="auto" w:fill="FFFFFF"/>
        </w:rPr>
      </w:pPr>
      <w:r>
        <w:rPr>
          <w:rFonts w:ascii="Times New Roman" w:hAnsi="Times New Roman" w:cs="Times New Roman"/>
          <w:color w:val="000000"/>
          <w:sz w:val="28"/>
          <w:szCs w:val="28"/>
        </w:rPr>
        <w:t xml:space="preserve">У этих детей нет специфических нарушений слуха, зрения, опорно-двигательного аппарата, тяжелых нарушений речи, они не являются </w:t>
      </w:r>
      <w:r>
        <w:rPr>
          <w:rFonts w:ascii="Times New Roman" w:hAnsi="Times New Roman" w:cs="Times New Roman"/>
          <w:color w:val="000000"/>
          <w:sz w:val="28"/>
          <w:szCs w:val="28"/>
        </w:rPr>
        <w:lastRenderedPageBreak/>
        <w:t>умственно отсталыми. В то же время у большинства из них наблюдается полиморфная клиническая симптоматика: незрелость сложных форм поведения, целенаправленной деятельности на фоне быстрой истощаемости, нарушенной работоспособности.</w:t>
      </w:r>
      <w:r>
        <w:rPr>
          <w:rStyle w:val="apple-converted-space"/>
          <w:rFonts w:ascii="Times New Roman" w:hAnsi="Times New Roman" w:cs="Times New Roman"/>
          <w:sz w:val="28"/>
          <w:szCs w:val="28"/>
          <w:shd w:val="clear" w:color="auto" w:fill="FFFFFF"/>
        </w:rPr>
        <w:t xml:space="preserve"> </w:t>
      </w:r>
      <w:r>
        <w:rPr>
          <w:rFonts w:ascii="Times New Roman" w:hAnsi="Times New Roman" w:cs="Times New Roman"/>
          <w:bCs/>
          <w:sz w:val="28"/>
          <w:szCs w:val="28"/>
          <w:shd w:val="clear" w:color="auto" w:fill="FFFFFF"/>
        </w:rPr>
        <w:t xml:space="preserve">Задержка психического развития </w:t>
      </w:r>
      <w:r>
        <w:rPr>
          <w:rFonts w:ascii="Times New Roman" w:hAnsi="Times New Roman" w:cs="Times New Roman"/>
          <w:sz w:val="28"/>
          <w:szCs w:val="28"/>
          <w:shd w:val="clear" w:color="auto" w:fill="FFFFFF"/>
        </w:rPr>
        <w:sym w:font="Symbol" w:char="F02D"/>
      </w:r>
      <w:r>
        <w:rPr>
          <w:rFonts w:ascii="Times New Roman" w:hAnsi="Times New Roman" w:cs="Times New Roman"/>
          <w:sz w:val="28"/>
          <w:szCs w:val="28"/>
          <w:shd w:val="clear" w:color="auto" w:fill="FFFFFF"/>
        </w:rPr>
        <w:t xml:space="preserve"> </w:t>
      </w:r>
      <w:r>
        <w:rPr>
          <w:rFonts w:ascii="Times New Roman" w:hAnsi="Times New Roman" w:cs="Times New Roman"/>
          <w:bCs/>
          <w:sz w:val="28"/>
          <w:szCs w:val="28"/>
          <w:shd w:val="clear" w:color="auto" w:fill="FFFFFF"/>
        </w:rPr>
        <w:t xml:space="preserve">это </w:t>
      </w:r>
      <w:r>
        <w:rPr>
          <w:rStyle w:val="apple-converted-space"/>
          <w:rFonts w:ascii="Times New Roman" w:hAnsi="Times New Roman" w:cs="Times New Roman"/>
          <w:color w:val="222222"/>
          <w:sz w:val="28"/>
          <w:szCs w:val="28"/>
          <w:shd w:val="clear" w:color="auto" w:fill="FFFFFF"/>
        </w:rPr>
        <w:t xml:space="preserve">нарушение нормального темпа психического развития, в результате чего ребенок, достигший школьного возраста, продолжает оставаться в кругу дошкольных, игровых </w:t>
      </w:r>
      <w:r>
        <w:rPr>
          <w:rStyle w:val="apple-converted-space"/>
          <w:rFonts w:ascii="Times New Roman" w:hAnsi="Times New Roman" w:cs="Times New Roman"/>
          <w:sz w:val="28"/>
          <w:szCs w:val="28"/>
          <w:shd w:val="clear" w:color="auto" w:fill="FFFFFF"/>
        </w:rPr>
        <w:t>интересов</w:t>
      </w:r>
      <w:r>
        <w:rPr>
          <w:rFonts w:ascii="Times New Roman" w:eastAsia="Times New Roman" w:hAnsi="Times New Roman" w:cs="Times New Roman"/>
          <w:color w:val="000000"/>
          <w:sz w:val="28"/>
          <w:szCs w:val="28"/>
          <w:lang w:eastAsia="ru-RU"/>
        </w:rPr>
        <w:t xml:space="preserve"> </w:t>
      </w:r>
      <w:r w:rsidRPr="00DC7DD0">
        <w:rPr>
          <w:rFonts w:ascii="Times New Roman" w:eastAsia="Times New Roman" w:hAnsi="Times New Roman" w:cs="Times New Roman"/>
          <w:color w:val="000000"/>
          <w:sz w:val="28"/>
          <w:szCs w:val="28"/>
          <w:lang w:eastAsia="ru-RU"/>
        </w:rPr>
        <w:t>.</w:t>
      </w:r>
    </w:p>
    <w:p w:rsidR="00D947D3" w:rsidRDefault="00D947D3" w:rsidP="00D947D3">
      <w:pPr>
        <w:pStyle w:val="a3"/>
        <w:spacing w:before="0" w:beforeAutospacing="0" w:after="0" w:afterAutospacing="0" w:line="360" w:lineRule="auto"/>
        <w:ind w:firstLine="709"/>
        <w:jc w:val="both"/>
        <w:rPr>
          <w:color w:val="000000"/>
        </w:rPr>
      </w:pPr>
      <w:r>
        <w:rPr>
          <w:color w:val="000000"/>
          <w:sz w:val="28"/>
          <w:szCs w:val="28"/>
        </w:rPr>
        <w:t xml:space="preserve">Основной причиной задержки психического развития являются слабо выраженные (минимальные) органические повреждения мозга ребенка или врожденные, или полученные во внутриутробном, при родовом, а также в разных периодах его жизни. </w:t>
      </w:r>
    </w:p>
    <w:p w:rsidR="00D947D3" w:rsidRDefault="00D947D3" w:rsidP="00D947D3">
      <w:pPr>
        <w:spacing w:after="0" w:line="360" w:lineRule="auto"/>
        <w:ind w:firstLine="709"/>
        <w:jc w:val="both"/>
        <w:rPr>
          <w:rFonts w:ascii="Times New Roman" w:hAnsi="Times New Roman" w:cs="Times New Roman"/>
          <w:sz w:val="28"/>
          <w:szCs w:val="28"/>
        </w:rPr>
      </w:pPr>
      <w:r>
        <w:rPr>
          <w:rFonts w:ascii="Times New Roman" w:hAnsi="Times New Roman" w:cs="Times New Roman"/>
          <w:sz w:val="28"/>
          <w:szCs w:val="28"/>
        </w:rPr>
        <w:t>Можно выделить следующие наиболее важные группы причин, которые могут обусловить задержку психического развития:</w:t>
      </w:r>
    </w:p>
    <w:p w:rsidR="00D947D3" w:rsidRDefault="00D947D3" w:rsidP="00D947D3">
      <w:pPr>
        <w:pStyle w:val="a4"/>
        <w:numPr>
          <w:ilvl w:val="0"/>
          <w:numId w:val="1"/>
        </w:numPr>
        <w:spacing w:line="360" w:lineRule="auto"/>
        <w:ind w:left="0" w:firstLine="709"/>
        <w:jc w:val="both"/>
        <w:rPr>
          <w:sz w:val="28"/>
          <w:szCs w:val="28"/>
        </w:rPr>
      </w:pPr>
      <w:r>
        <w:rPr>
          <w:sz w:val="28"/>
          <w:szCs w:val="28"/>
        </w:rPr>
        <w:t>причины биологического характера, препятствующие нормальному и своевременному созреванию мозга;</w:t>
      </w:r>
    </w:p>
    <w:p w:rsidR="00D947D3" w:rsidRDefault="00D947D3" w:rsidP="00D947D3">
      <w:pPr>
        <w:pStyle w:val="a4"/>
        <w:numPr>
          <w:ilvl w:val="0"/>
          <w:numId w:val="1"/>
        </w:numPr>
        <w:spacing w:line="360" w:lineRule="auto"/>
        <w:ind w:left="0" w:firstLine="709"/>
        <w:jc w:val="both"/>
        <w:rPr>
          <w:sz w:val="28"/>
          <w:szCs w:val="28"/>
        </w:rPr>
      </w:pPr>
      <w:r>
        <w:rPr>
          <w:sz w:val="28"/>
          <w:szCs w:val="28"/>
        </w:rPr>
        <w:t>общий дефицит общения с окружающими, вызывающий задержку в усвоении ребенком общественного опыта;</w:t>
      </w:r>
    </w:p>
    <w:p w:rsidR="00D947D3" w:rsidRDefault="00D947D3" w:rsidP="00D947D3">
      <w:pPr>
        <w:pStyle w:val="a4"/>
        <w:numPr>
          <w:ilvl w:val="0"/>
          <w:numId w:val="1"/>
        </w:numPr>
        <w:spacing w:line="360" w:lineRule="auto"/>
        <w:ind w:left="0" w:firstLine="709"/>
        <w:jc w:val="both"/>
        <w:rPr>
          <w:sz w:val="28"/>
          <w:szCs w:val="28"/>
        </w:rPr>
      </w:pPr>
      <w:r>
        <w:rPr>
          <w:sz w:val="28"/>
          <w:szCs w:val="28"/>
        </w:rPr>
        <w:t>отсутствие полноценной, соответствующей возрасту деятельности, дающей ребенку возможность посильного «присвоения» общественного опыта, своевременного формирования внутренних психических действий;</w:t>
      </w:r>
    </w:p>
    <w:p w:rsidR="00D947D3" w:rsidRDefault="00D947D3" w:rsidP="00D947D3">
      <w:pPr>
        <w:pStyle w:val="a4"/>
        <w:numPr>
          <w:ilvl w:val="0"/>
          <w:numId w:val="1"/>
        </w:numPr>
        <w:spacing w:line="360" w:lineRule="auto"/>
        <w:ind w:left="0" w:firstLine="709"/>
        <w:jc w:val="both"/>
        <w:rPr>
          <w:sz w:val="28"/>
          <w:szCs w:val="28"/>
        </w:rPr>
      </w:pPr>
      <w:r>
        <w:rPr>
          <w:sz w:val="28"/>
          <w:szCs w:val="28"/>
        </w:rPr>
        <w:t>социальная депривация, препятствующая своевременному психическому развитию.</w:t>
      </w:r>
    </w:p>
    <w:p w:rsidR="00D947D3" w:rsidRDefault="00D947D3" w:rsidP="00D947D3">
      <w:pPr>
        <w:pStyle w:val="a3"/>
        <w:spacing w:before="0" w:beforeAutospacing="0" w:after="0" w:afterAutospacing="0" w:line="360" w:lineRule="auto"/>
        <w:ind w:firstLine="709"/>
        <w:jc w:val="both"/>
        <w:rPr>
          <w:sz w:val="28"/>
          <w:szCs w:val="28"/>
        </w:rPr>
      </w:pPr>
      <w:r>
        <w:rPr>
          <w:sz w:val="28"/>
          <w:szCs w:val="28"/>
        </w:rPr>
        <w:t xml:space="preserve">Последствия раннего органического поражения мозга или функциональная незрелость центральной нервной системы обуславливают ряд отклонений, затрудняющих взаимодействие ребенка с окружающей средой, вследствие чего не складывается полноценная база для последующего развития высших психических функций. </w:t>
      </w:r>
    </w:p>
    <w:p w:rsidR="00D947D3" w:rsidRDefault="00D947D3" w:rsidP="00D947D3">
      <w:pPr>
        <w:pStyle w:val="a3"/>
        <w:spacing w:before="0" w:beforeAutospacing="0" w:after="0" w:afterAutospacing="0" w:line="360" w:lineRule="auto"/>
        <w:ind w:firstLine="709"/>
        <w:jc w:val="both"/>
        <w:rPr>
          <w:color w:val="000000"/>
          <w:sz w:val="28"/>
          <w:szCs w:val="28"/>
        </w:rPr>
      </w:pPr>
      <w:r>
        <w:rPr>
          <w:color w:val="000000"/>
          <w:sz w:val="28"/>
          <w:szCs w:val="28"/>
        </w:rPr>
        <w:t xml:space="preserve">К старшему дошкольному возрасту у детей с задержкой психического развития становятся очевидными трудности в усвоении программы детского </w:t>
      </w:r>
      <w:r>
        <w:rPr>
          <w:color w:val="000000"/>
          <w:sz w:val="28"/>
          <w:szCs w:val="28"/>
        </w:rPr>
        <w:lastRenderedPageBreak/>
        <w:t xml:space="preserve">сада: дети малоактивны, плохо запоминают материал, легко отвлекаются, уровни развития познавательной деятельности и речи оказываются более низкими по сравнению со сверстниками </w:t>
      </w:r>
    </w:p>
    <w:p w:rsidR="00D947D3" w:rsidRDefault="00D947D3" w:rsidP="00D947D3">
      <w:pPr>
        <w:pStyle w:val="a3"/>
        <w:spacing w:before="0" w:beforeAutospacing="0" w:after="0" w:afterAutospacing="0" w:line="360" w:lineRule="auto"/>
        <w:ind w:firstLine="709"/>
        <w:jc w:val="both"/>
        <w:rPr>
          <w:color w:val="000000"/>
          <w:sz w:val="28"/>
          <w:szCs w:val="28"/>
        </w:rPr>
      </w:pPr>
      <w:r>
        <w:rPr>
          <w:color w:val="000000"/>
          <w:sz w:val="28"/>
          <w:szCs w:val="28"/>
        </w:rPr>
        <w:t xml:space="preserve">Познавательная деятельность детей старшего дошкольного возраста с задержкой психического развития характеризуется низким уровнем активности и замедлением приема переработки информации. Дети с задержкой психического развития не имеют нарушения отдельных анализаторов, не нарушены абсолютные пороги чувствительности. Тем не менее, восприятие детей с задержкой психического развития отличается крайне ограниченным объемом: они выделяют в объекте меньше признаков, чем здоровые дети, с трудом выделяют объект из фона. Память ограничена в объеме и непрочна. Непосредственное запоминание относительно легкого материала такое же, как и у здоровых детей (запоминание знакомых слов-числительных, однозначных чисел). Но при отсроченном воспроизведении дети с задержкой психического развития быстро забывают то, что ими было выучено. Основным приемом заучивания является многократное механическое повторение, зазубривание. Отстает запоминание сложного материала, требующего понимания, логических приемов переработки (классификации, выделения смысловых опор). Внимание характеризуется крайней неустойчивостью, слабой концентрацией и </w:t>
      </w:r>
      <w:proofErr w:type="spellStart"/>
      <w:r>
        <w:rPr>
          <w:color w:val="000000"/>
          <w:sz w:val="28"/>
          <w:szCs w:val="28"/>
        </w:rPr>
        <w:t>распределяемостью</w:t>
      </w:r>
      <w:proofErr w:type="spellEnd"/>
      <w:r>
        <w:rPr>
          <w:color w:val="000000"/>
          <w:sz w:val="28"/>
          <w:szCs w:val="28"/>
        </w:rPr>
        <w:t>, легко отвлекаемо. Мышление и речь особенно отстают в развитии. Наглядно-действенное мышление развито лучше, чем наглядно-образное и особенно словесно-</w:t>
      </w:r>
      <w:proofErr w:type="gramStart"/>
      <w:r>
        <w:rPr>
          <w:color w:val="000000"/>
          <w:sz w:val="28"/>
          <w:szCs w:val="28"/>
        </w:rPr>
        <w:t xml:space="preserve">логическое </w:t>
      </w:r>
      <w:r w:rsidRPr="00DC7DD0">
        <w:rPr>
          <w:color w:val="000000"/>
          <w:sz w:val="28"/>
          <w:szCs w:val="28"/>
        </w:rPr>
        <w:t>.</w:t>
      </w:r>
      <w:proofErr w:type="gramEnd"/>
      <w:r>
        <w:rPr>
          <w:color w:val="000000"/>
          <w:sz w:val="28"/>
          <w:szCs w:val="28"/>
        </w:rPr>
        <w:t xml:space="preserve"> </w:t>
      </w:r>
    </w:p>
    <w:p w:rsidR="00D947D3" w:rsidRDefault="00D947D3" w:rsidP="00D947D3">
      <w:pPr>
        <w:pStyle w:val="a3"/>
        <w:spacing w:before="0" w:beforeAutospacing="0" w:after="0" w:afterAutospacing="0" w:line="360" w:lineRule="auto"/>
        <w:ind w:firstLine="709"/>
        <w:jc w:val="both"/>
        <w:rPr>
          <w:color w:val="000000"/>
          <w:sz w:val="28"/>
          <w:szCs w:val="28"/>
        </w:rPr>
      </w:pPr>
      <w:r>
        <w:rPr>
          <w:color w:val="000000"/>
          <w:sz w:val="28"/>
          <w:szCs w:val="28"/>
        </w:rPr>
        <w:t xml:space="preserve">В структуре познавательной деятельности детей старшего дошкольного возраста с задержкой психического развития особое место занимает мышление, поскольку, с одной стороны, именно в мышлении наиболее отчетливо проявляются недостатки всей познавательной деятельности, а с другой стороны, по мнению Л. С. Выготского, в центре структуры сознания и всей системы психических функций находится развитие мышления. Особенности мышления у детей с задержкой психического развития </w:t>
      </w:r>
      <w:r>
        <w:rPr>
          <w:color w:val="000000"/>
          <w:sz w:val="28"/>
          <w:szCs w:val="28"/>
        </w:rPr>
        <w:lastRenderedPageBreak/>
        <w:t xml:space="preserve">сочетаются с нарушенной динамикой мыслительных процессов. Для всех детей этой категории характерна замедленность мышления. У некоторых из них отмечаются недостаточная последовательность и целенаправленность мышления, побочные ассоциации, значительно выражены нарушения целенаправленной интеллектуальной деятельности, отмечается также недоразвитие внутренней речи. Замедленность мышления в большинстве случаев сочетается с низкой интеллектуальной работоспособностью и с выраженной склонностью к </w:t>
      </w:r>
      <w:r>
        <w:rPr>
          <w:sz w:val="28"/>
          <w:szCs w:val="28"/>
        </w:rPr>
        <w:t xml:space="preserve">персеверации (склонность к </w:t>
      </w:r>
      <w:proofErr w:type="spellStart"/>
      <w:r>
        <w:rPr>
          <w:sz w:val="28"/>
          <w:szCs w:val="28"/>
        </w:rPr>
        <w:t>застреванию</w:t>
      </w:r>
      <w:proofErr w:type="spellEnd"/>
      <w:r>
        <w:rPr>
          <w:sz w:val="28"/>
          <w:szCs w:val="28"/>
        </w:rPr>
        <w:t xml:space="preserve"> в речи, мышлении), устойчивое повторение или продолжение однажды начатой деятельности. Для детей с задержкой психического развития </w:t>
      </w:r>
      <w:r>
        <w:rPr>
          <w:color w:val="000000"/>
          <w:sz w:val="28"/>
          <w:szCs w:val="28"/>
        </w:rPr>
        <w:t xml:space="preserve">характерны недостатки зрительно-двигательной координации, узость объема восприятия, а также его фрагментарность, замедленность и </w:t>
      </w:r>
      <w:proofErr w:type="spellStart"/>
      <w:r>
        <w:rPr>
          <w:color w:val="000000"/>
          <w:sz w:val="28"/>
          <w:szCs w:val="28"/>
        </w:rPr>
        <w:t>недифференцированность</w:t>
      </w:r>
      <w:proofErr w:type="spellEnd"/>
      <w:r>
        <w:rPr>
          <w:color w:val="000000"/>
          <w:sz w:val="28"/>
          <w:szCs w:val="28"/>
        </w:rPr>
        <w:t>, трудности актуализации представлений, узнавания предметов в необычном положении, различения целого и части, числа и цифры, слабость аналитико-синтетиче</w:t>
      </w:r>
      <w:r>
        <w:rPr>
          <w:color w:val="000000"/>
          <w:sz w:val="28"/>
          <w:szCs w:val="28"/>
        </w:rPr>
        <w:t>ской функции мышления</w:t>
      </w:r>
      <w:r w:rsidRPr="00DC7DD0">
        <w:rPr>
          <w:color w:val="000000"/>
          <w:sz w:val="28"/>
          <w:szCs w:val="28"/>
        </w:rPr>
        <w:t>.</w:t>
      </w:r>
      <w:r>
        <w:rPr>
          <w:color w:val="000000"/>
          <w:sz w:val="28"/>
          <w:szCs w:val="28"/>
        </w:rPr>
        <w:t xml:space="preserve"> Без оказания своевременной педагогической и психологической помощи отклонения в развитии становятся все более выраженными, затрагивают все сферы психического развития ребенка, препятствует его социальной адаптации. </w:t>
      </w:r>
    </w:p>
    <w:p w:rsidR="00D947D3" w:rsidRDefault="00D947D3" w:rsidP="00D947D3">
      <w:pPr>
        <w:spacing w:after="0" w:line="360" w:lineRule="auto"/>
        <w:ind w:firstLine="709"/>
        <w:jc w:val="both"/>
        <w:rPr>
          <w:rFonts w:ascii="Times New Roman" w:eastAsia="Times New Roman" w:hAnsi="Times New Roman" w:cs="Times New Roman"/>
          <w:sz w:val="28"/>
          <w:szCs w:val="28"/>
          <w:u w:val="single"/>
          <w:lang w:eastAsia="ru-RU"/>
        </w:rPr>
      </w:pPr>
      <w:r>
        <w:rPr>
          <w:rFonts w:ascii="Times New Roman" w:eastAsia="Times New Roman" w:hAnsi="Times New Roman" w:cs="Times New Roman"/>
          <w:color w:val="000000"/>
          <w:sz w:val="28"/>
          <w:szCs w:val="28"/>
          <w:lang w:eastAsia="ru-RU"/>
        </w:rPr>
        <w:t xml:space="preserve">Принципиально важным для специальной педагогики и психологии является выдвинутое Л. С. Выготским положение об общности закономерностей развития нормального и аномального ребенка. Л. С. Выготский обращал внимание на то, что источник развития мыслительной деятельности и нормального, и аномального ребенка кроется вне его самого, а в социальных условиях его развития. Поэтому коррекция мышления ребенка с задержкой психического развития всегда должна быть связана с профилактикой, направленной против развития и закрепления неверных навыков решения интеллектуальных задач. </w:t>
      </w:r>
    </w:p>
    <w:p w:rsidR="00D947D3" w:rsidRDefault="00D947D3" w:rsidP="00D947D3">
      <w:pPr>
        <w:spacing w:after="0" w:line="360" w:lineRule="auto"/>
        <w:ind w:firstLine="709"/>
        <w:jc w:val="both"/>
        <w:rPr>
          <w:rFonts w:ascii="Times New Roman" w:eastAsia="Times New Roman" w:hAnsi="Times New Roman" w:cs="Times New Roman"/>
          <w:sz w:val="28"/>
          <w:szCs w:val="28"/>
          <w:u w:val="single"/>
          <w:lang w:eastAsia="ru-RU"/>
        </w:rPr>
      </w:pPr>
      <w:r>
        <w:rPr>
          <w:rFonts w:ascii="Times New Roman" w:eastAsia="Times New Roman" w:hAnsi="Times New Roman" w:cs="Times New Roman"/>
          <w:color w:val="000000"/>
          <w:sz w:val="28"/>
          <w:szCs w:val="28"/>
          <w:lang w:eastAsia="ru-RU"/>
        </w:rPr>
        <w:t xml:space="preserve">Следовательно, для интеллектуального и личностного развития дошкольника с задержкой психического развития формирование количественных представлений, является столь же значимо в старшем </w:t>
      </w:r>
      <w:r>
        <w:rPr>
          <w:rFonts w:ascii="Times New Roman" w:eastAsia="Times New Roman" w:hAnsi="Times New Roman" w:cs="Times New Roman"/>
          <w:color w:val="000000"/>
          <w:sz w:val="28"/>
          <w:szCs w:val="28"/>
          <w:lang w:eastAsia="ru-RU"/>
        </w:rPr>
        <w:lastRenderedPageBreak/>
        <w:t xml:space="preserve">дошкольном возрасте, как и для детей с нормальным интеллектуальным развитием. Однако это происходит лишь в том случае, если создаются особые условия для развития ребенка и он включается в процесс систематически осуществляемой коррекционно-воспитательной работы, элементом которой становится целенаправленное формирование первоначальных количественных представлений. В работах А. А. </w:t>
      </w:r>
      <w:proofErr w:type="spellStart"/>
      <w:r>
        <w:rPr>
          <w:rFonts w:ascii="Times New Roman" w:eastAsia="Times New Roman" w:hAnsi="Times New Roman" w:cs="Times New Roman"/>
          <w:color w:val="000000"/>
          <w:sz w:val="28"/>
          <w:szCs w:val="28"/>
          <w:lang w:eastAsia="ru-RU"/>
        </w:rPr>
        <w:t>Венгера</w:t>
      </w:r>
      <w:proofErr w:type="spellEnd"/>
      <w:r>
        <w:rPr>
          <w:rFonts w:ascii="Times New Roman" w:eastAsia="Times New Roman" w:hAnsi="Times New Roman" w:cs="Times New Roman"/>
          <w:color w:val="000000"/>
          <w:sz w:val="28"/>
          <w:szCs w:val="28"/>
          <w:lang w:eastAsia="ru-RU"/>
        </w:rPr>
        <w:t xml:space="preserve">, Л. А. </w:t>
      </w:r>
      <w:proofErr w:type="spellStart"/>
      <w:r>
        <w:rPr>
          <w:rFonts w:ascii="Times New Roman" w:eastAsia="Times New Roman" w:hAnsi="Times New Roman" w:cs="Times New Roman"/>
          <w:color w:val="000000"/>
          <w:sz w:val="28"/>
          <w:szCs w:val="28"/>
          <w:lang w:eastAsia="ru-RU"/>
        </w:rPr>
        <w:t>Венгера</w:t>
      </w:r>
      <w:proofErr w:type="spellEnd"/>
      <w:r>
        <w:rPr>
          <w:rFonts w:ascii="Times New Roman" w:eastAsia="Times New Roman" w:hAnsi="Times New Roman" w:cs="Times New Roman"/>
          <w:color w:val="000000"/>
          <w:sz w:val="28"/>
          <w:szCs w:val="28"/>
          <w:lang w:eastAsia="ru-RU"/>
        </w:rPr>
        <w:t xml:space="preserve">, С. И. Давыдовой и других отмечается, что дети с задержкой психического развития могут </w:t>
      </w:r>
      <w:r>
        <w:rPr>
          <w:rStyle w:val="FontStyle135"/>
          <w:sz w:val="28"/>
          <w:szCs w:val="28"/>
        </w:rPr>
        <w:t xml:space="preserve">сравнивать множества предметов (поэлементно, на основе зрительного восприятия, проведения линий от одного предмета к другому), </w:t>
      </w:r>
      <w:r>
        <w:rPr>
          <w:rFonts w:ascii="Times New Roman" w:eastAsia="Times New Roman" w:hAnsi="Times New Roman" w:cs="Times New Roman"/>
          <w:color w:val="000000"/>
          <w:sz w:val="28"/>
          <w:szCs w:val="28"/>
          <w:lang w:eastAsia="ru-RU"/>
        </w:rPr>
        <w:t xml:space="preserve">называть </w:t>
      </w:r>
      <w:r>
        <w:rPr>
          <w:rFonts w:ascii="Times New Roman" w:hAnsi="Times New Roman" w:cs="Times New Roman"/>
          <w:bCs/>
          <w:color w:val="000000"/>
          <w:spacing w:val="2"/>
          <w:sz w:val="28"/>
          <w:szCs w:val="28"/>
        </w:rPr>
        <w:t>слова-числительные по порядку,</w:t>
      </w:r>
      <w:r>
        <w:rPr>
          <w:rFonts w:ascii="Times New Roman" w:eastAsia="Times New Roman" w:hAnsi="Times New Roman" w:cs="Times New Roman"/>
          <w:color w:val="000000"/>
          <w:sz w:val="28"/>
          <w:szCs w:val="28"/>
          <w:lang w:eastAsia="ru-RU"/>
        </w:rPr>
        <w:t xml:space="preserve"> то есть обнаруживают в ряде случаев сохранность восприятия свойств и качеств предметов. Эти исследования подтверждают оптимистическую идею о том, что ребенок с задержкой психического развития, может овладеть количественными представлениями при наличии адекватной и своевременной коррекционно-развивающей помощи.</w:t>
      </w:r>
    </w:p>
    <w:p w:rsidR="00D947D3" w:rsidRDefault="00D947D3" w:rsidP="00D947D3">
      <w:pPr>
        <w:pStyle w:val="Style77"/>
        <w:widowControl/>
        <w:tabs>
          <w:tab w:val="left" w:pos="355"/>
        </w:tabs>
        <w:spacing w:line="360" w:lineRule="auto"/>
        <w:ind w:firstLine="709"/>
        <w:rPr>
          <w:sz w:val="28"/>
          <w:szCs w:val="28"/>
        </w:rPr>
      </w:pPr>
      <w:r>
        <w:rPr>
          <w:color w:val="000000"/>
          <w:sz w:val="28"/>
          <w:szCs w:val="28"/>
        </w:rPr>
        <w:t xml:space="preserve">Развитие </w:t>
      </w:r>
      <w:r>
        <w:rPr>
          <w:sz w:val="28"/>
          <w:szCs w:val="28"/>
        </w:rPr>
        <w:t>количественных</w:t>
      </w:r>
      <w:r>
        <w:rPr>
          <w:color w:val="000000"/>
          <w:sz w:val="28"/>
          <w:szCs w:val="28"/>
        </w:rPr>
        <w:t xml:space="preserve"> представлений детей старшего дошкольного возраста с задержкой психического развития в гораздо большей степени зависит от качества педагогических условий, нежели развитие количественных </w:t>
      </w:r>
      <w:r>
        <w:rPr>
          <w:color w:val="000000"/>
          <w:sz w:val="28"/>
          <w:szCs w:val="28"/>
        </w:rPr>
        <w:t>представлений его</w:t>
      </w:r>
      <w:r>
        <w:rPr>
          <w:color w:val="000000"/>
          <w:sz w:val="28"/>
          <w:szCs w:val="28"/>
        </w:rPr>
        <w:t xml:space="preserve"> нормально развивающихся сверстников, так </w:t>
      </w:r>
      <w:r>
        <w:rPr>
          <w:sz w:val="28"/>
          <w:szCs w:val="28"/>
        </w:rPr>
        <w:t>как у детей с задержкой психического развития проявляются существенные нарушения в математическом развитии.</w:t>
      </w:r>
      <w:r>
        <w:rPr>
          <w:i/>
          <w:color w:val="00B050"/>
          <w:sz w:val="28"/>
          <w:szCs w:val="28"/>
        </w:rPr>
        <w:t xml:space="preserve"> </w:t>
      </w:r>
      <w:r w:rsidRPr="0068540E">
        <w:rPr>
          <w:color w:val="000000"/>
          <w:sz w:val="28"/>
          <w:szCs w:val="28"/>
        </w:rPr>
        <w:t xml:space="preserve">Как правило, дети старшего дошкольного возраста с задержкой психического развития смешивают понятия «число» и «цифра», с трудом </w:t>
      </w:r>
      <w:r w:rsidRPr="0068540E">
        <w:rPr>
          <w:sz w:val="28"/>
          <w:szCs w:val="28"/>
        </w:rPr>
        <w:t>понимают принцип построения натурального ряда чисел, считают до 5</w:t>
      </w:r>
      <w:r w:rsidRPr="0068540E">
        <w:rPr>
          <w:color w:val="000000"/>
          <w:sz w:val="28"/>
          <w:szCs w:val="28"/>
        </w:rPr>
        <w:t xml:space="preserve">, не </w:t>
      </w:r>
      <w:r w:rsidRPr="0068540E">
        <w:rPr>
          <w:bCs/>
          <w:color w:val="000000"/>
          <w:spacing w:val="3"/>
          <w:sz w:val="28"/>
          <w:szCs w:val="28"/>
        </w:rPr>
        <w:t>вырабатывается умение состав</w:t>
      </w:r>
      <w:r w:rsidRPr="0068540E">
        <w:rPr>
          <w:bCs/>
          <w:color w:val="000000"/>
          <w:spacing w:val="1"/>
          <w:sz w:val="28"/>
          <w:szCs w:val="28"/>
        </w:rPr>
        <w:t>лять и решать арифметические задачи, что отрицательно сказывается на</w:t>
      </w:r>
      <w:r w:rsidRPr="0068540E">
        <w:rPr>
          <w:bCs/>
          <w:color w:val="000000"/>
          <w:spacing w:val="6"/>
          <w:sz w:val="28"/>
          <w:szCs w:val="28"/>
        </w:rPr>
        <w:t xml:space="preserve"> развитии количественных представлений дете</w:t>
      </w:r>
      <w:r>
        <w:rPr>
          <w:bCs/>
          <w:color w:val="000000"/>
          <w:spacing w:val="6"/>
          <w:sz w:val="28"/>
          <w:szCs w:val="28"/>
        </w:rPr>
        <w:t>й старшего дошкольного возраста</w:t>
      </w:r>
      <w:r w:rsidRPr="0068540E">
        <w:rPr>
          <w:color w:val="000000"/>
          <w:sz w:val="28"/>
          <w:szCs w:val="28"/>
        </w:rPr>
        <w:t>.</w:t>
      </w:r>
    </w:p>
    <w:p w:rsidR="00D947D3" w:rsidRDefault="00D947D3" w:rsidP="00D947D3">
      <w:pPr>
        <w:widowControl w:val="0"/>
        <w:shd w:val="clear" w:color="auto" w:fill="FFFFFF"/>
        <w:autoSpaceDE w:val="0"/>
        <w:autoSpaceDN w:val="0"/>
        <w:adjustRightInd w:val="0"/>
        <w:spacing w:after="0" w:line="360" w:lineRule="auto"/>
        <w:ind w:firstLine="709"/>
        <w:jc w:val="both"/>
        <w:rPr>
          <w:rFonts w:ascii="Times New Roman" w:hAnsi="Times New Roman" w:cs="Times New Roman"/>
          <w:color w:val="000000"/>
          <w:sz w:val="28"/>
          <w:szCs w:val="28"/>
        </w:rPr>
      </w:pPr>
      <w:r>
        <w:rPr>
          <w:rFonts w:ascii="Times New Roman" w:eastAsia="Times New Roman" w:hAnsi="Times New Roman" w:cs="Times New Roman"/>
          <w:sz w:val="28"/>
          <w:szCs w:val="28"/>
          <w:lang w:eastAsia="ru-RU"/>
        </w:rPr>
        <w:t xml:space="preserve">Исследования Н. Л. Белопольской, Т. А. Власовой, М. С. Певзнер, В. И. </w:t>
      </w:r>
      <w:proofErr w:type="spellStart"/>
      <w:r>
        <w:rPr>
          <w:rFonts w:ascii="Times New Roman" w:eastAsia="Times New Roman" w:hAnsi="Times New Roman" w:cs="Times New Roman"/>
          <w:sz w:val="28"/>
          <w:szCs w:val="28"/>
          <w:lang w:eastAsia="ru-RU"/>
        </w:rPr>
        <w:t>Лубовского</w:t>
      </w:r>
      <w:proofErr w:type="spellEnd"/>
      <w:r>
        <w:rPr>
          <w:rFonts w:ascii="Times New Roman" w:eastAsia="Times New Roman" w:hAnsi="Times New Roman" w:cs="Times New Roman"/>
          <w:sz w:val="28"/>
          <w:szCs w:val="28"/>
          <w:lang w:eastAsia="ru-RU"/>
        </w:rPr>
        <w:t xml:space="preserve">, У. В. </w:t>
      </w:r>
      <w:proofErr w:type="spellStart"/>
      <w:r>
        <w:rPr>
          <w:rFonts w:ascii="Times New Roman" w:eastAsia="Times New Roman" w:hAnsi="Times New Roman" w:cs="Times New Roman"/>
          <w:sz w:val="28"/>
          <w:szCs w:val="28"/>
          <w:lang w:eastAsia="ru-RU"/>
        </w:rPr>
        <w:t>Ульенковой</w:t>
      </w:r>
      <w:proofErr w:type="spellEnd"/>
      <w:r>
        <w:rPr>
          <w:rFonts w:ascii="Times New Roman" w:eastAsia="Times New Roman" w:hAnsi="Times New Roman" w:cs="Times New Roman"/>
          <w:sz w:val="28"/>
          <w:szCs w:val="28"/>
          <w:lang w:eastAsia="ru-RU"/>
        </w:rPr>
        <w:t xml:space="preserve"> и других показали, что у детей с задержкой психического развития имеются своеобразные отклонения в развитии </w:t>
      </w:r>
      <w:r>
        <w:rPr>
          <w:rFonts w:ascii="Times New Roman" w:eastAsia="Times New Roman" w:hAnsi="Times New Roman" w:cs="Times New Roman"/>
          <w:sz w:val="28"/>
          <w:szCs w:val="28"/>
          <w:lang w:eastAsia="ru-RU"/>
        </w:rPr>
        <w:lastRenderedPageBreak/>
        <w:t>познавательной сферы</w:t>
      </w:r>
      <w:r>
        <w:rPr>
          <w:rFonts w:ascii="Times New Roman" w:eastAsia="Times New Roman" w:hAnsi="Times New Roman" w:cs="Times New Roman"/>
          <w:i/>
          <w:sz w:val="28"/>
          <w:szCs w:val="28"/>
          <w:lang w:eastAsia="ru-RU"/>
        </w:rPr>
        <w:t xml:space="preserve">. </w:t>
      </w:r>
      <w:r>
        <w:rPr>
          <w:rFonts w:ascii="Times New Roman" w:eastAsia="Times New Roman" w:hAnsi="Times New Roman" w:cs="Times New Roman"/>
          <w:sz w:val="28"/>
          <w:szCs w:val="28"/>
          <w:lang w:eastAsia="ru-RU"/>
        </w:rPr>
        <w:t xml:space="preserve">Эти отклонения характеризуются недостаточной </w:t>
      </w:r>
      <w:proofErr w:type="spellStart"/>
      <w:r>
        <w:rPr>
          <w:rFonts w:ascii="Times New Roman" w:eastAsia="Times New Roman" w:hAnsi="Times New Roman" w:cs="Times New Roman"/>
          <w:sz w:val="28"/>
          <w:szCs w:val="28"/>
          <w:lang w:eastAsia="ru-RU"/>
        </w:rPr>
        <w:t>сформированностью</w:t>
      </w:r>
      <w:proofErr w:type="spellEnd"/>
      <w:r>
        <w:rPr>
          <w:rFonts w:ascii="Times New Roman" w:eastAsia="Times New Roman" w:hAnsi="Times New Roman" w:cs="Times New Roman"/>
          <w:sz w:val="28"/>
          <w:szCs w:val="28"/>
          <w:lang w:eastAsia="ru-RU"/>
        </w:rPr>
        <w:t xml:space="preserve"> приемов умственной деятельности, ограниченностью представлений и знаний об окружающем мире, низкой интеллектуальной активностью. Для данной категории детей свойственна повышенная отвлекаемость, чрезмерная фиксация на несущественных деталях в сочетании со слабостью непроизвольного запоминания. Наибольшие трудности представляют для детей с задержкой психического развития задания, требующие не только внешнего действия, но и сочетания его с умственным, особенно с системой </w:t>
      </w:r>
      <w:r>
        <w:rPr>
          <w:rFonts w:ascii="Times New Roman" w:eastAsia="Times New Roman" w:hAnsi="Times New Roman" w:cs="Times New Roman"/>
          <w:color w:val="000000"/>
          <w:sz w:val="28"/>
          <w:szCs w:val="28"/>
          <w:lang w:eastAsia="ru-RU"/>
        </w:rPr>
        <w:t>умственных действий</w:t>
      </w:r>
      <w:r w:rsidRPr="00DC7DD0">
        <w:rPr>
          <w:rFonts w:ascii="Times New Roman" w:hAnsi="Times New Roman" w:cs="Times New Roman"/>
          <w:color w:val="000000"/>
          <w:sz w:val="28"/>
          <w:szCs w:val="28"/>
        </w:rPr>
        <w:t>.</w:t>
      </w:r>
    </w:p>
    <w:p w:rsidR="00D947D3" w:rsidRPr="0068540E" w:rsidRDefault="00D947D3" w:rsidP="00D947D3">
      <w:pPr>
        <w:widowControl w:val="0"/>
        <w:shd w:val="clear" w:color="auto" w:fill="FFFFFF"/>
        <w:autoSpaceDE w:val="0"/>
        <w:autoSpaceDN w:val="0"/>
        <w:adjustRightInd w:val="0"/>
        <w:spacing w:after="0" w:line="360" w:lineRule="auto"/>
        <w:ind w:firstLine="709"/>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Восприятие ребенка с задержкой психического развития характеризуется замедленностью и фрагментарностью</w:t>
      </w:r>
      <w:r w:rsidRPr="0068540E">
        <w:rPr>
          <w:rFonts w:ascii="Times New Roman" w:eastAsia="Times New Roman" w:hAnsi="Times New Roman" w:cs="Times New Roman"/>
          <w:color w:val="000000"/>
          <w:sz w:val="28"/>
          <w:szCs w:val="28"/>
          <w:lang w:eastAsia="ru-RU"/>
        </w:rPr>
        <w:t xml:space="preserve">. Страдают зрительное и слуховое внимание и сосредоточение, идентификация и группировка по различным признакам. Все это затрудняет формирование количественных представлений, осуществлению счета на основе зрительного или слухового восприятия, дети допускают ошибки в счете предметов, звуков. У большинства детей с задержкой психического развития отмечаются различные нарушения овладения счетом и счетной деятельностью, в том числе и </w:t>
      </w:r>
      <w:proofErr w:type="spellStart"/>
      <w:r w:rsidRPr="0068540E">
        <w:rPr>
          <w:rFonts w:ascii="Times New Roman" w:eastAsia="Times New Roman" w:hAnsi="Times New Roman" w:cs="Times New Roman"/>
          <w:color w:val="000000"/>
          <w:sz w:val="28"/>
          <w:szCs w:val="28"/>
          <w:lang w:eastAsia="ru-RU"/>
        </w:rPr>
        <w:t>дискалькулии</w:t>
      </w:r>
      <w:proofErr w:type="spellEnd"/>
      <w:r w:rsidRPr="0068540E">
        <w:rPr>
          <w:rFonts w:ascii="Times New Roman" w:eastAsia="Times New Roman" w:hAnsi="Times New Roman" w:cs="Times New Roman"/>
          <w:color w:val="000000"/>
          <w:sz w:val="28"/>
          <w:szCs w:val="28"/>
          <w:lang w:eastAsia="ru-RU"/>
        </w:rPr>
        <w:t xml:space="preserve">. </w:t>
      </w:r>
      <w:proofErr w:type="spellStart"/>
      <w:r w:rsidRPr="0068540E">
        <w:rPr>
          <w:rFonts w:ascii="Times New Roman" w:eastAsia="Times New Roman" w:hAnsi="Times New Roman" w:cs="Times New Roman"/>
          <w:color w:val="000000"/>
          <w:sz w:val="28"/>
          <w:szCs w:val="28"/>
          <w:lang w:eastAsia="ru-RU"/>
        </w:rPr>
        <w:t>Дискалькулия</w:t>
      </w:r>
      <w:proofErr w:type="spellEnd"/>
      <w:r w:rsidRPr="0068540E">
        <w:rPr>
          <w:rFonts w:ascii="Times New Roman" w:eastAsia="Times New Roman" w:hAnsi="Times New Roman" w:cs="Times New Roman"/>
          <w:color w:val="000000"/>
          <w:sz w:val="28"/>
          <w:szCs w:val="28"/>
          <w:lang w:eastAsia="ru-RU"/>
        </w:rPr>
        <w:t xml:space="preserve"> – нарушение способности считать разной степени выраженности, у таких детей рассматривается как специфическое, сложное и стойкое нарушение в овладении счетными операциями, обусловленное недоразвитием высших психических функций, которые обеспечивают процесс овладения математикой у детей</w:t>
      </w:r>
      <w:r w:rsidRPr="0068540E">
        <w:rPr>
          <w:rFonts w:ascii="Times New Roman" w:hAnsi="Times New Roman" w:cs="Times New Roman"/>
          <w:color w:val="000000"/>
          <w:sz w:val="28"/>
          <w:szCs w:val="28"/>
        </w:rPr>
        <w:t>.</w:t>
      </w:r>
      <w:r w:rsidRPr="0068540E">
        <w:rPr>
          <w:rFonts w:ascii="Times New Roman" w:eastAsia="Times New Roman" w:hAnsi="Times New Roman" w:cs="Times New Roman"/>
          <w:color w:val="000000"/>
          <w:sz w:val="28"/>
          <w:szCs w:val="28"/>
          <w:lang w:eastAsia="ru-RU"/>
        </w:rPr>
        <w:t xml:space="preserve"> (А. </w:t>
      </w:r>
      <w:proofErr w:type="spellStart"/>
      <w:r w:rsidRPr="0068540E">
        <w:rPr>
          <w:rFonts w:ascii="Times New Roman" w:hAnsi="Times New Roman" w:cs="Times New Roman"/>
          <w:sz w:val="28"/>
          <w:szCs w:val="28"/>
        </w:rPr>
        <w:t>Гермаковска</w:t>
      </w:r>
      <w:proofErr w:type="spellEnd"/>
      <w:r w:rsidRPr="0068540E">
        <w:rPr>
          <w:rFonts w:ascii="Times New Roman" w:hAnsi="Times New Roman" w:cs="Times New Roman"/>
          <w:sz w:val="28"/>
          <w:szCs w:val="28"/>
        </w:rPr>
        <w:t xml:space="preserve">, Л. С. Цветкова). </w:t>
      </w:r>
      <w:proofErr w:type="spellStart"/>
      <w:r w:rsidRPr="0068540E">
        <w:rPr>
          <w:rFonts w:ascii="Times New Roman" w:eastAsia="Times New Roman" w:hAnsi="Times New Roman" w:cs="Times New Roman"/>
          <w:color w:val="000000"/>
          <w:sz w:val="28"/>
          <w:szCs w:val="28"/>
          <w:lang w:eastAsia="ru-RU"/>
        </w:rPr>
        <w:t>Дискалькулия</w:t>
      </w:r>
      <w:proofErr w:type="spellEnd"/>
      <w:r w:rsidRPr="0068540E">
        <w:rPr>
          <w:rFonts w:ascii="Times New Roman" w:eastAsia="Times New Roman" w:hAnsi="Times New Roman" w:cs="Times New Roman"/>
          <w:color w:val="000000"/>
          <w:sz w:val="28"/>
          <w:szCs w:val="28"/>
          <w:lang w:eastAsia="ru-RU"/>
        </w:rPr>
        <w:t xml:space="preserve"> отрицательно влияет на формирование личности ребенка. </w:t>
      </w:r>
    </w:p>
    <w:p w:rsidR="00D947D3" w:rsidRDefault="00D947D3" w:rsidP="00D947D3">
      <w:pPr>
        <w:spacing w:after="0" w:line="360" w:lineRule="auto"/>
        <w:ind w:firstLine="709"/>
        <w:jc w:val="both"/>
        <w:rPr>
          <w:rFonts w:ascii="Times New Roman" w:eastAsia="Times New Roman" w:hAnsi="Times New Roman" w:cs="Times New Roman"/>
          <w:sz w:val="28"/>
          <w:szCs w:val="28"/>
          <w:lang w:eastAsia="ru-RU"/>
        </w:rPr>
      </w:pPr>
      <w:r w:rsidRPr="0068540E">
        <w:rPr>
          <w:rFonts w:ascii="Times New Roman" w:eastAsia="Times New Roman" w:hAnsi="Times New Roman" w:cs="Times New Roman"/>
          <w:color w:val="000000"/>
          <w:sz w:val="28"/>
          <w:szCs w:val="28"/>
          <w:lang w:eastAsia="ru-RU"/>
        </w:rPr>
        <w:t xml:space="preserve">Исследования показали, что у детей старшего дошкольного возраста с задержкой психического развития отмечаются своеобразные особенности развития количественных представлений. К ним можно отнести </w:t>
      </w:r>
      <w:proofErr w:type="spellStart"/>
      <w:r w:rsidRPr="0068540E">
        <w:rPr>
          <w:rFonts w:ascii="Times New Roman" w:eastAsia="Times New Roman" w:hAnsi="Times New Roman" w:cs="Times New Roman"/>
          <w:color w:val="000000"/>
          <w:sz w:val="28"/>
          <w:szCs w:val="28"/>
          <w:lang w:eastAsia="ru-RU"/>
        </w:rPr>
        <w:t>несформированность</w:t>
      </w:r>
      <w:proofErr w:type="spellEnd"/>
      <w:r w:rsidRPr="0068540E">
        <w:rPr>
          <w:rFonts w:ascii="Times New Roman" w:eastAsia="Times New Roman" w:hAnsi="Times New Roman" w:cs="Times New Roman"/>
          <w:color w:val="000000"/>
          <w:sz w:val="28"/>
          <w:szCs w:val="28"/>
          <w:lang w:eastAsia="ru-RU"/>
        </w:rPr>
        <w:t xml:space="preserve"> обратного счета в пределах 5, неумение называть итоговое число, большие трудности при установлении взаимно однозначного соответствия между множествами, отсутствие умения оперировать </w:t>
      </w:r>
      <w:r w:rsidRPr="0068540E">
        <w:rPr>
          <w:rFonts w:ascii="Times New Roman" w:eastAsia="Times New Roman" w:hAnsi="Times New Roman" w:cs="Times New Roman"/>
          <w:color w:val="000000"/>
          <w:sz w:val="28"/>
          <w:szCs w:val="28"/>
          <w:lang w:eastAsia="ru-RU"/>
        </w:rPr>
        <w:lastRenderedPageBreak/>
        <w:t>множествами.</w:t>
      </w:r>
      <w:r w:rsidRPr="0068540E">
        <w:rPr>
          <w:color w:val="000000"/>
          <w:sz w:val="28"/>
          <w:szCs w:val="28"/>
        </w:rPr>
        <w:t xml:space="preserve"> </w:t>
      </w:r>
      <w:r w:rsidRPr="0068540E">
        <w:rPr>
          <w:rFonts w:ascii="Times New Roman" w:hAnsi="Times New Roman" w:cs="Times New Roman"/>
          <w:color w:val="000000"/>
          <w:sz w:val="28"/>
          <w:szCs w:val="28"/>
        </w:rPr>
        <w:t xml:space="preserve">Как правило, дети старшего дошкольного возраста с задержкой психического развития смешивают понятия «число» и «цифра», с трудом </w:t>
      </w:r>
      <w:r w:rsidRPr="0068540E">
        <w:rPr>
          <w:rFonts w:ascii="Times New Roman" w:hAnsi="Times New Roman" w:cs="Times New Roman"/>
          <w:sz w:val="28"/>
          <w:szCs w:val="28"/>
        </w:rPr>
        <w:t>понимают принцип построения натурального ряда чисел</w:t>
      </w:r>
      <w:r w:rsidRPr="0068540E">
        <w:rPr>
          <w:rFonts w:ascii="Times New Roman" w:hAnsi="Times New Roman" w:cs="Times New Roman"/>
          <w:color w:val="000000"/>
          <w:sz w:val="28"/>
          <w:szCs w:val="28"/>
        </w:rPr>
        <w:t xml:space="preserve">, не </w:t>
      </w:r>
      <w:r w:rsidRPr="0068540E">
        <w:rPr>
          <w:rFonts w:ascii="Times New Roman" w:hAnsi="Times New Roman" w:cs="Times New Roman"/>
          <w:bCs/>
          <w:color w:val="000000"/>
          <w:spacing w:val="3"/>
          <w:sz w:val="28"/>
          <w:szCs w:val="28"/>
        </w:rPr>
        <w:t>вырабатывается умение состав</w:t>
      </w:r>
      <w:r w:rsidRPr="0068540E">
        <w:rPr>
          <w:rFonts w:ascii="Times New Roman" w:hAnsi="Times New Roman" w:cs="Times New Roman"/>
          <w:bCs/>
          <w:color w:val="000000"/>
          <w:spacing w:val="1"/>
          <w:sz w:val="28"/>
          <w:szCs w:val="28"/>
        </w:rPr>
        <w:t>лять и решать арифметические задачи, что отрицательно сказывается на</w:t>
      </w:r>
      <w:r w:rsidRPr="0068540E">
        <w:rPr>
          <w:rFonts w:ascii="Times New Roman" w:hAnsi="Times New Roman" w:cs="Times New Roman"/>
          <w:bCs/>
          <w:color w:val="000000"/>
          <w:spacing w:val="6"/>
          <w:sz w:val="28"/>
          <w:szCs w:val="28"/>
        </w:rPr>
        <w:t xml:space="preserve"> развитии количественных представлений детей старшего дошкольного возраста.</w:t>
      </w:r>
      <w:r w:rsidRPr="0068540E">
        <w:rPr>
          <w:rFonts w:ascii="Times New Roman" w:eastAsia="Times New Roman" w:hAnsi="Times New Roman" w:cs="Times New Roman"/>
          <w:color w:val="000000"/>
          <w:sz w:val="28"/>
          <w:szCs w:val="28"/>
          <w:lang w:eastAsia="ru-RU"/>
        </w:rPr>
        <w:t xml:space="preserve"> Дети часто не понимают условие и не видят способа решения арифметических задач, не дают числового ответа, или называют любое число, неверно пересчитывают количество предметов.</w:t>
      </w:r>
      <w:r>
        <w:rPr>
          <w:rFonts w:ascii="Times New Roman" w:eastAsia="Times New Roman" w:hAnsi="Times New Roman" w:cs="Times New Roman"/>
          <w:color w:val="000000"/>
          <w:sz w:val="28"/>
          <w:szCs w:val="28"/>
          <w:lang w:eastAsia="ru-RU"/>
        </w:rPr>
        <w:t xml:space="preserve"> Наиболее доступными для детей являются задачи, в которых ответ можно найти путем «механического» пересчета. У большинства детей вызывают сложности решения задач с закрытым результатом, с использованием счетного материала для нахождения ответа. Как правило, они затрудняются в оформлении ответов, в подавляющем большинстве случаев опускают названия самих предметов, не умеют составлять задачи по наглядно представленной ситуации.</w:t>
      </w:r>
      <w:r>
        <w:rPr>
          <w:rFonts w:ascii="Times New Roman" w:eastAsia="Times New Roman" w:hAnsi="Times New Roman" w:cs="Times New Roman"/>
          <w:sz w:val="28"/>
          <w:szCs w:val="28"/>
          <w:lang w:eastAsia="ru-RU"/>
        </w:rPr>
        <w:t xml:space="preserve"> </w:t>
      </w:r>
    </w:p>
    <w:p w:rsidR="00D947D3" w:rsidRDefault="00D947D3" w:rsidP="00D947D3">
      <w:pPr>
        <w:autoSpaceDN w:val="0"/>
        <w:spacing w:after="0" w:line="360" w:lineRule="auto"/>
        <w:ind w:firstLine="709"/>
        <w:jc w:val="both"/>
        <w:rPr>
          <w:rFonts w:ascii="Times New Roman" w:eastAsia="Times New Roman" w:hAnsi="Times New Roman" w:cs="Times New Roman"/>
          <w:sz w:val="28"/>
          <w:szCs w:val="28"/>
          <w:u w:val="single"/>
          <w:lang w:eastAsia="ru-RU"/>
        </w:rPr>
      </w:pPr>
      <w:r>
        <w:rPr>
          <w:rFonts w:ascii="Times New Roman" w:eastAsia="Times New Roman" w:hAnsi="Times New Roman" w:cs="Times New Roman"/>
          <w:sz w:val="28"/>
          <w:szCs w:val="28"/>
          <w:u w:val="single"/>
          <w:lang w:eastAsia="ru-RU"/>
        </w:rPr>
        <w:br w:type="page"/>
      </w:r>
    </w:p>
    <w:p w:rsidR="00741944" w:rsidRDefault="00741944"/>
    <w:sectPr w:rsidR="007419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5C1DF2"/>
    <w:multiLevelType w:val="hybridMultilevel"/>
    <w:tmpl w:val="29142FD0"/>
    <w:lvl w:ilvl="0" w:tplc="B0A89D0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15:restartNumberingAfterBreak="0">
    <w:nsid w:val="43E4496A"/>
    <w:multiLevelType w:val="hybridMultilevel"/>
    <w:tmpl w:val="5B6495C6"/>
    <w:lvl w:ilvl="0" w:tplc="0419000F">
      <w:start w:val="1"/>
      <w:numFmt w:val="decimal"/>
      <w:lvlText w:val="%1."/>
      <w:lvlJc w:val="left"/>
      <w:pPr>
        <w:ind w:left="1429" w:hanging="360"/>
      </w:p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0313"/>
    <w:rsid w:val="00741944"/>
    <w:rsid w:val="008B0313"/>
    <w:rsid w:val="00D947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513A2D"/>
  <w15:chartTrackingRefBased/>
  <w15:docId w15:val="{6C2AF6B2-E547-4F59-82ED-DA128F4D1F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947D3"/>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947D3"/>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D947D3"/>
    <w:pPr>
      <w:widowControl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Style77">
    <w:name w:val="Style77"/>
    <w:basedOn w:val="a"/>
    <w:uiPriority w:val="99"/>
    <w:rsid w:val="00D947D3"/>
    <w:pPr>
      <w:widowControl w:val="0"/>
      <w:autoSpaceDE w:val="0"/>
      <w:autoSpaceDN w:val="0"/>
      <w:adjustRightInd w:val="0"/>
      <w:spacing w:after="0" w:line="250" w:lineRule="exact"/>
      <w:ind w:hanging="350"/>
      <w:jc w:val="both"/>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D947D3"/>
  </w:style>
  <w:style w:type="character" w:customStyle="1" w:styleId="FontStyle135">
    <w:name w:val="Font Style135"/>
    <w:basedOn w:val="a0"/>
    <w:uiPriority w:val="99"/>
    <w:rsid w:val="00D947D3"/>
    <w:rPr>
      <w:rFonts w:ascii="Times New Roman" w:hAnsi="Times New Roman" w:cs="Times New Roman" w:hint="default"/>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8</Pages>
  <Words>1822</Words>
  <Characters>10389</Characters>
  <Application>Microsoft Office Word</Application>
  <DocSecurity>0</DocSecurity>
  <Lines>86</Lines>
  <Paragraphs>24</Paragraphs>
  <ScaleCrop>false</ScaleCrop>
  <Company/>
  <LinksUpToDate>false</LinksUpToDate>
  <CharactersWithSpaces>12187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Галина</dc:creator>
  <cp:keywords/>
  <dc:description/>
  <cp:lastModifiedBy>Галина</cp:lastModifiedBy>
  <cp:revision>2</cp:revision>
  <dcterms:created xsi:type="dcterms:W3CDTF">2020-01-17T04:25:00Z</dcterms:created>
  <dcterms:modified xsi:type="dcterms:W3CDTF">2020-01-17T04:28:00Z</dcterms:modified>
</cp:coreProperties>
</file>