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F06" w:rsidRPr="00E24C78" w:rsidRDefault="006B7F06" w:rsidP="006B7F06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24C78" w:rsidRPr="00E24C78" w:rsidRDefault="00E24C78" w:rsidP="00E24C78">
      <w:pPr>
        <w:spacing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E24C78">
        <w:rPr>
          <w:rFonts w:ascii="Times New Roman" w:eastAsia="Calibri" w:hAnsi="Times New Roman" w:cs="Times New Roman"/>
          <w:sz w:val="32"/>
          <w:szCs w:val="32"/>
        </w:rPr>
        <w:t xml:space="preserve">ПРОГРАММА КРУЖКА </w:t>
      </w:r>
      <w:r w:rsidR="006B7F06"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gramStart"/>
      <w:r w:rsidR="006B7F06">
        <w:rPr>
          <w:rFonts w:ascii="Times New Roman" w:eastAsia="Calibri" w:hAnsi="Times New Roman" w:cs="Times New Roman"/>
          <w:sz w:val="32"/>
          <w:szCs w:val="32"/>
        </w:rPr>
        <w:t>по</w:t>
      </w:r>
      <w:proofErr w:type="gramEnd"/>
      <w:r w:rsidR="006B7F06">
        <w:rPr>
          <w:rFonts w:ascii="Times New Roman" w:eastAsia="Calibri" w:hAnsi="Times New Roman" w:cs="Times New Roman"/>
          <w:sz w:val="32"/>
          <w:szCs w:val="32"/>
        </w:rPr>
        <w:t xml:space="preserve"> ДО </w:t>
      </w:r>
      <w:r w:rsidRPr="00E24C78">
        <w:rPr>
          <w:rFonts w:ascii="Times New Roman" w:eastAsia="Calibri" w:hAnsi="Times New Roman" w:cs="Times New Roman"/>
          <w:sz w:val="32"/>
          <w:szCs w:val="32"/>
        </w:rPr>
        <w:t>«</w:t>
      </w:r>
      <w:r>
        <w:rPr>
          <w:rFonts w:ascii="Times New Roman" w:eastAsia="Calibri" w:hAnsi="Times New Roman" w:cs="Times New Roman"/>
          <w:sz w:val="32"/>
          <w:szCs w:val="32"/>
        </w:rPr>
        <w:t>ЗАТЕЙНИКИ</w:t>
      </w:r>
      <w:r w:rsidRPr="00E24C78">
        <w:rPr>
          <w:rFonts w:ascii="Times New Roman" w:eastAsia="Calibri" w:hAnsi="Times New Roman" w:cs="Times New Roman"/>
          <w:sz w:val="32"/>
          <w:szCs w:val="32"/>
        </w:rPr>
        <w:t>»</w:t>
      </w:r>
    </w:p>
    <w:p w:rsidR="00D529AD" w:rsidRPr="00225DA2" w:rsidRDefault="00D529AD" w:rsidP="006B7F06">
      <w:pPr>
        <w:spacing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D529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25DA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СОДЕРЖАНИЕ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Целевой раздел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 Пояснительна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записка…………………………………………………...…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 Планируемые результаты освоения Программы ………….………….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Содержательный раздел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 Содержание психолого-педагогической работы с детьми при организации театрализованной деятельности   …………………..………..</w:t>
      </w:r>
      <w:r w:rsidR="008E444A"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……..……..……..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 Особенности взаимодействия педагогического коллектива с семьями воспитанников………………………………………………………………….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 Способы и направления поддержки детской инициативы………………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</w:p>
    <w:p w:rsidR="00D529AD" w:rsidRPr="00D529AD" w:rsidRDefault="00D529AD" w:rsidP="00D529A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 Возрастные особенности ор</w:t>
      </w:r>
      <w:r w:rsid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анизации театрализованной деятельности.</w:t>
      </w: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 дошкольный возраст</w:t>
      </w: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…………………………………………………</w:t>
      </w:r>
      <w:r w:rsidR="008E444A"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……..……..……..……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 Особенности проведения педагогического мониторинга……………..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 Перспективно – календарное планирование по организации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театрализованной деятельности. Средняя группа……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…………………….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3.Организационный раздел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 Организация и оформление развивающей предметно – пространствен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среды…………………………………………………….</w:t>
      </w:r>
      <w:r w:rsidR="005D2C7A"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……..……..…….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</w:t>
      </w:r>
      <w:r w:rsidR="005D2C7A"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   Материально-те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хническая база…………………………………………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 Сведения об обеспечении образовательного процесса информационными ресурсами и матер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иально-техническом оснащении..</w:t>
      </w:r>
      <w:r w:rsidR="005D2C7A" w:rsidRP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2C7A"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……..……..……..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…….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</w:t>
      </w:r>
    </w:p>
    <w:p w:rsidR="00D529AD" w:rsidRPr="00D529AD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Список ли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тературы…………………………………………………………</w:t>
      </w:r>
      <w:r w:rsidR="005D2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8E4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</w:t>
      </w:r>
    </w:p>
    <w:p w:rsidR="00D529AD" w:rsidRDefault="00D529AD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</w:t>
      </w: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Default="00225DA2" w:rsidP="00D529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5DA2" w:rsidRPr="00D529AD" w:rsidRDefault="00225DA2" w:rsidP="00D529A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D529AD" w:rsidRPr="00D529AD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1.Целевой раздел</w:t>
      </w:r>
    </w:p>
    <w:p w:rsidR="00D529AD" w:rsidRPr="00D529AD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 Пояснительная записка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современной педагогике постепенно дидактическая направленность занятий заменяется развивающей. Под этим следует подразумевать в первую очередь то, что не только непосредственно психологи, но и учителя-практики начинают понимать и видеть реальные результаты проводимой ими образовательной и воспитательной деятельности в формировании личности ребенка, развитии его интересов, творческого потенциала и способностей.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Привычку к выразительной публичной речи можно выработать у человека, с ранних лет приобщая его к выступлениям перед аудиторией. Огромную помощь в реализации этой задачи оказывают театрализованные занятия.</w:t>
      </w:r>
      <w:r w:rsidR="006B7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всегда с восторгом воспри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нимают их, любят их посещать.</w:t>
      </w:r>
      <w:r w:rsidRPr="00225DA2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сказках, рассказах, пьесах решается проблема добра и зла, смелости и трусости, честности и лжи. Благодаря таким произведениям ребенок не только умом воспринимает окружающий мир, но и пропускает события через свое сердце.</w:t>
      </w:r>
      <w:r w:rsidR="006B7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он не только познает, но и выражает сложившееся у него отношение к проблемам.</w:t>
      </w:r>
      <w:r w:rsidRPr="00225DA2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3-6 лет является периодом формирования основ творческой личности, во время, которого осознаются моральные нормы, принятые в обществе</w:t>
      </w:r>
    </w:p>
    <w:p w:rsidR="00D529AD" w:rsidRPr="00D529AD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организации театрального кружка заключается в том, что в ДОО театрализованная деятельность является одним из самых доступных видов искусства для детей. Театр – это средство эмоционально – эстетического воспитания детей. Театральная деятельность близка и понятна ребёнку, она является неисчерпаемым источником эмоциональных открытий. Всякую свою выдумку, впечатления из окружающей жизни, ребенку хочется воплотить в живые образы и действия. Входя в образ, он играет любые роли, стараясь подражать тому, что видел, и что его заинтересовало, и, получая огромное наслаждение. Благодаря театру ребенок познает мир не только умом, но и сердцем и выражает свое собственное отношение к добру и злу. Театрализованная деятельность помогает ребенку преодолеть робость, неуверенность в себе, застенчивость. Театрализация является средством самовыражения и самореализации ребенка.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Театрализованная деятельность позволяет формировать опыт социальных навыков поведения благодаря тому, что каждая сказка или литературное произведение для детей дошкольного возраста всегда имеют нравственную направленность (доброта, смелость). Театр в детском саду научит ребенка видеть прекрасное в жизни и в людях, зародит стремление самому нести в жизнь прекрасное и доброе. Таким образом, театр помогает ребенку развиваться всесторонне.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Вся жизнь детей насыщена игрой. Каждый ребенок хочет сыграть свою роль. Научить ребенка играть, брать на себя роль и действовать, вместе с тем помогая ему приобретать жизненный опыт, – все это помогает осуществить театрализованная деятельность.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Театрализованные игры позволяют решать многие педагогические задачи, касающиеся формирования выразительности речи - умения общаться с другими людьми, отстаивать свою точку зрения, а также интеллектуального, коммуникативного, художественно - эстетического воспитания, развития музыкальных и творческих способностей.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Эмоциональное воздействие произведений театрального искусства стимулирует усвоение языка, вызывает желание делиться впечатлениями, что и способствует развитию речи ребёнка. Неся в себе такой положительный импульс, театральная деятельность должна широко использоваться в работе с детьми.</w:t>
      </w:r>
    </w:p>
    <w:p w:rsidR="00D529AD" w:rsidRPr="00D529AD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</w:t>
      </w:r>
      <w:r w:rsidRPr="00D529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 во</w:t>
      </w:r>
      <w:r w:rsidR="00623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зможностей, творческой самостоя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тельности, эстетического вкуса, воспитание любви</w:t>
      </w:r>
      <w:r w:rsidR="006232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театру и театральной деятель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ности, формирование у детей коммуникативных умений через театрализованную деятельность.</w:t>
      </w:r>
    </w:p>
    <w:p w:rsidR="00D529AD" w:rsidRPr="00D529AD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529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развития творческой активности детей, участвующих в театральной деятельности.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Совершенствовать артистические навыки детей в плане переживания и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воплощения образа, а также их исполнительские умения.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Формировать у детей простейшие образно-выразительные умения, учить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имитировать характерные движения сказочных животных.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Обучать детей элементам художественно-образных выразительных средств (интонация, мимика, пантомимика)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Активизировать словарь детей, совершенствовать звуковую культуру речи, интонационный строй, диалогическую речь.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Формировать опыт социальных навыков поведения, создавать условия для развития творческой активности детей.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Познакомить детей с различными видами театра.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Развить у детей интерес к театральной игровой деятельности.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Развивать желание выступать перед родителями, сотрудниками детского сада.</w:t>
      </w:r>
    </w:p>
    <w:p w:rsidR="00D529AD" w:rsidRPr="00D529AD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1.2  Планируемые результаты освоения Программы</w:t>
      </w:r>
      <w:proofErr w:type="gramStart"/>
      <w:r w:rsidRPr="00D52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proofErr w:type="gramEnd"/>
    </w:p>
    <w:p w:rsidR="00D529AD" w:rsidRPr="00225DA2" w:rsidRDefault="00D529AD" w:rsidP="00225DA2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Раскрытие творческих способностей детей (интонационное проговаривание, эмоциональный настрой, мимическую выразительность, навыки имитации)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529AD" w:rsidRPr="00225DA2" w:rsidRDefault="00D529AD" w:rsidP="00225DA2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психологических процессов (мышление, речь, память, внимание, воображение, познавательные процессы, фантазии)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529AD" w:rsidRPr="00225DA2" w:rsidRDefault="00D529AD" w:rsidP="00225DA2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личностных качеств (дружеские, партнерские</w:t>
      </w:r>
      <w:r w:rsidRPr="00D529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взаимоотношения; 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</w:t>
      </w:r>
      <w:r w:rsid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вные навыки; любовь к животным)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29AD" w:rsidRPr="00D529AD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52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подведения итогов:</w:t>
      </w:r>
    </w:p>
    <w:p w:rsidR="00D529AD" w:rsidRPr="00225DA2" w:rsidRDefault="00D529AD" w:rsidP="00225DA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Театрализованные представления;</w:t>
      </w:r>
    </w:p>
    <w:p w:rsidR="00D529AD" w:rsidRPr="00225DA2" w:rsidRDefault="00D529AD" w:rsidP="00225DA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Досуги;</w:t>
      </w:r>
    </w:p>
    <w:p w:rsidR="00D529AD" w:rsidRPr="00225DA2" w:rsidRDefault="00D529AD" w:rsidP="00225DA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конкурсах по театрализованной деятельности.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Основные направления театрализованной игры:</w:t>
      </w:r>
    </w:p>
    <w:p w:rsidR="00D529AD" w:rsidRPr="00225DA2" w:rsidRDefault="00D529AD" w:rsidP="00225DA2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наблюдения театрализованной постановки взрослого к самостоятельной игровой деятельности</w:t>
      </w:r>
    </w:p>
    <w:p w:rsidR="00D529AD" w:rsidRPr="00225DA2" w:rsidRDefault="00D529AD" w:rsidP="00225DA2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индивидуальной игры к игре в группе из трех-пяти сверстников</w:t>
      </w:r>
    </w:p>
    <w:p w:rsidR="00D529AD" w:rsidRPr="00225DA2" w:rsidRDefault="00D529AD" w:rsidP="00225DA2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имитации действий фольклорных и литературных персонажей к имитации действий в сочетании с передачей основных эмоций героя и освоению роли как созданию простого «типичного» образа в игре-драматизации.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режим занятий: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рассчитана на 1 год обучения и предназначена для детей 4-5 лет.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кружок один раз в неделю (во второй половине дня, продолжительностью  20 минут).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проводятся с октября по май. Всего 31 занятий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проводится в форме игры: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-Игровые упражнения;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-Этюды;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-Игра-драматизация;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-Сюжетно-ролевая игра.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технологии, применяемые в работе с детьми:</w:t>
      </w:r>
    </w:p>
    <w:p w:rsidR="00D529AD" w:rsidRPr="00225DA2" w:rsidRDefault="00D529AD" w:rsidP="00225DA2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Словесные (рассказ, пояснение, вопрос, художественное слово, обращение к личному опыту, чтение художественной литературы, конкурс стихов)</w:t>
      </w:r>
      <w:proofErr w:type="gramEnd"/>
    </w:p>
    <w:p w:rsidR="00D529AD" w:rsidRPr="00225DA2" w:rsidRDefault="00D529AD" w:rsidP="00225DA2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</w:t>
      </w:r>
      <w:proofErr w:type="gramEnd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(рассматривание костюмов, декораций к различным спектаклям, просмотр спектаклей, этюдов и постановок в ДОУ)</w:t>
      </w:r>
    </w:p>
    <w:p w:rsidR="00D529AD" w:rsidRPr="00225DA2" w:rsidRDefault="00D529AD" w:rsidP="00225DA2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Практические (игры-драматизации, работа над этюдами, рисование фрагментов сказок и пьес, изготовление декораций, костюмов, масок, элементов к костюмам)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Содержательный раздел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 Содержание психолого-педагогической работы с детьми при организации театрализованной деятельности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Театрализованная игра, как один из видов игровой деятельности, оказывает существенное влияние на ход развития личности ребенка.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познавательного развития: развитие разносторонних представлений о действительности, наблюдение за явлениями природы, поведением животных, обеспечение взаимосвязи конструирования с театрализованной игрой для развития пространственных представлений, творчества, интеллектуальной инициативы, развитие памяти, обучение умению планировать свои действия для достижения результата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социально-коммуникативного развития: формирование положительных взаимоотношений между детьми в процессе совместной деятельности, воспитание культуры познания взрослых и детей, воспитание 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эстетически ценных способов общения в соответствии с нормами и правилами жизни в обществе, развитие эмоций.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речевого развития: содействие развитию монологической и диалогической речи, обогащение словаря, образных выражений, сравнений, эпитетов, синонимов, антонимов, овладение выразительными средствами общения.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художественно-эстетического развития: приобщение к высокохудожественной литературе, развитие таких форм воображения, в основе которых лежит интерпретация литературного образа, приобщение к совместной дизайн-деятельности по моделированию элементов костюма, декораций, атрибутов, создание выразительного художественного образа, развитие пространственного воображения как основы проектного мышления, творческого замысла, прогнозирование результата.</w:t>
      </w:r>
      <w:proofErr w:type="gramEnd"/>
    </w:p>
    <w:p w:rsidR="00D529AD" w:rsidRPr="00225DA2" w:rsidRDefault="00D529AD" w:rsidP="00225DA2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физического развития движений: согласование действий и сопровождающей их речи, развитие умения воплощать в творческом движении настроение, характер, и процесс развития образа, поддержка становления музыкально-двигательной импровизации в этюдах, выразительного исполнения основных видов движений.</w:t>
      </w:r>
    </w:p>
    <w:p w:rsidR="00D529AD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 Особенности взаимодействия педагогического коллектива с семьями воспитанников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right="266" w:hanging="212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взаимодействия взрослых и детей разнообразны, индивидуальны, подвижны, комфортны и интересны.</w:t>
      </w:r>
    </w:p>
    <w:p w:rsidR="00D529AD" w:rsidRPr="00225DA2" w:rsidRDefault="00D529AD" w:rsidP="00225DA2">
      <w:pPr>
        <w:shd w:val="clear" w:color="auto" w:fill="FFFFFF"/>
        <w:spacing w:after="0" w:line="240" w:lineRule="auto"/>
        <w:ind w:right="262" w:hanging="212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привлекаются не только, и не столько как зрители на занятия-показы, но и как субъекты организации жизнедеятельности кружка. Мнение родителей учитывается при выборе форм работы с детьми, тематического содержания занятий, при подборе музыкального или танцевального материала. Оформление зала и сцены, придумывание и исполнение костюмов и реквизита тоже не обходится без участия родителей. Совместная деятельность взрослых и детей носит развивающий характер, общение вне дома обогащает мир взаимоотношений ребенка и мамы, папы, бабушки. Взрослые имеют уникальную возможность посмотреть на своего малыша со стороны, увидеть те стороны его личности, которые в повседневном обиходе не раскрываются, или раскрываются крайне редко.</w:t>
      </w:r>
    </w:p>
    <w:tbl>
      <w:tblPr>
        <w:tblW w:w="9890" w:type="dxa"/>
        <w:tblInd w:w="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2"/>
        <w:gridCol w:w="1219"/>
        <w:gridCol w:w="2361"/>
        <w:gridCol w:w="1522"/>
        <w:gridCol w:w="4176"/>
      </w:tblGrid>
      <w:tr w:rsidR="00D529AD" w:rsidRPr="00D529AD" w:rsidTr="00D529AD">
        <w:trPr>
          <w:trHeight w:val="253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242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832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10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692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 взаимодействия</w:t>
            </w:r>
          </w:p>
        </w:tc>
      </w:tr>
      <w:tr w:rsidR="00D529AD" w:rsidRPr="00D529AD" w:rsidTr="00D529AD">
        <w:trPr>
          <w:trHeight w:val="797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«Нужны ли кружки в ДОУ для детей?»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педагог, родители, воспитатели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и подкрепление у родителей        установки        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</w:p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сотрудничество</w:t>
            </w:r>
          </w:p>
        </w:tc>
      </w:tr>
      <w:tr w:rsidR="00D529AD" w:rsidRPr="00D529AD" w:rsidTr="00D529AD">
        <w:trPr>
          <w:trHeight w:val="797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Памятка для родителей «Как организовать театр дома?»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Повысить                педагогическую грамотность        родителей        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</w:p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вопросам театральной деятельности</w:t>
            </w:r>
          </w:p>
        </w:tc>
      </w:tr>
      <w:tr w:rsidR="00D529AD" w:rsidRPr="00D529AD" w:rsidTr="00D529AD">
        <w:trPr>
          <w:trHeight w:val="1341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Семинар–практикум</w:t>
            </w:r>
          </w:p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«Организация 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теат-ральн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игровой деятельности        в</w:t>
            </w:r>
          </w:p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домашних 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услови-ях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»с</w:t>
            </w:r>
            <w:proofErr w:type="spellEnd"/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использова-ниием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презентации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педагог, родители, воспитатели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Мотивировать заинтересованность родителей        в        обогащении развивающей среды, в создании условий для творческого развития</w:t>
            </w:r>
          </w:p>
          <w:p w:rsidR="00D529AD" w:rsidRPr="00D529AD" w:rsidRDefault="00D529AD" w:rsidP="00D529AD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ребенка</w:t>
            </w:r>
          </w:p>
        </w:tc>
      </w:tr>
      <w:tr w:rsidR="00D529AD" w:rsidRPr="00D529AD" w:rsidTr="00D529AD">
        <w:trPr>
          <w:trHeight w:val="1321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Декабрь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right="9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 </w:t>
            </w:r>
            <w:proofErr w:type="spellStart"/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театрализ-ованного</w:t>
            </w:r>
            <w:proofErr w:type="spellEnd"/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предста-вления</w:t>
            </w:r>
            <w:proofErr w:type="spellEnd"/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right="80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педагог, дети, родители, воспитатели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10" w:right="96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интерес родителей к театральной деятельности своих детей, создать хорошее настроение, привлечь родителей к 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совместному</w:t>
            </w:r>
            <w:proofErr w:type="gramEnd"/>
          </w:p>
          <w:p w:rsidR="00D529AD" w:rsidRPr="00D529AD" w:rsidRDefault="00D529AD" w:rsidP="00D529AD">
            <w:pPr>
              <w:spacing w:after="0" w:line="240" w:lineRule="auto"/>
              <w:ind w:left="110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творчеству</w:t>
            </w:r>
          </w:p>
        </w:tc>
      </w:tr>
      <w:tr w:rsidR="00D529AD" w:rsidRPr="00D529AD" w:rsidTr="00D529AD">
        <w:trPr>
          <w:trHeight w:val="1069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Январь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right="9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Издательская</w:t>
            </w:r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де-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ятельность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бук-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леты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«Играем дома»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10" w:right="96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Повысить педагогическую грамотность родителей по вопросам организации детского досуга</w:t>
            </w:r>
          </w:p>
        </w:tc>
      </w:tr>
      <w:tr w:rsidR="00D529AD" w:rsidRPr="00D529AD" w:rsidTr="00D529AD">
        <w:trPr>
          <w:trHeight w:val="1069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right="92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Фото-стенд «Те-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атральная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семья», оформление пап-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передвижки «Ты детям</w:t>
            </w:r>
          </w:p>
          <w:p w:rsidR="00D529AD" w:rsidRPr="00D529AD" w:rsidRDefault="00D529AD" w:rsidP="00D529AD">
            <w:pPr>
              <w:spacing w:after="0" w:line="240" w:lineRule="auto"/>
              <w:ind w:left="108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сказку расскажи»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10" w:right="90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Способствовать освоению </w:t>
            </w:r>
            <w:proofErr w:type="spellStart"/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ак-тивной</w:t>
            </w:r>
            <w:proofErr w:type="spellEnd"/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родительскойпозициив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деятельности детского сада</w:t>
            </w:r>
          </w:p>
        </w:tc>
      </w:tr>
      <w:tr w:rsidR="00D529AD" w:rsidRPr="00D529AD" w:rsidTr="00D529AD">
        <w:trPr>
          <w:trHeight w:val="1069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Папка–раскладушка</w:t>
            </w:r>
          </w:p>
          <w:p w:rsidR="00D529AD" w:rsidRPr="00D529AD" w:rsidRDefault="00D529AD" w:rsidP="00D529AD">
            <w:pPr>
              <w:spacing w:after="0" w:line="240" w:lineRule="auto"/>
              <w:ind w:left="108" w:right="130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«Театрализованная деятельность дошкольников»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10" w:right="9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Повысить  педагогическую грамотность        родителей  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gramEnd"/>
          </w:p>
          <w:p w:rsidR="00D529AD" w:rsidRPr="00D529AD" w:rsidRDefault="00D529AD" w:rsidP="00D529AD">
            <w:pPr>
              <w:spacing w:after="0" w:line="240" w:lineRule="auto"/>
              <w:ind w:left="110" w:right="9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вопросам        организации детского досуга</w:t>
            </w:r>
          </w:p>
        </w:tc>
      </w:tr>
      <w:tr w:rsidR="00D529AD" w:rsidRPr="00D529AD" w:rsidTr="00D529AD">
        <w:trPr>
          <w:trHeight w:val="1341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right="94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Фото-альбом</w:t>
            </w:r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«Весь мир - театр», выставка театральных кукол, сделанных руками родителей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right="80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педагог, родители, воспитатели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10" w:right="96" w:hanging="30"/>
              <w:jc w:val="both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Вызвать интерес у родителей к </w:t>
            </w:r>
            <w:proofErr w:type="spell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ДОУ</w:t>
            </w:r>
            <w:proofErr w:type="gramStart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ривлечение</w:t>
            </w:r>
            <w:proofErr w:type="spellEnd"/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родителей к подготовке атрибутов для выступлений, детских костюмов</w:t>
            </w:r>
          </w:p>
        </w:tc>
      </w:tr>
      <w:tr w:rsidR="00D529AD" w:rsidRPr="00D529AD" w:rsidTr="00D529AD">
        <w:trPr>
          <w:trHeight w:val="971"/>
        </w:trPr>
        <w:tc>
          <w:tcPr>
            <w:tcW w:w="6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  <w:tc>
          <w:tcPr>
            <w:tcW w:w="2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8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Анкетирование, показ сказки родителям</w:t>
            </w:r>
          </w:p>
        </w:tc>
        <w:tc>
          <w:tcPr>
            <w:tcW w:w="15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06" w:right="31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педагог, дети, родители,</w:t>
            </w:r>
          </w:p>
          <w:p w:rsidR="00D529AD" w:rsidRPr="00D529AD" w:rsidRDefault="00D529AD" w:rsidP="00D529AD">
            <w:pPr>
              <w:spacing w:after="0" w:line="240" w:lineRule="auto"/>
              <w:ind w:left="106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воспитатели</w:t>
            </w:r>
          </w:p>
        </w:tc>
        <w:tc>
          <w:tcPr>
            <w:tcW w:w="4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29AD" w:rsidRPr="00D529AD" w:rsidRDefault="00D529AD" w:rsidP="00D529AD">
            <w:pPr>
              <w:spacing w:after="0" w:line="240" w:lineRule="auto"/>
              <w:ind w:left="110" w:hanging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D529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 работы</w:t>
            </w:r>
          </w:p>
        </w:tc>
      </w:tr>
    </w:tbl>
    <w:p w:rsidR="00D529AD" w:rsidRPr="00225DA2" w:rsidRDefault="00D529AD" w:rsidP="00D529A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 Способы и направления поддержки детской инициативы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Детская инициатива проявляется в свободной самостоятельной деятельности детей по выбору и интересам. Возможность играть, рисовать, конструировать, сочинять и пр. в соответствии с собственными интересами является важнейшим источником эмоционального благополучия ребенка в детском саду. Самостоятельная деятельность детей протекает преимущественно в утренний отрезок времени и во второй половине дня.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виды деятельности ребенка в детском саду осуществляются в форме самостоятельной инициативной деятельности: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самостоятельные сюжетно-ролевые, режиссерские и театрализованные игры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самостоятельная деятельность в книжном уголке, в театральном уголке;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самостоятельная изобразительная и конструктивная деятельность по выбору детей;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развитии детской инициативы и самостоятельности воспитателю важно соблюдать ряд общих требований: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развивать активный интерес детей к окружающему миру, стремление к получению новых знаний и умений;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создавать разнообразные условия и ситуации, побуждающие детей к активному применению знаний, умений, способов деятельности в личном опыте;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постоянно расширять область задач, которые дети решают самостоятельно;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дозировать помощь детям. Если ситуация подобна той, в которой ребенок действовал раньше, но его сдерживает новизна обстановки, достаточно просто намекнуть, посоветовать вспомнить, как он действовал в аналогичном случае.</w:t>
      </w:r>
    </w:p>
    <w:p w:rsidR="00D529AD" w:rsidRPr="00225DA2" w:rsidRDefault="00D529AD" w:rsidP="00D529A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2.4 Возрастные особенности </w:t>
      </w:r>
      <w:proofErr w:type="spellStart"/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оранизации</w:t>
      </w:r>
      <w:proofErr w:type="spellEnd"/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театрализованной деятельности</w:t>
      </w:r>
    </w:p>
    <w:p w:rsidR="00D529AD" w:rsidRPr="00225DA2" w:rsidRDefault="00D529AD" w:rsidP="00D529A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Средний дошкольный возраст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направления развития театрализованной игры состоят в постепенном переходе ребенка от игры «для себя» к игре, ориентированной на зрителя; от игры, в которой главное - сам процесс, к игре, где значимы и процесс, и результат, от игры в малой группе сверстников, исполняющих аналогичные («параллельные») роли, к игре в группе из пяти - семи сверстников, ролевые позиции которых различны (равноправие, подчинение, управление);</w:t>
      </w:r>
      <w:proofErr w:type="gramEnd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создания в игре-драматизации простого «типичного» образа к воплощению целостного образа, в котором сочетаются эмоции, настроения, состояния героя, их смена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данном возрасте происходит углубление интереса к театрализованным играм. Работа воспитателя с детьми 4 - 5 лет должна состоять в поддержании их интереса к театрализованной игре, в его дифференциации, заключающейся в предпочтении определенного вида игры (драматизация или режиссерская), становлении мотивации интереса к игре как средству самовыражения.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театрально-игрового опыта детей осуществляется за счет освоения игры-драматизации. Практически все виды игровых заданий и игр-драматизаций, которые освоил младший дошкольник, полезны и интересны ребенку среднего дошкольного возраста. Усложнение касается текстов, которые отныне отличаются более сложным содержанием, наличием смыслового и эмоционального подтекстов, интересными образами героев, оригинальными языковыми средствами.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Содержательную основу составляют образно-игровые этюды репродуктивного и импровизационного характера (например «Угадай, что я делаю», «Угадай, что со мной только что было», «Покажи, не называя, литературного героя» и т.п.).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Расширение игрового опыта детей происходит также за счет освоения театрализованной игры. В возрасте 4 - 5 лет ребенок осваивает разные виды настольного театра: мягкой игрушки, вязаный театр, конусный театр, театр народной игрушки и плоскостных фигур.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Существенно усложняются театрально-игровые умения дошкольников.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группа умений обеспечивает дальнейшее развитие позиции «зритель» (быть внимательным и доброжелательным зрителем; проявлять элементы зрительской культуры: не покидать своего места во время спектакля, адекватно реагировать на происходящее «на сцене», отвечать на обращение «артистов», благодарить их с помощью аплодисментов; позитивно оценивать игру сверстнико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»артистов»).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Вторая группа умений связана с совершенствованием позиции «артист». 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Главным образом это подразумевает умение использовать средства </w:t>
      </w:r>
      <w:proofErr w:type="spell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нсвербальной</w:t>
      </w:r>
      <w:proofErr w:type="spellEnd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(мимика, жесты, позы, движения) и интонационной выразительности для передачи образа героя, его эмоций, их развития и смены (Машенька заблудилась в лесу - испугалась, увидела избушку - удивилась, придумала, как обмануть медведя, - обрадовалась), для передачи физических особенностей персонажа, некоторых черт его характера (старый дед с трудом, но тянет репку;</w:t>
      </w:r>
      <w:proofErr w:type="gramEnd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внучка тянет не очень старательно, хочет убежать и поиграть с подружками; мышка так боится кошки, что тянет изо всех сил). 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 и умение «управлять» куклой: держать ее незаметно для зрителей, правильно «вести» куклу или фигурку героя в режиссерской театрализованной игре, имитируя ходьбу, бег, прыжки, жесты и движения, символизирующие приветствия и прощание, согласие и несогласие.</w:t>
      </w:r>
      <w:proofErr w:type="gramEnd"/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 группа умений обеспечивает первичное освоение позиции «режиссер» в режиссерской театрализованной игре, т.е. умение создавать игровое пространство на плоскости стола, наполнять его игрушками и фигурками по своему усмотрению.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Четвертая группа позволяет ребенку овладеть основными умениями «оформителя спектакля», что подразумевает способность определять место для игры, подбирать атрибуты, вариативно использовать материалы и элементы костюмов, включаться в процесс изготовления воспитателем недостающих атрибутов для игры.</w:t>
      </w:r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Пятая группа умений, направленная на позитивное взаимодействие с другими участниками игры, включает умение договариваться, устанавливать ролевые отношения, владеть элементарными способами разрешения конфликтных ситуаций в процессе игры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D529AD" w:rsidRPr="00225DA2" w:rsidRDefault="00D529AD" w:rsidP="00D529AD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29AD" w:rsidRPr="00225DA2" w:rsidRDefault="00D529AD" w:rsidP="00D529A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2.5 Особенности проведения педагогического мониторинга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плане индивидуализации образования и оптимизации работы с группой маленьких артистов предусмотрен мониторинг уровня развития театральных способностей детей. По итогам педагогического наблюдения и результатов аттестационных занятий педагогом заполняется «Индивидуальная карта личностного роста воспитанника», предусматривающая анализ </w:t>
      </w: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определенных показателей развития каждого ребенка, которая выражается в словесной (опосредованной) форме: показатель не сформирован; показатель находится в стадии становления; показатель сформирован не полностью; показатель сформирован.</w:t>
      </w:r>
    </w:p>
    <w:p w:rsidR="00225DA2" w:rsidRPr="00225DA2" w:rsidRDefault="00D529AD" w:rsidP="00225DA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проведения педагогического мониторинга достижения и успехи ребенка не сравниваются с показателями других детей, отслеживается и анализируется только личностный рост каждого воспитанника, выявляются проблемные места, производится педагогическая корректировка индивидуального маршрута.</w:t>
      </w:r>
    </w:p>
    <w:p w:rsidR="00D529AD" w:rsidRPr="00225DA2" w:rsidRDefault="00D529AD" w:rsidP="00D529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</w:t>
      </w:r>
      <w:proofErr w:type="gramStart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мониторинга уровня развития творческих способностей каждого ребенка</w:t>
      </w:r>
      <w:proofErr w:type="gramEnd"/>
      <w:r w:rsidRPr="00225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театрализованных занятий педагогом делаются определенные педагогические выводы с целью дальнейшего совершенствования процесса взаимодействия и корректировки усилий педагога для достижения наиболее качественных результатов работы по всестороннему развитию личности каждого ребенка.</w:t>
      </w:r>
    </w:p>
    <w:p w:rsidR="00225DA2" w:rsidRPr="00225DA2" w:rsidRDefault="00225DA2" w:rsidP="002B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50447" w:rsidRDefault="00550447" w:rsidP="0055044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Мониторинг по дополнительному образованию</w:t>
      </w:r>
    </w:p>
    <w:p w:rsidR="00550447" w:rsidRPr="004A2AE8" w:rsidRDefault="00550447" w:rsidP="005504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Возрастная группа: средняя группа </w:t>
      </w:r>
    </w:p>
    <w:p w:rsidR="00550447" w:rsidRDefault="00550447" w:rsidP="00550447">
      <w:pPr>
        <w:pStyle w:val="a4"/>
        <w:rPr>
          <w:rFonts w:ascii="Times New Roman" w:hAnsi="Times New Roman" w:cs="Times New Roman"/>
          <w:sz w:val="28"/>
          <w:szCs w:val="28"/>
        </w:rPr>
      </w:pPr>
      <w:r w:rsidRPr="004A2AE8">
        <w:rPr>
          <w:rFonts w:ascii="Times New Roman" w:hAnsi="Times New Roman" w:cs="Times New Roman"/>
          <w:sz w:val="28"/>
          <w:szCs w:val="28"/>
        </w:rPr>
        <w:t>Воспитатели</w:t>
      </w:r>
    </w:p>
    <w:p w:rsidR="00550447" w:rsidRPr="00C32D30" w:rsidRDefault="00550447" w:rsidP="00550447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D30">
        <w:rPr>
          <w:rFonts w:ascii="Times New Roman" w:hAnsi="Times New Roman" w:cs="Times New Roman"/>
          <w:sz w:val="28"/>
          <w:szCs w:val="28"/>
        </w:rPr>
        <w:t>Дата заполнения:</w:t>
      </w:r>
    </w:p>
    <w:p w:rsidR="00550447" w:rsidRPr="004A2AE8" w:rsidRDefault="00550447" w:rsidP="00550447">
      <w:pPr>
        <w:pStyle w:val="a4"/>
        <w:rPr>
          <w:rFonts w:ascii="Times New Roman" w:hAnsi="Times New Roman" w:cs="Times New Roman"/>
          <w:sz w:val="28"/>
          <w:szCs w:val="28"/>
        </w:rPr>
      </w:pPr>
      <w:r w:rsidRPr="004A2AE8">
        <w:rPr>
          <w:rFonts w:ascii="Times New Roman" w:hAnsi="Times New Roman" w:cs="Times New Roman"/>
          <w:sz w:val="28"/>
          <w:szCs w:val="28"/>
        </w:rPr>
        <w:t xml:space="preserve">Начало учебного года: </w:t>
      </w:r>
    </w:p>
    <w:p w:rsidR="00550447" w:rsidRPr="004A2AE8" w:rsidRDefault="00550447" w:rsidP="005504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Конец учебного года: </w:t>
      </w:r>
    </w:p>
    <w:tbl>
      <w:tblPr>
        <w:tblStyle w:val="a3"/>
        <w:tblW w:w="9925" w:type="dxa"/>
        <w:jc w:val="center"/>
        <w:tblLook w:val="04A0" w:firstRow="1" w:lastRow="0" w:firstColumn="1" w:lastColumn="0" w:noHBand="0" w:noVBand="1"/>
      </w:tblPr>
      <w:tblGrid>
        <w:gridCol w:w="4907"/>
        <w:gridCol w:w="8"/>
        <w:gridCol w:w="1371"/>
        <w:gridCol w:w="22"/>
        <w:gridCol w:w="1237"/>
        <w:gridCol w:w="1197"/>
        <w:gridCol w:w="1183"/>
      </w:tblGrid>
      <w:tr w:rsidR="00550447" w:rsidTr="00550447">
        <w:trPr>
          <w:trHeight w:val="290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2E0C21" w:rsidRDefault="00550447" w:rsidP="006B7F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C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Направления </w:t>
            </w:r>
          </w:p>
        </w:tc>
        <w:tc>
          <w:tcPr>
            <w:tcW w:w="13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2E0C21" w:rsidRDefault="00550447" w:rsidP="006B7F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C21">
              <w:rPr>
                <w:rFonts w:ascii="Times New Roman" w:hAnsi="Times New Roman" w:cs="Times New Roman"/>
                <w:b/>
                <w:sz w:val="28"/>
                <w:szCs w:val="28"/>
              </w:rPr>
              <w:t>Период</w:t>
            </w:r>
          </w:p>
        </w:tc>
        <w:tc>
          <w:tcPr>
            <w:tcW w:w="3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2E0C21" w:rsidRDefault="00550447" w:rsidP="006B7F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0C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Уровни </w:t>
            </w:r>
          </w:p>
        </w:tc>
      </w:tr>
      <w:tr w:rsidR="00550447" w:rsidTr="00550447">
        <w:trPr>
          <w:trHeight w:val="132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2E0C21" w:rsidRDefault="00550447" w:rsidP="006B7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2E0C21" w:rsidRDefault="00550447" w:rsidP="006B7F0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2E0C21" w:rsidRDefault="00550447" w:rsidP="006B7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C21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2E0C21" w:rsidRDefault="00550447" w:rsidP="006B7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C21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2E0C21" w:rsidRDefault="00550447" w:rsidP="006B7F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0C21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</w:tr>
      <w:tr w:rsidR="00550447" w:rsidTr="00550447">
        <w:trPr>
          <w:trHeight w:val="402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t>Основы театральной культуры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82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88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t>Речевая культура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67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74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t>Эмоционально-образное развитие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92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72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t xml:space="preserve">Навыки </w:t>
            </w:r>
            <w:proofErr w:type="spellStart"/>
            <w:r w:rsidRPr="00E01EA1">
              <w:rPr>
                <w:rFonts w:ascii="Times New Roman" w:hAnsi="Times New Roman" w:cs="Times New Roman"/>
                <w:sz w:val="28"/>
                <w:szCs w:val="28"/>
              </w:rPr>
              <w:t>кукловождения</w:t>
            </w:r>
            <w:proofErr w:type="spellEnd"/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90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79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t>Музыкальное развитие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42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79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t>Основы изобразительно-оформительской деятельности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85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465"/>
          <w:jc w:val="center"/>
        </w:trPr>
        <w:tc>
          <w:tcPr>
            <w:tcW w:w="4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t xml:space="preserve">Основы коллективной творческой </w:t>
            </w:r>
            <w:r w:rsidRPr="00E01E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465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50447" w:rsidTr="00550447">
        <w:trPr>
          <w:trHeight w:val="304"/>
          <w:jc w:val="center"/>
        </w:trPr>
        <w:tc>
          <w:tcPr>
            <w:tcW w:w="4955" w:type="dxa"/>
            <w:vMerge w:val="restart"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</w:rPr>
            </w:pPr>
            <w:r w:rsidRPr="00E01E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Итоговый мониторинг</w:t>
            </w:r>
          </w:p>
        </w:tc>
        <w:tc>
          <w:tcPr>
            <w:tcW w:w="1383" w:type="dxa"/>
            <w:gridSpan w:val="2"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spellEnd"/>
            <w:proofErr w:type="gramEnd"/>
          </w:p>
        </w:tc>
        <w:tc>
          <w:tcPr>
            <w:tcW w:w="1213" w:type="dxa"/>
            <w:gridSpan w:val="2"/>
          </w:tcPr>
          <w:p w:rsidR="00550447" w:rsidRPr="00E01EA1" w:rsidRDefault="00550447" w:rsidP="006B7F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550447" w:rsidRPr="00E01EA1" w:rsidRDefault="00550447" w:rsidP="006B7F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550447" w:rsidRPr="00E01EA1" w:rsidRDefault="00550447" w:rsidP="006B7F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0447" w:rsidTr="00550447">
        <w:trPr>
          <w:trHeight w:val="132"/>
          <w:jc w:val="center"/>
        </w:trPr>
        <w:tc>
          <w:tcPr>
            <w:tcW w:w="4955" w:type="dxa"/>
            <w:vMerge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3" w:type="dxa"/>
            <w:gridSpan w:val="2"/>
          </w:tcPr>
          <w:p w:rsidR="00550447" w:rsidRPr="00E01EA1" w:rsidRDefault="00550447" w:rsidP="006B7F06">
            <w:pPr>
              <w:rPr>
                <w:rFonts w:ascii="Times New Roman" w:hAnsi="Times New Roman" w:cs="Times New Roman"/>
              </w:rPr>
            </w:pPr>
            <w:r w:rsidRPr="00E01EA1">
              <w:rPr>
                <w:rFonts w:ascii="Times New Roman" w:hAnsi="Times New Roman" w:cs="Times New Roman"/>
                <w:sz w:val="24"/>
                <w:szCs w:val="24"/>
              </w:rPr>
              <w:t xml:space="preserve">Конец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 w:rsidRPr="00E01E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13" w:type="dxa"/>
            <w:gridSpan w:val="2"/>
          </w:tcPr>
          <w:p w:rsidR="00550447" w:rsidRPr="00E01EA1" w:rsidRDefault="00550447" w:rsidP="006B7F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550447" w:rsidRPr="00E01EA1" w:rsidRDefault="00550447" w:rsidP="006B7F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:rsidR="00550447" w:rsidRPr="00E01EA1" w:rsidRDefault="00550447" w:rsidP="006B7F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25DA2" w:rsidRDefault="00225DA2" w:rsidP="002B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25DA2" w:rsidRDefault="00225DA2" w:rsidP="002B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25DA2" w:rsidRDefault="00225DA2" w:rsidP="002B62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B62AE" w:rsidRPr="002B62AE" w:rsidRDefault="002B62AE" w:rsidP="002B62A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2.6 Перспективно – календарное планирование по организации</w:t>
      </w:r>
    </w:p>
    <w:p w:rsidR="008E444A" w:rsidRDefault="002B62AE" w:rsidP="008E44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театрализованной деятельности.</w:t>
      </w:r>
    </w:p>
    <w:p w:rsidR="008E444A" w:rsidRPr="008E444A" w:rsidRDefault="002B62AE" w:rsidP="008E444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Средняя группа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444A" w:rsidTr="008E444A">
        <w:trPr>
          <w:trHeight w:val="8636"/>
        </w:trPr>
        <w:tc>
          <w:tcPr>
            <w:tcW w:w="9571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1434"/>
              <w:gridCol w:w="2086"/>
              <w:gridCol w:w="2925"/>
              <w:gridCol w:w="1545"/>
            </w:tblGrid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Месяц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№ </w:t>
                  </w: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занятия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Тема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Содержание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Пояснения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Вводное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Первое посещение детьми театрального зала в новом учебном году. Знакомство с новыми детьми.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«Изменю себя, друзья, догадайтесь кто же я»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Беседа с детьми. Ряженье в костюмы. Имитационные этюды.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«Пойми меня»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Отгадывание загадок. Беседа Игровые упражнения.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«Язык жестов»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Игра «Где мы были, мы не скажем». Беседа с детьми. «Смелые мышки»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«Игры с бабушкой Забавой»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Создание игровой мотивации. Игры и упражнения: «Диктор», «Изобрази героя».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«Колобок наш удалой»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Слушание сказки В. Бианки «Колобок – колючий бок» с показом настольного театра. Вопросы по содержанию. Рассматривание картинок к сказке с обсуждением характерных особенностей персонажей.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«Колобок не тот, а другой»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Отгадывание загадок с изображением из героев. Показ и рассказывание сказки педагогом </w:t>
                  </w:r>
                  <w:proofErr w:type="gram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( </w:t>
                  </w:r>
                  <w:proofErr w:type="gram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 помощью детей)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«Вот это Колобок – хитрый маленький зверек»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Создание игровой мотивации. Ведение диалога с детьми в процессе показа и рассказывания сказки «Колобок – колючий бок».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«Колобок – наш Колобок, Колобок – колючий бок».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Рассматривание костюмов и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ряжения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. Драматизация сказки «Колобок – колючий бок».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«Очень жить на свете туго без подруги или друга»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Чтение стихотворения, беседа о друзьях. Рассказывание сказки «Лучшие друзья». Беседа по содержанию. Игра «Скажи о друге ласковое слово».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«Косой хвастался, смеялся, чуть лисе не попался»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Отгадывание загадки по содержанию сказки. Этюды на выразительность передачи образа.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rHeight w:val="1365"/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«Зайца съела бы лиса, если б не его друзья»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Беседа с детьми. Рассказывание детям сказки «Лучшие друзья». Общий танец.</w:t>
                  </w:r>
                </w:p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rHeight w:val="315"/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9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Декабрь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«Лучшие друзья»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Подготовка к драматизации сказки. Драматизация сказки «Лучшие друзья»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«Вот как я умею»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Игра «Что я умею». Чтение стихотворения Б.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Заходера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«Вот как я умею».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«Как лисица ни старалась, все ж ей утка не попалась»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Упражнение</w:t>
                  </w:r>
                  <w:proofErr w:type="gram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а выразительность движений и мимики. Чтение сказки «Как утка лису вылечила». Упражнение на интонационную выразительность. Повторное чтение сказки.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«Хитрая </w:t>
                  </w: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lastRenderedPageBreak/>
                    <w:t>уточка»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Упражнение на </w:t>
                  </w: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>выразительность движений. Мимические этюды у зеркала.</w:t>
                  </w:r>
                </w:p>
                <w:p w:rsidR="008E444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См. </w:t>
                  </w: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>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Январь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«Как утка лису вылечила»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Распределение ролей. Определение игрового пространства. Драматизация сказки «Как утка лису вылечила»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Игровой урок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Этюды на выразительность движений. Этюды на выражение основных эмоций.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«Щенок спал около дивана, вдруг он услышал рядом «Мяу»!»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Рассказывание сказки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«Кто сказал Мяу?». Пантомимические этюды.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«Только «</w:t>
                  </w:r>
                  <w:proofErr w:type="gramStart"/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мяу</w:t>
                  </w:r>
                  <w:proofErr w:type="gramEnd"/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» где сыскать?»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Рассказывание сказки «Кто сказал «</w:t>
                  </w:r>
                  <w:proofErr w:type="gram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мяу</w:t>
                  </w:r>
                  <w:proofErr w:type="gram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»? детьми с помощью воспитателя. Пантомимическая игра «Угадай, кого покажу».</w:t>
                  </w:r>
                </w:p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«Не вы ли «мяу-мяу» говорили?»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Упражнение в интонировании диалогов. Пантомимическая игра «Угадай, кого встретил щенок?»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«Кто сказал «</w:t>
                  </w:r>
                  <w:proofErr w:type="gramStart"/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мяу</w:t>
                  </w:r>
                  <w:proofErr w:type="gramEnd"/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»?»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Подготовка к драматизации. Драматизация сказки «Кто сказал «</w:t>
                  </w:r>
                  <w:proofErr w:type="gram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мяу</w:t>
                  </w:r>
                  <w:proofErr w:type="gram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»?»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«Невоспитанный мышонок один остался без друзей»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Чтение стихотворения «Добры е слова». Игра «Назови вежливое слово». Рассказывание «Сказки о невоспитанном мышонке», беседа по содержанию. Проблемная ситуация.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«Что мышонку </w:t>
                  </w: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lastRenderedPageBreak/>
                    <w:t>делать и как быть, как друзей обратно возвратить?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Загадывание загадки о </w:t>
                  </w: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>сказке. Беседа по содержанию. Игра на интонирование вежливых слов. Рассказывание сказки детьми.</w:t>
                  </w:r>
                </w:p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См. </w:t>
                  </w: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>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Март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«Чтоб друзей возвратить, решил мышонок вежливым быть»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Чтение стихотворения. Беседа по содержанию сказки. Работа над выразительностью исполнения (выражением эмоций грусти и радости)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Сказка о невоспитанном мышонке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Подготовка к драматизации. Драматизация «Сказки о невоспитанном мышонке».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«Упрямые ежата»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Сюрпризный момент. Рассказывание истории про двух ежей. Беседа. Придумывание окончания истории детьми и показ на ширме.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«Вот так яблоко!»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Игра на выразительность мимики. Рассказывание сказки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«Яблоко». Беседа по содержанию. Слушание музыкальных фрагментов. Имитационные упражнения.</w:t>
                  </w:r>
                </w:p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«Поссорились зверушки, не знают, как им быть, как же это яблоко на всех им разделить»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Музыкальная загадка. Рассматривание отличительных особенностей героев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«Яблоко». Разыгрывание этюдов и диалогов из сказки.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left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«Михайло Иванович, рассуди, нас, зверушек, помири!»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Сюрпризный момент. Рассказывание и разыгрывание сказки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«Яблоко» с помощью перчаточных кукол. Пантомимическая </w:t>
                  </w: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>игра «Пойми меня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lastRenderedPageBreak/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left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 Мишка всех помирил, уму-разуму научил»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Подготовка к драматизации. Драматизация сказки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«Яблоко»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rHeight w:val="1696"/>
                <w:tblCellSpacing w:w="15" w:type="dxa"/>
              </w:trPr>
              <w:tc>
                <w:tcPr>
                  <w:tcW w:w="0" w:type="auto"/>
                  <w:vMerge/>
                  <w:tcBorders>
                    <w:left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«Сильный дождик припустил,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муравьишку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 измочил»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/и «Дождь». Рассказывание сказки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«Под грибом». Беседа по содержанию.</w:t>
                  </w:r>
                </w:p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132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b/>
                      <w:bCs/>
                      <w:sz w:val="24"/>
                      <w:szCs w:val="24"/>
                      <w:lang w:eastAsia="ru-RU"/>
                    </w:rPr>
                    <w:t>Май</w:t>
                  </w: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1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«Каждый хочет спрятаться под маленьким грибком»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Сюрпризный момент – загадка. Рассказывание сказки «Под грибом»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. Игра – конкурс «Попросись под грибок»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2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«Дождик льет, льет, а грибочек все растет!»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Загадывание загадок. Рассматривание иллюстраций к сказке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«Под грибом», беседа по ним. Игра – имитация «Угадай, кто попросился под грибок»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3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«Вот так гриб-великан, всем хватило места там!»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Игра-имитация «Пойми меня». Драматизация сказки В. </w:t>
                  </w:r>
                  <w:proofErr w:type="spellStart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Сутеева</w:t>
                  </w:r>
                  <w:proofErr w:type="spellEnd"/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 xml:space="preserve"> «Под грибом». Заключительная пляска.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  <w:tr w:rsidR="008E444A" w:rsidRPr="003E775A" w:rsidTr="008E444A">
              <w:trPr>
                <w:tblCellSpacing w:w="15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E444A" w:rsidRPr="003E775A" w:rsidRDefault="008E444A" w:rsidP="008E444A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Занятие 4</w:t>
                  </w:r>
                </w:p>
              </w:tc>
              <w:tc>
                <w:tcPr>
                  <w:tcW w:w="205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i/>
                      <w:iCs/>
                      <w:sz w:val="24"/>
                      <w:szCs w:val="24"/>
                      <w:lang w:eastAsia="ru-RU"/>
                    </w:rPr>
                    <w:t>Итоговое</w:t>
                  </w:r>
                </w:p>
              </w:tc>
              <w:tc>
                <w:tcPr>
                  <w:tcW w:w="289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Вступительное слово педагога. Отгадывание загадок. Драматизация сказок детьми и родителями (По желанию). Веселая пляска.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8E444A" w:rsidRPr="003E775A" w:rsidRDefault="008E444A" w:rsidP="008E444A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</w:pPr>
                  <w:r w:rsidRPr="003E775A">
                    <w:rPr>
                      <w:rFonts w:ascii="Georgia" w:eastAsia="Times New Roman" w:hAnsi="Georgia" w:cs="Times New Roman"/>
                      <w:sz w:val="24"/>
                      <w:szCs w:val="24"/>
                      <w:lang w:eastAsia="ru-RU"/>
                    </w:rPr>
                    <w:t>См. сценарии</w:t>
                  </w:r>
                </w:p>
              </w:tc>
            </w:tr>
          </w:tbl>
          <w:p w:rsidR="008E444A" w:rsidRDefault="008E444A" w:rsidP="008E444A"/>
        </w:tc>
      </w:tr>
    </w:tbl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8"/>
          <w:szCs w:val="28"/>
          <w:lang w:eastAsia="zh-CN" w:bidi="hi-IN"/>
        </w:rPr>
      </w:pPr>
      <w:r w:rsidRPr="00623250">
        <w:rPr>
          <w:rFonts w:ascii="Times New Roman" w:eastAsia="Droid Sans Fallback" w:hAnsi="Times New Roman" w:cs="Times New Roman"/>
          <w:kern w:val="3"/>
          <w:sz w:val="28"/>
          <w:szCs w:val="28"/>
          <w:lang w:eastAsia="zh-CN" w:bidi="hi-IN"/>
        </w:rPr>
        <w:t>Тематический план младшая группа</w:t>
      </w: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8"/>
          <w:szCs w:val="28"/>
          <w:lang w:eastAsia="zh-CN" w:bidi="hi-IN"/>
        </w:rPr>
      </w:pP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1"/>
        <w:gridCol w:w="3225"/>
        <w:gridCol w:w="4147"/>
      </w:tblGrid>
      <w:tr w:rsidR="00623250" w:rsidRPr="00623250" w:rsidTr="006B7F06"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Месяц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Тема занятий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Цели</w:t>
            </w:r>
          </w:p>
        </w:tc>
      </w:tr>
      <w:tr w:rsidR="00623250" w:rsidRPr="00623250" w:rsidTr="006B7F06">
        <w:trPr>
          <w:trHeight w:val="994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Октябрь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Давайте познакомимся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Набор детей.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Подбор репертуара.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Устройство театрализованного уголка.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1054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Для деда, для бабы курочка </w:t>
            </w:r>
            <w:proofErr w:type="gramStart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Ряба яичко снесла</w:t>
            </w:r>
            <w:proofErr w:type="gramEnd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, золотое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Побуждать детей к активному общению, развивать речь и умение строить диалог.</w:t>
            </w:r>
          </w:p>
        </w:tc>
      </w:tr>
      <w:tr w:rsidR="00623250" w:rsidRPr="00623250" w:rsidTr="006B7F06">
        <w:trPr>
          <w:trHeight w:val="3408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Мы не просто ребятки, а ребятки-цыплятки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детей эмоционально проговаривать фразы.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фантазию, учить находить выразительные средства в мимике, жестах, интонациях.</w:t>
            </w:r>
          </w:p>
        </w:tc>
      </w:tr>
      <w:tr w:rsidR="00623250" w:rsidRPr="00623250" w:rsidTr="006B7F06">
        <w:trPr>
          <w:trHeight w:val="1333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Курочка и цыплята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детей свободно двигаться, используя все окружающее пространство.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сочетать движения и речь</w:t>
            </w:r>
          </w:p>
        </w:tc>
      </w:tr>
    </w:tbl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1"/>
        <w:gridCol w:w="3225"/>
        <w:gridCol w:w="4147"/>
      </w:tblGrid>
      <w:tr w:rsidR="00623250" w:rsidRPr="00623250" w:rsidTr="006B7F06"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Месяц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Тема занятий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Цели</w:t>
            </w:r>
          </w:p>
        </w:tc>
      </w:tr>
      <w:tr w:rsidR="00623250" w:rsidRPr="00623250" w:rsidTr="006B7F06">
        <w:trPr>
          <w:trHeight w:val="1219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Ноябрь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Забыла девочка котенка покормить, не мог он вспомнить, как покушать попросить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отождествлять себя с театральным персонажем.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внимание.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1592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Каждому хочется котеночку помочь.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имитационные навыки.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Воспитывать умения эмоционально и выразительно предоставлять персонажей.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сочетать движения и речь.</w:t>
            </w:r>
          </w:p>
        </w:tc>
      </w:tr>
      <w:tr w:rsidR="00623250" w:rsidRPr="00623250" w:rsidTr="006B7F06">
        <w:trPr>
          <w:trHeight w:val="3408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Волшебная шкатулка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отождествлять себя с театральным персонажем.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внимание.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1255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Котеночек наелся молока, стал довольным и веселым он тогда.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Формировать у детей необходимый запас эмоций и впечатлений.</w:t>
            </w:r>
          </w:p>
        </w:tc>
      </w:tr>
    </w:tbl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1"/>
        <w:gridCol w:w="3225"/>
        <w:gridCol w:w="4147"/>
      </w:tblGrid>
      <w:tr w:rsidR="00623250" w:rsidRPr="00623250" w:rsidTr="006B7F06"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Месяц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Тема занятий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Цели</w:t>
            </w:r>
          </w:p>
        </w:tc>
      </w:tr>
      <w:tr w:rsidR="00623250" w:rsidRPr="00623250" w:rsidTr="006B7F06">
        <w:trPr>
          <w:trHeight w:val="1516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Декабрь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Желтый маленький комочек, любопытный очень-очень.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К. Чуковский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«Цыпленок»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Формировать необходимый запас эмоций и впечатлений.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дикцию, память, внимание.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1157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Быстро времечко пройдет, и цыпленок подрастет.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Помочь детям найти средства выражения образа в движениях, мимике, жестах, интонациях.</w:t>
            </w:r>
          </w:p>
        </w:tc>
      </w:tr>
      <w:tr w:rsidR="00623250" w:rsidRPr="00623250" w:rsidTr="006B7F06">
        <w:trPr>
          <w:trHeight w:val="1317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Волшебный сундучок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умения четко произносить звуки, фразы.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Воспитывать умение эмоционально и выразительно общаться.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1517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Мешочек с сюрпризом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Пробудить интерес к драматизации; способствовать развитию артистических навыков, развивать интонационную и эмоциональную сторону речи.</w:t>
            </w:r>
          </w:p>
        </w:tc>
      </w:tr>
    </w:tbl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1"/>
        <w:gridCol w:w="3225"/>
        <w:gridCol w:w="4147"/>
      </w:tblGrid>
      <w:tr w:rsidR="00623250" w:rsidRPr="00623250" w:rsidTr="006B7F06"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Месяц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Тема занятий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Цели</w:t>
            </w:r>
          </w:p>
        </w:tc>
      </w:tr>
      <w:tr w:rsidR="00623250" w:rsidRPr="00623250" w:rsidTr="006B7F06">
        <w:trPr>
          <w:trHeight w:val="1559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Январь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Потеряли котятки по дороге перчатки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С. Маршак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 Перчатки»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Создать положительный эмоциональный настрой перед чтением сказки. Учить передавать характерные движения и мимику героев сказки.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2378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Отыскали перчатки, вот спасибо, котятки!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творческие способности детей. Побуждать детей к активному участию в театральном действии.</w:t>
            </w:r>
          </w:p>
        </w:tc>
      </w:tr>
      <w:tr w:rsidR="00623250" w:rsidRPr="00623250" w:rsidTr="006B7F06">
        <w:trPr>
          <w:trHeight w:val="982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Выросла репка большая-пребольшая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Формировать необходимый запас эмоций и впечатлений, воспитывать коммуникативные качества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903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Пересказ сказки «Репка»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передавать характерные движения и мимику героев сказки, побуждать к двигательной активности.</w:t>
            </w:r>
          </w:p>
        </w:tc>
      </w:tr>
    </w:tbl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1"/>
        <w:gridCol w:w="3225"/>
        <w:gridCol w:w="4147"/>
      </w:tblGrid>
      <w:tr w:rsidR="00623250" w:rsidRPr="00623250" w:rsidTr="006B7F06"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Месяц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Тема занятий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Цели</w:t>
            </w:r>
          </w:p>
        </w:tc>
      </w:tr>
      <w:tr w:rsidR="00623250" w:rsidRPr="00623250" w:rsidTr="006B7F06">
        <w:trPr>
          <w:trHeight w:val="1259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Февраль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Изобрази любимого героя сказка «Репка»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Учить воплощаться в роли и ролевому поведению при изображении полюбившегося героя. Учить </w:t>
            </w:r>
            <w:proofErr w:type="gramStart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четко</w:t>
            </w:r>
            <w:proofErr w:type="gramEnd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произносить слова.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755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Драматизация сказки « Репка»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Приобщать детей к драматизации, учить партнерскому взаимодействию.</w:t>
            </w:r>
          </w:p>
        </w:tc>
      </w:tr>
      <w:tr w:rsidR="00623250" w:rsidRPr="00623250" w:rsidTr="006B7F06">
        <w:trPr>
          <w:trHeight w:val="3408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Рассказывание сказки «Как собака друга искала»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Показать детям, как возникают конфликты. Учить находить выход из сложных ситуаций.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971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Если с другом ты поссорился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детей отгадывать загадки, развивать исполнительские умения через подражание повадкам животных.</w:t>
            </w:r>
          </w:p>
        </w:tc>
      </w:tr>
      <w:tr w:rsidR="00623250" w:rsidRPr="00623250" w:rsidTr="006B7F06">
        <w:trPr>
          <w:trHeight w:val="971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Март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«Воробей и кот»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Рассказывание сказки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детей слушать сказку, рассказывать ее вместе с воспитателем, развивать воображение.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971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Хитрый воробышек обманул кота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детей отгадывать загадки, воспитывать коммуникативные качества, учить сочетать речь с движением.</w:t>
            </w:r>
          </w:p>
        </w:tc>
      </w:tr>
      <w:tr w:rsidR="00623250" w:rsidRPr="00623250" w:rsidTr="006B7F06">
        <w:trPr>
          <w:trHeight w:val="971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Драматизация сказки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«Почему кот моется после еды»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Вызвать у детей желание участвовать в драматизации </w:t>
            </w:r>
            <w:proofErr w:type="spellStart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сказки</w:t>
            </w:r>
            <w:proofErr w:type="gramStart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;п</w:t>
            </w:r>
            <w:proofErr w:type="gramEnd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одводить</w:t>
            </w:r>
            <w:proofErr w:type="spellEnd"/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ребенка к созданию образа героя, используя мимику, жесты, движения.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971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«Лисичку заяц в дом пустил и вот на улице один»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Знакомить детей с новой сказкой, учить пересказывать ее, сопереживая герою.</w:t>
            </w:r>
          </w:p>
        </w:tc>
      </w:tr>
    </w:tbl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1"/>
        <w:gridCol w:w="3225"/>
        <w:gridCol w:w="4147"/>
      </w:tblGrid>
      <w:tr w:rsidR="00623250" w:rsidRPr="00623250" w:rsidTr="006B7F06"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Месяц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Тема занятий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Цели</w:t>
            </w:r>
          </w:p>
        </w:tc>
      </w:tr>
      <w:tr w:rsidR="00623250" w:rsidRPr="00623250" w:rsidTr="006B7F06">
        <w:trPr>
          <w:trHeight w:val="995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Апрель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Ох, и хитрая лиса!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Трудно ее выгнать, да!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детей выполнять имитационные движения под музыку с использованием элементов костюмов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772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Уходи, уходи, лиса, с печи!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отгадывать загадки по сказке. Учить обыгрывать роли.</w:t>
            </w:r>
          </w:p>
        </w:tc>
      </w:tr>
      <w:tr w:rsidR="00623250" w:rsidRPr="00623250" w:rsidTr="006B7F06">
        <w:trPr>
          <w:trHeight w:val="1025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Лиса, заяц и петух.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Драматизация сказки.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Вызвать у детей желание следить за развитием действия, сопереживать персонажам сказки.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947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Рассказывание сказки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«Теремок»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Беседа по содержанию сказки, упражнение на интонационную выразительность.</w:t>
            </w:r>
          </w:p>
        </w:tc>
      </w:tr>
    </w:tbl>
    <w:tbl>
      <w:tblPr>
        <w:tblpPr w:leftFromText="180" w:rightFromText="180" w:vertAnchor="text" w:horzAnchor="margin" w:tblpY="133"/>
        <w:tblW w:w="96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1"/>
        <w:gridCol w:w="3225"/>
        <w:gridCol w:w="4147"/>
      </w:tblGrid>
      <w:tr w:rsidR="00623250" w:rsidRPr="00623250" w:rsidTr="006B7F06"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Месяц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Тема занятий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Цели</w:t>
            </w:r>
          </w:p>
        </w:tc>
      </w:tr>
      <w:tr w:rsidR="00623250" w:rsidRPr="00623250" w:rsidTr="006B7F06">
        <w:trPr>
          <w:trHeight w:val="2368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lastRenderedPageBreak/>
              <w:t>Май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«Кто в теремке живет»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Игра «Угадай, о ком говорю».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Выполнение с детьми движений по сказке.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904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«В тесноте, да не в обиде»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Отгадывание загадок.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Игры-имитации.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Переодевание в костюмы.</w:t>
            </w:r>
          </w:p>
        </w:tc>
      </w:tr>
      <w:tr w:rsidR="00623250" w:rsidRPr="00623250" w:rsidTr="006B7F06">
        <w:trPr>
          <w:trHeight w:val="876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Дайте только срок, построим теремок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Продолжать учить детей отгадывать загадки, учить сочетать движения и речь.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3250" w:rsidRPr="00623250" w:rsidTr="006B7F06">
        <w:trPr>
          <w:trHeight w:val="1510"/>
        </w:trPr>
        <w:tc>
          <w:tcPr>
            <w:tcW w:w="22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2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Ох, красивый теремок!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Очень, очень он высок.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Драматизация сказки.</w:t>
            </w:r>
          </w:p>
        </w:tc>
        <w:tc>
          <w:tcPr>
            <w:tcW w:w="41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Учить детей отгадывать сказку по костюмам.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Развивать воображение.</w:t>
            </w:r>
          </w:p>
          <w:p w:rsidR="00623250" w:rsidRPr="00623250" w:rsidRDefault="00623250" w:rsidP="006B7F06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623250">
              <w:rPr>
                <w:rFonts w:ascii="Times New Roman" w:eastAsia="Droid Sans Fallback" w:hAnsi="Times New Roman" w:cs="Times New Roman"/>
                <w:kern w:val="3"/>
                <w:sz w:val="24"/>
                <w:szCs w:val="24"/>
                <w:lang w:eastAsia="zh-CN" w:bidi="hi-IN"/>
              </w:rPr>
              <w:t>Вызывать у детей радостный  эмоциональный настрой.</w:t>
            </w:r>
          </w:p>
        </w:tc>
      </w:tr>
    </w:tbl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623250" w:rsidRPr="00623250" w:rsidRDefault="00623250" w:rsidP="0062325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Droid Sans Fallback" w:hAnsi="Times New Roman" w:cs="Times New Roman"/>
          <w:kern w:val="3"/>
          <w:sz w:val="24"/>
          <w:szCs w:val="24"/>
          <w:lang w:eastAsia="zh-CN" w:bidi="hi-IN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25DA2" w:rsidRDefault="00225DA2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25DA2" w:rsidRDefault="00225DA2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25DA2" w:rsidRDefault="00225DA2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25DA2" w:rsidRDefault="00225DA2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25DA2" w:rsidRDefault="00225DA2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Default="002B62AE" w:rsidP="002B62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2B62AE" w:rsidRPr="002B62AE" w:rsidRDefault="002B62AE" w:rsidP="002B62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3. Организационный раздел</w:t>
      </w:r>
    </w:p>
    <w:p w:rsidR="002B62AE" w:rsidRPr="002B62AE" w:rsidRDefault="002B62AE" w:rsidP="002B62AE">
      <w:pPr>
        <w:shd w:val="clear" w:color="auto" w:fill="FFFFFF"/>
        <w:spacing w:after="0" w:line="240" w:lineRule="auto"/>
        <w:ind w:firstLine="90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B62AE" w:rsidRPr="002B62AE" w:rsidRDefault="002B62AE" w:rsidP="002B62A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3.1 Организация и оформление развивающей предметно – пространственной среды.</w:t>
      </w:r>
    </w:p>
    <w:p w:rsidR="002B62AE" w:rsidRPr="002B62AE" w:rsidRDefault="002B62AE" w:rsidP="002B62A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Занятия театрализованной деятельностью должны предоставить детям возможность не только изучать и познавать окружающий мир с помощью сказок, но и жить в гармонии с ним, получать удовлетворение от занятий. И с этой точки зрения огромное значение имеет организация пространства. Здесь все имеет значение: цвет, мебель, зоны, наличие атрибутов.</w:t>
      </w:r>
    </w:p>
    <w:p w:rsidR="002B62AE" w:rsidRPr="002B62AE" w:rsidRDefault="002B62AE" w:rsidP="002B62A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театральном уголке располагаются</w:t>
      </w:r>
      <w:proofErr w:type="gramStart"/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</w:p>
    <w:p w:rsidR="002B62AE" w:rsidRPr="002B62AE" w:rsidRDefault="002B62AE" w:rsidP="002B62AE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различные виды театров (бибабо, настольный, теневой, пальчиковый, театр на </w:t>
      </w:r>
      <w:proofErr w:type="spellStart"/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фланелеграфе</w:t>
      </w:r>
      <w:proofErr w:type="spellEnd"/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марионеточный и др.);</w:t>
      </w:r>
    </w:p>
    <w:p w:rsidR="002B62AE" w:rsidRPr="002B62AE" w:rsidRDefault="002B62AE" w:rsidP="002B62AE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реквизит для разыгрывания сценок и спектаклей (набор кукол, ширмы для кукольного театра, костюмы, элементы костюмов, маски);</w:t>
      </w:r>
    </w:p>
    <w:p w:rsidR="002B62AE" w:rsidRPr="002B62AE" w:rsidRDefault="002B62AE" w:rsidP="002B62AE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71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атрибуты для различных игровых позиций (театральный реквизит, грим, декорации, стул </w:t>
      </w:r>
      <w:proofErr w:type="spellStart"/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режиссера,</w:t>
      </w:r>
      <w:hyperlink r:id="rId8" w:history="1">
        <w:r w:rsidRPr="002B62A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сценарии</w:t>
        </w:r>
        <w:proofErr w:type="spellEnd"/>
      </w:hyperlink>
      <w:r w:rsidRPr="002B62AE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Pr="002B62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ниги, образцы музыкальных произведений, места для зрителей, афиши, программки, касса, билеты, бинокль, «деньги», номерки, виды бумаги, ткани, краски, фломастеры, клей, карандаши, нитки, пуговицы, коробки, банки, природный материал).</w:t>
      </w:r>
      <w:proofErr w:type="gramEnd"/>
    </w:p>
    <w:p w:rsidR="002B62AE" w:rsidRPr="002B62AE" w:rsidRDefault="002B62AE" w:rsidP="002B62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 Материально-техническая база</w:t>
      </w:r>
    </w:p>
    <w:tbl>
      <w:tblPr>
        <w:tblW w:w="972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4"/>
        <w:gridCol w:w="4864"/>
      </w:tblGrid>
      <w:tr w:rsidR="002B62AE" w:rsidRPr="002B62AE" w:rsidTr="002B62AE">
        <w:trPr>
          <w:trHeight w:val="296"/>
        </w:trPr>
        <w:tc>
          <w:tcPr>
            <w:tcW w:w="4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Направления развития</w:t>
            </w:r>
          </w:p>
        </w:tc>
        <w:tc>
          <w:tcPr>
            <w:tcW w:w="4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Помещения и их оснащение</w:t>
            </w:r>
          </w:p>
        </w:tc>
      </w:tr>
      <w:tr w:rsidR="002B62AE" w:rsidRPr="002B62AE" w:rsidTr="002B62AE">
        <w:trPr>
          <w:trHeight w:val="1157"/>
        </w:trPr>
        <w:tc>
          <w:tcPr>
            <w:tcW w:w="4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Социально </w:t>
            </w:r>
            <w:proofErr w:type="gramStart"/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–к</w:t>
            </w:r>
            <w:proofErr w:type="gramEnd"/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оммуникативное развитие</w:t>
            </w:r>
          </w:p>
        </w:tc>
        <w:tc>
          <w:tcPr>
            <w:tcW w:w="4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Игровой центр в группе</w:t>
            </w:r>
          </w:p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Театральный уголок</w:t>
            </w:r>
          </w:p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Книжный уголок</w:t>
            </w:r>
          </w:p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Уголок </w:t>
            </w:r>
            <w:proofErr w:type="gramStart"/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</w:t>
            </w:r>
            <w:proofErr w:type="gramEnd"/>
          </w:p>
        </w:tc>
      </w:tr>
      <w:tr w:rsidR="002B62AE" w:rsidRPr="002B62AE" w:rsidTr="002B62AE">
        <w:trPr>
          <w:trHeight w:val="296"/>
        </w:trPr>
        <w:tc>
          <w:tcPr>
            <w:tcW w:w="4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4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зал:</w:t>
            </w:r>
          </w:p>
        </w:tc>
      </w:tr>
    </w:tbl>
    <w:p w:rsidR="002B62AE" w:rsidRPr="002B62AE" w:rsidRDefault="002B62AE" w:rsidP="002B62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3.3 Сведения об обеспечении образовательного процесса информационными ресурсами и материально-техническом</w:t>
      </w:r>
    </w:p>
    <w:p w:rsidR="002B62AE" w:rsidRPr="002B62AE" w:rsidRDefault="002B62AE" w:rsidP="002B62A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2B6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оснащении</w:t>
      </w:r>
      <w:proofErr w:type="gramEnd"/>
    </w:p>
    <w:tbl>
      <w:tblPr>
        <w:tblW w:w="9754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7"/>
        <w:gridCol w:w="4877"/>
      </w:tblGrid>
      <w:tr w:rsidR="002B62AE" w:rsidRPr="002B62AE" w:rsidTr="002B62AE">
        <w:trPr>
          <w:trHeight w:val="289"/>
        </w:trPr>
        <w:tc>
          <w:tcPr>
            <w:tcW w:w="4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Наименование</w:t>
            </w:r>
          </w:p>
        </w:tc>
        <w:tc>
          <w:tcPr>
            <w:tcW w:w="4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оборудования</w:t>
            </w:r>
          </w:p>
        </w:tc>
      </w:tr>
      <w:tr w:rsidR="002B62AE" w:rsidRPr="002B62AE" w:rsidTr="002B62AE">
        <w:trPr>
          <w:trHeight w:val="1128"/>
        </w:trPr>
        <w:tc>
          <w:tcPr>
            <w:tcW w:w="4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Технические средства</w:t>
            </w:r>
          </w:p>
        </w:tc>
        <w:tc>
          <w:tcPr>
            <w:tcW w:w="4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центр</w:t>
            </w:r>
          </w:p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</w:t>
            </w:r>
          </w:p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телевизор</w:t>
            </w:r>
          </w:p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проектор</w:t>
            </w:r>
          </w:p>
        </w:tc>
      </w:tr>
      <w:tr w:rsidR="002B62AE" w:rsidRPr="002B62AE" w:rsidTr="002B62AE">
        <w:trPr>
          <w:trHeight w:val="839"/>
        </w:trPr>
        <w:tc>
          <w:tcPr>
            <w:tcW w:w="4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Информационные</w:t>
            </w:r>
          </w:p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ресурсы</w:t>
            </w:r>
          </w:p>
        </w:tc>
        <w:tc>
          <w:tcPr>
            <w:tcW w:w="4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62AE" w:rsidRPr="002B62AE" w:rsidRDefault="002B62AE" w:rsidP="002B62AE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proofErr w:type="spellStart"/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</w:t>
            </w:r>
            <w:proofErr w:type="spellEnd"/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</w:t>
            </w:r>
            <w:proofErr w:type="gramEnd"/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аглядное пособие для проведения бесед с дошкольниками</w:t>
            </w:r>
          </w:p>
          <w:p w:rsidR="002B62AE" w:rsidRPr="002B62AE" w:rsidRDefault="002B62AE" w:rsidP="002B62AE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6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Интернет-ресурсы</w:t>
            </w:r>
          </w:p>
        </w:tc>
      </w:tr>
    </w:tbl>
    <w:p w:rsidR="008E444A" w:rsidRDefault="008E444A" w:rsidP="002F1F03">
      <w:pPr>
        <w:shd w:val="clear" w:color="auto" w:fill="FFFFFF"/>
        <w:spacing w:after="0" w:line="240" w:lineRule="auto"/>
        <w:ind w:right="75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E444A" w:rsidRDefault="008E444A" w:rsidP="002B62AE">
      <w:pPr>
        <w:shd w:val="clear" w:color="auto" w:fill="FFFFFF"/>
        <w:spacing w:after="0" w:line="240" w:lineRule="auto"/>
        <w:ind w:right="758" w:hanging="9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E444A" w:rsidRDefault="008E444A" w:rsidP="002B62AE">
      <w:pPr>
        <w:shd w:val="clear" w:color="auto" w:fill="FFFFFF"/>
        <w:spacing w:after="0" w:line="240" w:lineRule="auto"/>
        <w:ind w:right="758" w:hanging="9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62AE" w:rsidRPr="002B62AE" w:rsidRDefault="002B62AE" w:rsidP="008E444A">
      <w:pPr>
        <w:shd w:val="clear" w:color="auto" w:fill="FFFFFF"/>
        <w:spacing w:after="0" w:line="240" w:lineRule="auto"/>
        <w:ind w:right="758" w:hanging="9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2B62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Список литературы</w:t>
      </w:r>
    </w:p>
    <w:p w:rsidR="002B62AE" w:rsidRPr="002B62AE" w:rsidRDefault="002B62AE" w:rsidP="008E444A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62AE">
        <w:rPr>
          <w:rFonts w:ascii="Times New Roman" w:hAnsi="Times New Roman" w:cs="Times New Roman"/>
          <w:sz w:val="28"/>
          <w:szCs w:val="28"/>
        </w:rPr>
        <w:t>Губанова Н.Ф. Театрализованная деятельность дошкольников: 2 – 5 лет. Методические рекомендации, конспекты занятий, сценарии игр и спектаклей. – М.: ВАКО, 2011.</w:t>
      </w:r>
    </w:p>
    <w:p w:rsidR="002B62AE" w:rsidRPr="002B62AE" w:rsidRDefault="002B62AE" w:rsidP="008E444A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62AE">
        <w:rPr>
          <w:rFonts w:ascii="Times New Roman" w:hAnsi="Times New Roman" w:cs="Times New Roman"/>
          <w:sz w:val="28"/>
          <w:szCs w:val="28"/>
        </w:rPr>
        <w:t>Литвинцева</w:t>
      </w:r>
      <w:proofErr w:type="spellEnd"/>
      <w:r w:rsidRPr="002B62AE">
        <w:rPr>
          <w:rFonts w:ascii="Times New Roman" w:hAnsi="Times New Roman" w:cs="Times New Roman"/>
          <w:sz w:val="28"/>
          <w:szCs w:val="28"/>
        </w:rPr>
        <w:t xml:space="preserve"> Л.А. Сказка как средство воспитания дошкольников. Использование приемов </w:t>
      </w:r>
      <w:proofErr w:type="spellStart"/>
      <w:r w:rsidRPr="002B62AE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2B62AE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2B62AE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2B62AE">
        <w:rPr>
          <w:rFonts w:ascii="Times New Roman" w:hAnsi="Times New Roman" w:cs="Times New Roman"/>
          <w:sz w:val="28"/>
          <w:szCs w:val="28"/>
        </w:rPr>
        <w:t>ООО «ИЗДАТЕЛЬСТВО «ДЕТСТВО-ПРЕСС», 2010.</w:t>
      </w:r>
    </w:p>
    <w:p w:rsidR="008E444A" w:rsidRPr="002F1F03" w:rsidRDefault="002B62AE" w:rsidP="002F1F03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62AE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2B62AE">
        <w:rPr>
          <w:rFonts w:ascii="Times New Roman" w:hAnsi="Times New Roman" w:cs="Times New Roman"/>
          <w:sz w:val="28"/>
          <w:szCs w:val="28"/>
        </w:rPr>
        <w:t xml:space="preserve"> М.Д. Театрализованные занятия в детском саду: Пособие для работников дошкольных учреждений. – М.: ТЦ «Сфера», 2001.</w:t>
      </w:r>
    </w:p>
    <w:p w:rsidR="008E444A" w:rsidRDefault="008E444A" w:rsidP="00D529AD">
      <w:pPr>
        <w:pStyle w:val="a4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00140" w:rsidRPr="00E24C78" w:rsidRDefault="00400140" w:rsidP="002F1F03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400140" w:rsidRPr="00E24C78" w:rsidSect="00CB5CA0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CC6" w:rsidRDefault="00493CC6" w:rsidP="00CB5CA0">
      <w:pPr>
        <w:spacing w:after="0" w:line="240" w:lineRule="auto"/>
      </w:pPr>
      <w:r>
        <w:separator/>
      </w:r>
    </w:p>
  </w:endnote>
  <w:endnote w:type="continuationSeparator" w:id="0">
    <w:p w:rsidR="00493CC6" w:rsidRDefault="00493CC6" w:rsidP="00CB5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roid Sans Fallback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6316600"/>
      <w:docPartObj>
        <w:docPartGallery w:val="Page Numbers (Bottom of Page)"/>
        <w:docPartUnique/>
      </w:docPartObj>
    </w:sdtPr>
    <w:sdtContent>
      <w:p w:rsidR="006B7F06" w:rsidRDefault="006B7F0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F03">
          <w:rPr>
            <w:noProof/>
          </w:rPr>
          <w:t>20</w:t>
        </w:r>
        <w:r>
          <w:fldChar w:fldCharType="end"/>
        </w:r>
      </w:p>
    </w:sdtContent>
  </w:sdt>
  <w:p w:rsidR="006B7F06" w:rsidRDefault="006B7F0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CC6" w:rsidRDefault="00493CC6" w:rsidP="00CB5CA0">
      <w:pPr>
        <w:spacing w:after="0" w:line="240" w:lineRule="auto"/>
      </w:pPr>
      <w:r>
        <w:separator/>
      </w:r>
    </w:p>
  </w:footnote>
  <w:footnote w:type="continuationSeparator" w:id="0">
    <w:p w:rsidR="00493CC6" w:rsidRDefault="00493CC6" w:rsidP="00CB5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2F0"/>
    <w:multiLevelType w:val="hybridMultilevel"/>
    <w:tmpl w:val="F634D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F6405"/>
    <w:multiLevelType w:val="hybridMultilevel"/>
    <w:tmpl w:val="CC068B1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7537"/>
    <w:multiLevelType w:val="multilevel"/>
    <w:tmpl w:val="1314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680B0B"/>
    <w:multiLevelType w:val="multilevel"/>
    <w:tmpl w:val="B76E9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266174"/>
    <w:multiLevelType w:val="hybridMultilevel"/>
    <w:tmpl w:val="CD6C2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D1253"/>
    <w:multiLevelType w:val="multilevel"/>
    <w:tmpl w:val="7B6A2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DF19C9"/>
    <w:multiLevelType w:val="hybridMultilevel"/>
    <w:tmpl w:val="EDDC8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61BB9"/>
    <w:multiLevelType w:val="hybridMultilevel"/>
    <w:tmpl w:val="8A369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7F53A1"/>
    <w:multiLevelType w:val="hybridMultilevel"/>
    <w:tmpl w:val="3B22E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21222"/>
    <w:multiLevelType w:val="multilevel"/>
    <w:tmpl w:val="9468D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FA75C3"/>
    <w:multiLevelType w:val="hybridMultilevel"/>
    <w:tmpl w:val="B7E8B8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BB76E6"/>
    <w:multiLevelType w:val="hybridMultilevel"/>
    <w:tmpl w:val="40382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77357C"/>
    <w:multiLevelType w:val="hybridMultilevel"/>
    <w:tmpl w:val="2A623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564455"/>
    <w:multiLevelType w:val="multilevel"/>
    <w:tmpl w:val="44EA5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705A4B"/>
    <w:multiLevelType w:val="hybridMultilevel"/>
    <w:tmpl w:val="8C948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352CF4"/>
    <w:multiLevelType w:val="hybridMultilevel"/>
    <w:tmpl w:val="8D267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B41C92"/>
    <w:multiLevelType w:val="hybridMultilevel"/>
    <w:tmpl w:val="A53C9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D82467"/>
    <w:multiLevelType w:val="hybridMultilevel"/>
    <w:tmpl w:val="94FE6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14"/>
  </w:num>
  <w:num w:numId="6">
    <w:abstractNumId w:val="4"/>
  </w:num>
  <w:num w:numId="7">
    <w:abstractNumId w:val="17"/>
  </w:num>
  <w:num w:numId="8">
    <w:abstractNumId w:val="12"/>
  </w:num>
  <w:num w:numId="9">
    <w:abstractNumId w:val="16"/>
  </w:num>
  <w:num w:numId="10">
    <w:abstractNumId w:val="10"/>
  </w:num>
  <w:num w:numId="11">
    <w:abstractNumId w:val="1"/>
  </w:num>
  <w:num w:numId="12">
    <w:abstractNumId w:val="2"/>
  </w:num>
  <w:num w:numId="13">
    <w:abstractNumId w:val="13"/>
  </w:num>
  <w:num w:numId="14">
    <w:abstractNumId w:val="9"/>
  </w:num>
  <w:num w:numId="15">
    <w:abstractNumId w:val="3"/>
  </w:num>
  <w:num w:numId="16">
    <w:abstractNumId w:val="5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C78"/>
    <w:rsid w:val="00225DA2"/>
    <w:rsid w:val="002275A7"/>
    <w:rsid w:val="002B62AE"/>
    <w:rsid w:val="002D6B4B"/>
    <w:rsid w:val="002F1F03"/>
    <w:rsid w:val="00392DC2"/>
    <w:rsid w:val="00400140"/>
    <w:rsid w:val="00493CC6"/>
    <w:rsid w:val="00523087"/>
    <w:rsid w:val="00530D1E"/>
    <w:rsid w:val="00550447"/>
    <w:rsid w:val="00591F69"/>
    <w:rsid w:val="005D2C7A"/>
    <w:rsid w:val="00623250"/>
    <w:rsid w:val="006B7F06"/>
    <w:rsid w:val="006C7AFF"/>
    <w:rsid w:val="0080670A"/>
    <w:rsid w:val="008E444A"/>
    <w:rsid w:val="00904CE0"/>
    <w:rsid w:val="009B3C99"/>
    <w:rsid w:val="00B81587"/>
    <w:rsid w:val="00CB5CA0"/>
    <w:rsid w:val="00D529AD"/>
    <w:rsid w:val="00E24C78"/>
    <w:rsid w:val="00FD0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24C78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B5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B5CA0"/>
  </w:style>
  <w:style w:type="paragraph" w:styleId="a7">
    <w:name w:val="footer"/>
    <w:basedOn w:val="a"/>
    <w:link w:val="a8"/>
    <w:uiPriority w:val="99"/>
    <w:unhideWhenUsed/>
    <w:rsid w:val="00CB5C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B5CA0"/>
  </w:style>
  <w:style w:type="paragraph" w:styleId="a9">
    <w:name w:val="Balloon Text"/>
    <w:basedOn w:val="a"/>
    <w:link w:val="aa"/>
    <w:uiPriority w:val="99"/>
    <w:semiHidden/>
    <w:unhideWhenUsed/>
    <w:rsid w:val="00CB5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5CA0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80670A"/>
    <w:rPr>
      <w:b/>
      <w:bCs/>
    </w:rPr>
  </w:style>
  <w:style w:type="paragraph" w:styleId="ac">
    <w:name w:val="List Paragraph"/>
    <w:basedOn w:val="a"/>
    <w:uiPriority w:val="34"/>
    <w:qFormat/>
    <w:rsid w:val="002B62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4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24C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dramateshka.ru/index.php/scenario-and-plays&amp;sa=D&amp;ust=154783375382400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20</Pages>
  <Words>4856</Words>
  <Characters>27680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2019-11-11T15:51:00Z</cp:lastPrinted>
  <dcterms:created xsi:type="dcterms:W3CDTF">2018-09-23T05:51:00Z</dcterms:created>
  <dcterms:modified xsi:type="dcterms:W3CDTF">2020-01-20T17:05:00Z</dcterms:modified>
</cp:coreProperties>
</file>