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3D7" w:rsidRPr="003F53D7" w:rsidRDefault="00BD119A" w:rsidP="003F53D7">
      <w:pPr>
        <w:pStyle w:val="af0"/>
        <w:jc w:val="center"/>
        <w:rPr>
          <w:rFonts w:ascii="Times New Roman" w:eastAsia="Times New Roman" w:hAnsi="Times New Roman" w:cs="Times New Roman"/>
          <w:sz w:val="28"/>
          <w:szCs w:val="28"/>
        </w:rPr>
      </w:pPr>
      <w:r w:rsidRPr="003F53D7">
        <w:rPr>
          <w:rFonts w:ascii="Times New Roman" w:eastAsia="Times New Roman" w:hAnsi="Times New Roman" w:cs="Times New Roman"/>
          <w:sz w:val="28"/>
          <w:szCs w:val="28"/>
        </w:rPr>
        <w:t>ОЦЕНКА  КАЧЕСТВА  ОБРАЗОВАНИЯ</w:t>
      </w:r>
    </w:p>
    <w:p w:rsidR="00BD119A" w:rsidRPr="003F53D7" w:rsidRDefault="00BD119A" w:rsidP="003F53D7">
      <w:pPr>
        <w:pStyle w:val="af0"/>
        <w:jc w:val="center"/>
        <w:rPr>
          <w:rFonts w:ascii="Times New Roman" w:eastAsia="Times New Roman" w:hAnsi="Times New Roman" w:cs="Times New Roman"/>
          <w:sz w:val="28"/>
          <w:szCs w:val="28"/>
        </w:rPr>
      </w:pPr>
      <w:r w:rsidRPr="003F53D7">
        <w:rPr>
          <w:rFonts w:ascii="Times New Roman" w:eastAsia="Times New Roman" w:hAnsi="Times New Roman" w:cs="Times New Roman"/>
          <w:sz w:val="28"/>
          <w:szCs w:val="28"/>
        </w:rPr>
        <w:t>КАК ИНСТРУМЕНТ  РАЗВИТИЯ ШКОЛЫ</w:t>
      </w:r>
    </w:p>
    <w:p w:rsidR="00BD119A" w:rsidRDefault="00BD119A" w:rsidP="004208F3">
      <w:pPr>
        <w:spacing w:before="100" w:beforeAutospacing="1" w:after="100" w:afterAutospacing="1" w:line="240" w:lineRule="auto"/>
        <w:jc w:val="right"/>
        <w:rPr>
          <w:rFonts w:ascii="Times New Roman" w:eastAsia="Times New Roman" w:hAnsi="Times New Roman" w:cs="Times New Roman"/>
          <w:i/>
          <w:iCs/>
          <w:sz w:val="28"/>
          <w:szCs w:val="28"/>
        </w:rPr>
      </w:pPr>
      <w:r w:rsidRPr="00BD119A">
        <w:rPr>
          <w:rFonts w:ascii="Times New Roman" w:eastAsia="Times New Roman" w:hAnsi="Times New Roman" w:cs="Times New Roman"/>
          <w:i/>
          <w:iCs/>
          <w:sz w:val="28"/>
          <w:szCs w:val="28"/>
        </w:rPr>
        <w:t>Школа моя - стань еще краше,</w:t>
      </w:r>
      <w:r w:rsidRPr="00BD119A">
        <w:rPr>
          <w:rFonts w:ascii="Times New Roman" w:eastAsia="Times New Roman" w:hAnsi="Times New Roman" w:cs="Times New Roman"/>
          <w:i/>
          <w:iCs/>
          <w:sz w:val="28"/>
          <w:szCs w:val="28"/>
        </w:rPr>
        <w:br/>
        <w:t>Школа моя - стань еще лучше,</w:t>
      </w:r>
      <w:r w:rsidRPr="00BD119A">
        <w:rPr>
          <w:rFonts w:ascii="Times New Roman" w:eastAsia="Times New Roman" w:hAnsi="Times New Roman" w:cs="Times New Roman"/>
          <w:i/>
          <w:iCs/>
          <w:sz w:val="28"/>
          <w:szCs w:val="28"/>
        </w:rPr>
        <w:br/>
        <w:t>Пусть твои дети станут умнее,</w:t>
      </w:r>
      <w:r w:rsidRPr="00BD119A">
        <w:rPr>
          <w:rFonts w:ascii="Times New Roman" w:eastAsia="Times New Roman" w:hAnsi="Times New Roman" w:cs="Times New Roman"/>
          <w:i/>
          <w:iCs/>
          <w:sz w:val="28"/>
          <w:szCs w:val="28"/>
        </w:rPr>
        <w:br/>
        <w:t>С учителями делят проблемы</w:t>
      </w:r>
    </w:p>
    <w:p w:rsidR="004208F3" w:rsidRDefault="004208F3" w:rsidP="004208F3">
      <w:pPr>
        <w:spacing w:before="100" w:beforeAutospacing="1" w:after="100" w:afterAutospacing="1"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Свое выступление хотелось бы начать с высказывания, к</w:t>
      </w:r>
      <w:r w:rsidR="003F53D7">
        <w:rPr>
          <w:rFonts w:ascii="Times New Roman" w:eastAsia="Times New Roman" w:hAnsi="Times New Roman" w:cs="Times New Roman"/>
          <w:sz w:val="28"/>
          <w:szCs w:val="28"/>
        </w:rPr>
        <w:t>оторое является для нас девизом</w:t>
      </w:r>
      <w:r>
        <w:rPr>
          <w:rFonts w:ascii="Times New Roman" w:eastAsia="Times New Roman" w:hAnsi="Times New Roman" w:cs="Times New Roman"/>
          <w:sz w:val="28"/>
          <w:szCs w:val="28"/>
        </w:rPr>
        <w:t>: « Успех учителя в успехе его учеников»</w:t>
      </w:r>
      <w:r w:rsidR="008528F2">
        <w:rPr>
          <w:rFonts w:ascii="Times New Roman" w:eastAsia="Times New Roman" w:hAnsi="Times New Roman" w:cs="Times New Roman"/>
          <w:sz w:val="28"/>
          <w:szCs w:val="28"/>
        </w:rPr>
        <w:t xml:space="preserve"> </w:t>
      </w:r>
      <w:proofErr w:type="spellStart"/>
      <w:r w:rsidR="003F53D7">
        <w:rPr>
          <w:rFonts w:ascii="Times New Roman" w:eastAsia="Times New Roman" w:hAnsi="Times New Roman" w:cs="Times New Roman"/>
          <w:sz w:val="28"/>
          <w:szCs w:val="28"/>
        </w:rPr>
        <w:t>В.Н.Сорок</w:t>
      </w:r>
      <w:proofErr w:type="gramStart"/>
      <w:r w:rsidR="003F53D7">
        <w:rPr>
          <w:rFonts w:ascii="Times New Roman" w:eastAsia="Times New Roman" w:hAnsi="Times New Roman" w:cs="Times New Roman"/>
          <w:sz w:val="28"/>
          <w:szCs w:val="28"/>
        </w:rPr>
        <w:t>а</w:t>
      </w:r>
      <w:proofErr w:type="spellEnd"/>
      <w:r w:rsidR="003F53D7">
        <w:rPr>
          <w:rFonts w:ascii="Times New Roman" w:eastAsia="Times New Roman" w:hAnsi="Times New Roman" w:cs="Times New Roman"/>
          <w:sz w:val="28"/>
          <w:szCs w:val="28"/>
        </w:rPr>
        <w:t>-</w:t>
      </w:r>
      <w:proofErr w:type="gramEnd"/>
      <w:r w:rsidR="003F53D7">
        <w:rPr>
          <w:rFonts w:ascii="Times New Roman" w:eastAsia="Times New Roman" w:hAnsi="Times New Roman" w:cs="Times New Roman"/>
          <w:sz w:val="28"/>
          <w:szCs w:val="28"/>
        </w:rPr>
        <w:t xml:space="preserve"> </w:t>
      </w:r>
      <w:proofErr w:type="spellStart"/>
      <w:r w:rsidR="003F53D7">
        <w:rPr>
          <w:rFonts w:ascii="Times New Roman" w:eastAsia="Times New Roman" w:hAnsi="Times New Roman" w:cs="Times New Roman"/>
          <w:sz w:val="28"/>
          <w:szCs w:val="28"/>
        </w:rPr>
        <w:t>Росинского</w:t>
      </w:r>
      <w:proofErr w:type="spellEnd"/>
      <w:r w:rsidR="003F53D7">
        <w:rPr>
          <w:rFonts w:ascii="Times New Roman" w:eastAsia="Times New Roman" w:hAnsi="Times New Roman" w:cs="Times New Roman"/>
          <w:sz w:val="28"/>
          <w:szCs w:val="28"/>
        </w:rPr>
        <w:t>.</w:t>
      </w:r>
    </w:p>
    <w:p w:rsidR="00324806" w:rsidRDefault="008528F2"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Несомненно, с</w:t>
      </w:r>
      <w:r w:rsidR="00324806" w:rsidRPr="00A80954">
        <w:rPr>
          <w:rFonts w:ascii="Times New Roman" w:eastAsia="Times New Roman" w:hAnsi="Times New Roman" w:cs="Times New Roman"/>
          <w:sz w:val="28"/>
          <w:szCs w:val="28"/>
        </w:rPr>
        <w:t xml:space="preserve">овременная общеобразовательная школа многообразна и сложна, она непрерывно изменяется. Обновление школы предполагает решение ряда системных задач: нормативно – правовых, экономических и содержательных. Первостепенной из них является задача достижения нового, современного качества образования. В общегосударственном плане </w:t>
      </w:r>
      <w:r w:rsidR="00324806" w:rsidRPr="00A80954">
        <w:rPr>
          <w:rFonts w:ascii="Times New Roman" w:eastAsia="Times New Roman" w:hAnsi="Times New Roman" w:cs="Times New Roman"/>
          <w:b/>
          <w:bCs/>
          <w:sz w:val="28"/>
          <w:szCs w:val="28"/>
        </w:rPr>
        <w:t xml:space="preserve">новое качество образования – это его соответствие современным жизненным потребностям развития страны. В педагогическом плане – это ориентация образования не столько на усвоение </w:t>
      </w:r>
      <w:proofErr w:type="gramStart"/>
      <w:r w:rsidR="00324806" w:rsidRPr="00A80954">
        <w:rPr>
          <w:rFonts w:ascii="Times New Roman" w:eastAsia="Times New Roman" w:hAnsi="Times New Roman" w:cs="Times New Roman"/>
          <w:b/>
          <w:bCs/>
          <w:sz w:val="28"/>
          <w:szCs w:val="28"/>
        </w:rPr>
        <w:t>обучающимися</w:t>
      </w:r>
      <w:proofErr w:type="gramEnd"/>
      <w:r w:rsidR="00324806" w:rsidRPr="00A80954">
        <w:rPr>
          <w:rFonts w:ascii="Times New Roman" w:eastAsia="Times New Roman" w:hAnsi="Times New Roman" w:cs="Times New Roman"/>
          <w:b/>
          <w:bCs/>
          <w:sz w:val="28"/>
          <w:szCs w:val="28"/>
        </w:rPr>
        <w:t xml:space="preserve"> определенной суммы знаний, сколько на развитие личности. </w:t>
      </w:r>
      <w:r w:rsidR="00324806" w:rsidRPr="00A80954">
        <w:rPr>
          <w:rFonts w:ascii="Times New Roman" w:eastAsia="Times New Roman" w:hAnsi="Times New Roman" w:cs="Times New Roman"/>
          <w:sz w:val="28"/>
          <w:szCs w:val="28"/>
        </w:rPr>
        <w:t>Образовательное учреждение должно формировать новую систему универсальных знаний, умений, навыков, а также опыт самостоятельной деятельности и личной ответственн</w:t>
      </w:r>
      <w:r w:rsidR="00EA22F5">
        <w:rPr>
          <w:rFonts w:ascii="Times New Roman" w:eastAsia="Times New Roman" w:hAnsi="Times New Roman" w:cs="Times New Roman"/>
          <w:sz w:val="28"/>
          <w:szCs w:val="28"/>
        </w:rPr>
        <w:t>ости обучающихся</w:t>
      </w:r>
      <w:proofErr w:type="gramStart"/>
      <w:r w:rsidR="00EA22F5">
        <w:rPr>
          <w:rFonts w:ascii="Times New Roman" w:eastAsia="Times New Roman" w:hAnsi="Times New Roman" w:cs="Times New Roman"/>
          <w:sz w:val="28"/>
          <w:szCs w:val="28"/>
        </w:rPr>
        <w:t xml:space="preserve"> </w:t>
      </w:r>
      <w:r w:rsidR="00324806" w:rsidRPr="00A80954">
        <w:rPr>
          <w:rFonts w:ascii="Times New Roman" w:eastAsia="Times New Roman" w:hAnsi="Times New Roman" w:cs="Times New Roman"/>
          <w:sz w:val="28"/>
          <w:szCs w:val="28"/>
        </w:rPr>
        <w:t>,</w:t>
      </w:r>
      <w:proofErr w:type="gramEnd"/>
      <w:r w:rsidR="00324806" w:rsidRPr="00A80954">
        <w:rPr>
          <w:rFonts w:ascii="Times New Roman" w:eastAsia="Times New Roman" w:hAnsi="Times New Roman" w:cs="Times New Roman"/>
          <w:sz w:val="28"/>
          <w:szCs w:val="28"/>
        </w:rPr>
        <w:t xml:space="preserve"> то есть современные ключевые компетенции, что и определяет современное содержание образования. </w:t>
      </w:r>
    </w:p>
    <w:p w:rsidR="0033780F" w:rsidRDefault="00A73671"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3780F" w:rsidRPr="00A80954">
        <w:rPr>
          <w:rFonts w:ascii="Times New Roman" w:eastAsia="Times New Roman" w:hAnsi="Times New Roman" w:cs="Times New Roman"/>
          <w:sz w:val="28"/>
          <w:szCs w:val="28"/>
        </w:rPr>
        <w:t>Под качеством знаний мы понимаем высокий уровень освоения знаний, умений, навыков, которые получают обучающие в ходе реализации учебно-воспитательного процесса.</w:t>
      </w:r>
    </w:p>
    <w:p w:rsidR="0033780F" w:rsidRPr="00866D7C" w:rsidRDefault="0033780F" w:rsidP="003F53D7">
      <w:pPr>
        <w:spacing w:before="100" w:beforeAutospacing="1" w:after="100" w:afterAutospacing="1" w:line="240" w:lineRule="auto"/>
        <w:jc w:val="both"/>
        <w:rPr>
          <w:rFonts w:ascii="Times New Roman" w:eastAsia="Times New Roman" w:hAnsi="Times New Roman" w:cs="Times New Roman"/>
          <w:sz w:val="28"/>
          <w:szCs w:val="28"/>
        </w:rPr>
      </w:pPr>
      <w:r w:rsidRPr="00866D7C">
        <w:rPr>
          <w:rFonts w:ascii="Times New Roman" w:eastAsia="Times New Roman" w:hAnsi="Times New Roman" w:cs="Times New Roman"/>
          <w:b/>
          <w:bCs/>
          <w:sz w:val="28"/>
          <w:szCs w:val="28"/>
        </w:rPr>
        <w:t xml:space="preserve">Качество как понятие </w:t>
      </w:r>
      <w:r w:rsidR="00A73671">
        <w:rPr>
          <w:rFonts w:ascii="Times New Roman" w:eastAsia="Times New Roman" w:hAnsi="Times New Roman" w:cs="Times New Roman"/>
          <w:b/>
          <w:bCs/>
          <w:sz w:val="28"/>
          <w:szCs w:val="28"/>
        </w:rPr>
        <w:t xml:space="preserve">относительное имеет два   </w:t>
      </w:r>
      <w:r w:rsidRPr="00866D7C">
        <w:rPr>
          <w:rFonts w:ascii="Times New Roman" w:eastAsia="Times New Roman" w:hAnsi="Times New Roman" w:cs="Times New Roman"/>
          <w:b/>
          <w:bCs/>
          <w:sz w:val="28"/>
          <w:szCs w:val="28"/>
        </w:rPr>
        <w:t>аспекта:</w:t>
      </w:r>
    </w:p>
    <w:p w:rsidR="0033780F" w:rsidRPr="00BD119A" w:rsidRDefault="00A73671"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3780F" w:rsidRPr="00BD119A">
        <w:rPr>
          <w:rFonts w:ascii="Times New Roman" w:eastAsia="Times New Roman" w:hAnsi="Times New Roman" w:cs="Times New Roman"/>
          <w:sz w:val="28"/>
          <w:szCs w:val="28"/>
        </w:rPr>
        <w:t>первый - это соответствие стандартам или спецификации,</w:t>
      </w:r>
    </w:p>
    <w:p w:rsidR="0033780F" w:rsidRPr="00866D7C" w:rsidRDefault="00A73671"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3780F" w:rsidRPr="00BD119A">
        <w:rPr>
          <w:rFonts w:ascii="Times New Roman" w:eastAsia="Times New Roman" w:hAnsi="Times New Roman" w:cs="Times New Roman"/>
          <w:sz w:val="28"/>
          <w:szCs w:val="28"/>
        </w:rPr>
        <w:t xml:space="preserve">второй - соответствие запросам потребителя. </w:t>
      </w:r>
    </w:p>
    <w:p w:rsidR="0033780F" w:rsidRDefault="00A73671"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3780F" w:rsidRPr="0074475E">
        <w:rPr>
          <w:rFonts w:ascii="Times New Roman" w:eastAsia="Times New Roman" w:hAnsi="Times New Roman" w:cs="Times New Roman"/>
          <w:sz w:val="28"/>
          <w:szCs w:val="28"/>
        </w:rPr>
        <w:t xml:space="preserve">Качество знаний выявляется в качестве многоаспектного анализа усвоения и применения знаний человеком в различных видах деятельности. Основными параметрами качества знаний в системе являются: полнота, глубина, оперативность, гибкость, осознанность. </w:t>
      </w:r>
    </w:p>
    <w:p w:rsidR="0033780F" w:rsidRDefault="0033780F"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Данный показатель мы оцениваем по результатам административных контрольных работ и тестов, школьного и районного мониторинга ЗУН, итоговой аттестации и ЕГЭ.</w:t>
      </w:r>
    </w:p>
    <w:p w:rsidR="0033780F" w:rsidRPr="00CE75CA" w:rsidRDefault="0033780F" w:rsidP="003F53D7">
      <w:pPr>
        <w:pStyle w:val="a3"/>
        <w:numPr>
          <w:ilvl w:val="0"/>
          <w:numId w:val="32"/>
        </w:numPr>
        <w:spacing w:before="100" w:beforeAutospacing="1" w:after="100" w:afterAutospacing="1" w:line="240" w:lineRule="auto"/>
        <w:jc w:val="both"/>
        <w:rPr>
          <w:rFonts w:ascii="Times New Roman" w:eastAsia="Times New Roman" w:hAnsi="Times New Roman" w:cs="Times New Roman"/>
          <w:sz w:val="28"/>
          <w:szCs w:val="28"/>
        </w:rPr>
      </w:pPr>
      <w:r w:rsidRPr="00CE75CA">
        <w:rPr>
          <w:rFonts w:ascii="Times New Roman" w:eastAsia="Times New Roman" w:hAnsi="Times New Roman" w:cs="Times New Roman"/>
          <w:sz w:val="28"/>
          <w:szCs w:val="28"/>
        </w:rPr>
        <w:t xml:space="preserve">К </w:t>
      </w:r>
      <w:r w:rsidR="00963F64" w:rsidRPr="00CE75CA">
        <w:rPr>
          <w:rFonts w:ascii="Times New Roman" w:eastAsia="Times New Roman" w:hAnsi="Times New Roman" w:cs="Times New Roman"/>
          <w:sz w:val="28"/>
          <w:szCs w:val="28"/>
        </w:rPr>
        <w:t xml:space="preserve">примеру, </w:t>
      </w:r>
      <w:r w:rsidR="00963F64" w:rsidRPr="00CE75CA">
        <w:rPr>
          <w:rFonts w:ascii="Times New Roman" w:eastAsia="Times New Roman" w:hAnsi="Times New Roman" w:cs="Times New Roman"/>
          <w:b/>
          <w:sz w:val="28"/>
          <w:szCs w:val="28"/>
        </w:rPr>
        <w:t>результаты  ЕГЭ -2019</w:t>
      </w:r>
      <w:r w:rsidR="003F53D7">
        <w:rPr>
          <w:rFonts w:ascii="Times New Roman" w:eastAsia="Times New Roman" w:hAnsi="Times New Roman" w:cs="Times New Roman"/>
          <w:b/>
          <w:sz w:val="28"/>
          <w:szCs w:val="28"/>
        </w:rPr>
        <w:t xml:space="preserve"> </w:t>
      </w:r>
    </w:p>
    <w:tbl>
      <w:tblPr>
        <w:tblStyle w:val="af"/>
        <w:tblW w:w="0" w:type="auto"/>
        <w:tblInd w:w="-176" w:type="dxa"/>
        <w:tblLook w:val="04A0" w:firstRow="1" w:lastRow="0" w:firstColumn="1" w:lastColumn="0" w:noHBand="0" w:noVBand="1"/>
      </w:tblPr>
      <w:tblGrid>
        <w:gridCol w:w="692"/>
        <w:gridCol w:w="2689"/>
        <w:gridCol w:w="1581"/>
        <w:gridCol w:w="1276"/>
        <w:gridCol w:w="1276"/>
        <w:gridCol w:w="2835"/>
      </w:tblGrid>
      <w:tr w:rsidR="00C67C55" w:rsidTr="001F1766">
        <w:trPr>
          <w:trHeight w:val="345"/>
        </w:trPr>
        <w:tc>
          <w:tcPr>
            <w:tcW w:w="692" w:type="dxa"/>
            <w:vMerge w:val="restart"/>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2689" w:type="dxa"/>
            <w:vMerge w:val="restart"/>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Караярская</w:t>
            </w:r>
            <w:proofErr w:type="spellEnd"/>
            <w:r>
              <w:rPr>
                <w:rFonts w:ascii="Times New Roman" w:eastAsia="Times New Roman" w:hAnsi="Times New Roman" w:cs="Times New Roman"/>
                <w:sz w:val="28"/>
                <w:szCs w:val="28"/>
              </w:rPr>
              <w:t xml:space="preserve"> СОШ</w:t>
            </w:r>
          </w:p>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Предметы</w:t>
            </w:r>
          </w:p>
        </w:tc>
        <w:tc>
          <w:tcPr>
            <w:tcW w:w="4133" w:type="dxa"/>
            <w:gridSpan w:val="3"/>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Средний балл   по ОУ</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Рейтинг ОУ</w:t>
            </w:r>
          </w:p>
        </w:tc>
      </w:tr>
      <w:tr w:rsidR="00C67C55" w:rsidTr="001F1766">
        <w:trPr>
          <w:trHeight w:val="570"/>
        </w:trPr>
        <w:tc>
          <w:tcPr>
            <w:tcW w:w="692" w:type="dxa"/>
            <w:vMerge/>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p>
        </w:tc>
        <w:tc>
          <w:tcPr>
            <w:tcW w:w="2689" w:type="dxa"/>
            <w:vMerge/>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p>
        </w:tc>
        <w:tc>
          <w:tcPr>
            <w:tcW w:w="1581"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2017</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2019</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p>
        </w:tc>
      </w:tr>
      <w:tr w:rsidR="00C67C55" w:rsidTr="001F1766">
        <w:tc>
          <w:tcPr>
            <w:tcW w:w="692"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63F64">
              <w:rPr>
                <w:rFonts w:ascii="Times New Roman" w:eastAsia="Times New Roman" w:hAnsi="Times New Roman" w:cs="Times New Roman"/>
                <w:sz w:val="28"/>
                <w:szCs w:val="28"/>
              </w:rPr>
              <w:t>.</w:t>
            </w:r>
          </w:p>
        </w:tc>
        <w:tc>
          <w:tcPr>
            <w:tcW w:w="2689"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Русский язык</w:t>
            </w:r>
          </w:p>
        </w:tc>
        <w:tc>
          <w:tcPr>
            <w:tcW w:w="1581"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67</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62</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66</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C67C55" w:rsidTr="001F1766">
        <w:tc>
          <w:tcPr>
            <w:tcW w:w="692" w:type="dxa"/>
          </w:tcPr>
          <w:p w:rsidR="00C67C55"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689"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Математика (база)</w:t>
            </w:r>
          </w:p>
        </w:tc>
        <w:tc>
          <w:tcPr>
            <w:tcW w:w="1581"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C67C55" w:rsidTr="001F1766">
        <w:tc>
          <w:tcPr>
            <w:tcW w:w="692"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963F64">
              <w:rPr>
                <w:rFonts w:ascii="Times New Roman" w:eastAsia="Times New Roman" w:hAnsi="Times New Roman" w:cs="Times New Roman"/>
                <w:sz w:val="28"/>
                <w:szCs w:val="28"/>
              </w:rPr>
              <w:t>.</w:t>
            </w:r>
          </w:p>
        </w:tc>
        <w:tc>
          <w:tcPr>
            <w:tcW w:w="2689"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Математика </w:t>
            </w:r>
            <w:r>
              <w:rPr>
                <w:rFonts w:ascii="Times New Roman" w:eastAsia="Times New Roman" w:hAnsi="Times New Roman" w:cs="Times New Roman"/>
                <w:sz w:val="28"/>
                <w:szCs w:val="28"/>
              </w:rPr>
              <w:lastRenderedPageBreak/>
              <w:t>(профиль)</w:t>
            </w:r>
          </w:p>
        </w:tc>
        <w:tc>
          <w:tcPr>
            <w:tcW w:w="1581"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27</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47</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62</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C67C55" w:rsidTr="001F1766">
        <w:tc>
          <w:tcPr>
            <w:tcW w:w="692"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w:t>
            </w:r>
            <w:r w:rsidR="00963F64">
              <w:rPr>
                <w:rFonts w:ascii="Times New Roman" w:eastAsia="Times New Roman" w:hAnsi="Times New Roman" w:cs="Times New Roman"/>
                <w:sz w:val="28"/>
                <w:szCs w:val="28"/>
              </w:rPr>
              <w:t>.</w:t>
            </w:r>
          </w:p>
        </w:tc>
        <w:tc>
          <w:tcPr>
            <w:tcW w:w="2689"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Обществознание</w:t>
            </w:r>
          </w:p>
        </w:tc>
        <w:tc>
          <w:tcPr>
            <w:tcW w:w="1581"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58</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62</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C67C55" w:rsidTr="001F1766">
        <w:tc>
          <w:tcPr>
            <w:tcW w:w="692"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63F64">
              <w:rPr>
                <w:rFonts w:ascii="Times New Roman" w:eastAsia="Times New Roman" w:hAnsi="Times New Roman" w:cs="Times New Roman"/>
                <w:sz w:val="28"/>
                <w:szCs w:val="28"/>
              </w:rPr>
              <w:t>.</w:t>
            </w:r>
          </w:p>
        </w:tc>
        <w:tc>
          <w:tcPr>
            <w:tcW w:w="2689"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Физика</w:t>
            </w:r>
          </w:p>
        </w:tc>
        <w:tc>
          <w:tcPr>
            <w:tcW w:w="1581"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45</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53</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C67C55" w:rsidTr="001F1766">
        <w:tc>
          <w:tcPr>
            <w:tcW w:w="692"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963F64">
              <w:rPr>
                <w:rFonts w:ascii="Times New Roman" w:eastAsia="Times New Roman" w:hAnsi="Times New Roman" w:cs="Times New Roman"/>
                <w:sz w:val="28"/>
                <w:szCs w:val="28"/>
              </w:rPr>
              <w:t>.</w:t>
            </w:r>
          </w:p>
        </w:tc>
        <w:tc>
          <w:tcPr>
            <w:tcW w:w="2689"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Биология</w:t>
            </w:r>
          </w:p>
        </w:tc>
        <w:tc>
          <w:tcPr>
            <w:tcW w:w="1581"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53</w:t>
            </w:r>
          </w:p>
        </w:tc>
        <w:tc>
          <w:tcPr>
            <w:tcW w:w="1276"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52</w:t>
            </w:r>
          </w:p>
        </w:tc>
        <w:tc>
          <w:tcPr>
            <w:tcW w:w="2835" w:type="dxa"/>
          </w:tcPr>
          <w:p w:rsidR="00C67C55" w:rsidRDefault="00C67C5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C67C55" w:rsidTr="001F1766">
        <w:tc>
          <w:tcPr>
            <w:tcW w:w="692" w:type="dxa"/>
          </w:tcPr>
          <w:p w:rsidR="00C67C55"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2689" w:type="dxa"/>
          </w:tcPr>
          <w:p w:rsidR="00C67C55"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История</w:t>
            </w:r>
          </w:p>
        </w:tc>
        <w:tc>
          <w:tcPr>
            <w:tcW w:w="1581" w:type="dxa"/>
          </w:tcPr>
          <w:p w:rsidR="00C67C55"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41</w:t>
            </w:r>
          </w:p>
        </w:tc>
        <w:tc>
          <w:tcPr>
            <w:tcW w:w="1276" w:type="dxa"/>
          </w:tcPr>
          <w:p w:rsidR="00C67C55"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47</w:t>
            </w:r>
          </w:p>
        </w:tc>
        <w:tc>
          <w:tcPr>
            <w:tcW w:w="1276" w:type="dxa"/>
          </w:tcPr>
          <w:p w:rsidR="00C67C55"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79</w:t>
            </w:r>
          </w:p>
        </w:tc>
        <w:tc>
          <w:tcPr>
            <w:tcW w:w="2835" w:type="dxa"/>
          </w:tcPr>
          <w:p w:rsidR="00C67C55"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bl>
    <w:p w:rsidR="0033780F" w:rsidRPr="001F1766" w:rsidRDefault="00963F64" w:rsidP="003F53D7">
      <w:pPr>
        <w:spacing w:before="100" w:beforeAutospacing="1" w:after="100" w:afterAutospacing="1" w:line="240" w:lineRule="auto"/>
        <w:jc w:val="both"/>
        <w:rPr>
          <w:rFonts w:ascii="Times New Roman" w:eastAsia="Times New Roman" w:hAnsi="Times New Roman" w:cs="Times New Roman"/>
          <w:b/>
          <w:sz w:val="24"/>
          <w:szCs w:val="24"/>
        </w:rPr>
      </w:pPr>
      <w:r w:rsidRPr="001F1766">
        <w:rPr>
          <w:rFonts w:ascii="Times New Roman" w:eastAsia="Times New Roman" w:hAnsi="Times New Roman" w:cs="Times New Roman"/>
          <w:b/>
          <w:sz w:val="24"/>
          <w:szCs w:val="24"/>
        </w:rPr>
        <w:t>Лучшие индивидуальные результаты по предметам</w:t>
      </w:r>
      <w:r w:rsidR="00832C18" w:rsidRPr="001F1766">
        <w:rPr>
          <w:rFonts w:ascii="Times New Roman" w:eastAsia="Times New Roman" w:hAnsi="Times New Roman" w:cs="Times New Roman"/>
          <w:b/>
          <w:sz w:val="24"/>
          <w:szCs w:val="24"/>
        </w:rPr>
        <w:t xml:space="preserve"> (80 и более баллов)</w:t>
      </w:r>
      <w:r w:rsidRPr="001F1766">
        <w:rPr>
          <w:rFonts w:ascii="Times New Roman" w:eastAsia="Times New Roman" w:hAnsi="Times New Roman" w:cs="Times New Roman"/>
          <w:b/>
          <w:sz w:val="24"/>
          <w:szCs w:val="24"/>
        </w:rPr>
        <w:t xml:space="preserve"> –</w:t>
      </w:r>
      <w:r w:rsidR="00832C18" w:rsidRPr="001F1766">
        <w:rPr>
          <w:rFonts w:ascii="Times New Roman" w:eastAsia="Times New Roman" w:hAnsi="Times New Roman" w:cs="Times New Roman"/>
          <w:b/>
          <w:sz w:val="24"/>
          <w:szCs w:val="24"/>
        </w:rPr>
        <w:t xml:space="preserve"> </w:t>
      </w:r>
      <w:r w:rsidRPr="001F1766">
        <w:rPr>
          <w:rFonts w:ascii="Times New Roman" w:eastAsia="Times New Roman" w:hAnsi="Times New Roman" w:cs="Times New Roman"/>
          <w:b/>
          <w:sz w:val="24"/>
          <w:szCs w:val="24"/>
        </w:rPr>
        <w:t>ЕГЭ-2019</w:t>
      </w:r>
      <w:r w:rsidR="00866D7C" w:rsidRPr="001F1766">
        <w:rPr>
          <w:rFonts w:ascii="Times New Roman" w:eastAsia="Times New Roman" w:hAnsi="Times New Roman" w:cs="Times New Roman"/>
          <w:sz w:val="24"/>
          <w:szCs w:val="24"/>
        </w:rPr>
        <w:t xml:space="preserve"> </w:t>
      </w:r>
    </w:p>
    <w:tbl>
      <w:tblPr>
        <w:tblStyle w:val="af"/>
        <w:tblW w:w="10349" w:type="dxa"/>
        <w:tblInd w:w="-176" w:type="dxa"/>
        <w:tblLook w:val="04A0" w:firstRow="1" w:lastRow="0" w:firstColumn="1" w:lastColumn="0" w:noHBand="0" w:noVBand="1"/>
      </w:tblPr>
      <w:tblGrid>
        <w:gridCol w:w="1129"/>
        <w:gridCol w:w="2349"/>
        <w:gridCol w:w="3219"/>
        <w:gridCol w:w="1646"/>
        <w:gridCol w:w="2006"/>
      </w:tblGrid>
      <w:tr w:rsidR="00963F64" w:rsidTr="000600F2">
        <w:tc>
          <w:tcPr>
            <w:tcW w:w="1129" w:type="dxa"/>
          </w:tcPr>
          <w:p w:rsidR="00963F64"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2349" w:type="dxa"/>
          </w:tcPr>
          <w:p w:rsidR="00963F64"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w:t>
            </w:r>
          </w:p>
        </w:tc>
        <w:tc>
          <w:tcPr>
            <w:tcW w:w="3219" w:type="dxa"/>
          </w:tcPr>
          <w:p w:rsidR="00963F64"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ФИО </w:t>
            </w:r>
          </w:p>
        </w:tc>
        <w:tc>
          <w:tcPr>
            <w:tcW w:w="1646" w:type="dxa"/>
          </w:tcPr>
          <w:p w:rsidR="00963F64"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Баллы</w:t>
            </w:r>
          </w:p>
        </w:tc>
        <w:tc>
          <w:tcPr>
            <w:tcW w:w="2006" w:type="dxa"/>
          </w:tcPr>
          <w:p w:rsidR="00963F64" w:rsidRDefault="00963F64"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Рейтинг ОУ</w:t>
            </w:r>
            <w:r w:rsidR="00832C18">
              <w:rPr>
                <w:rFonts w:ascii="Times New Roman" w:eastAsia="Times New Roman" w:hAnsi="Times New Roman" w:cs="Times New Roman"/>
                <w:sz w:val="28"/>
                <w:szCs w:val="28"/>
              </w:rPr>
              <w:t xml:space="preserve"> по району</w:t>
            </w:r>
          </w:p>
        </w:tc>
      </w:tr>
      <w:tr w:rsidR="00963F64" w:rsidTr="000600F2">
        <w:tc>
          <w:tcPr>
            <w:tcW w:w="1129"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1</w:t>
            </w:r>
            <w:r w:rsidR="00832C18" w:rsidRPr="00653A45">
              <w:rPr>
                <w:rFonts w:ascii="Times New Roman" w:eastAsia="Times New Roman" w:hAnsi="Times New Roman" w:cs="Times New Roman"/>
                <w:b/>
                <w:sz w:val="28"/>
                <w:szCs w:val="28"/>
              </w:rPr>
              <w:t>.</w:t>
            </w:r>
          </w:p>
        </w:tc>
        <w:tc>
          <w:tcPr>
            <w:tcW w:w="2349"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Русский язык</w:t>
            </w:r>
          </w:p>
        </w:tc>
        <w:tc>
          <w:tcPr>
            <w:tcW w:w="3219"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bookmarkStart w:id="0" w:name="_GoBack"/>
            <w:bookmarkEnd w:id="0"/>
          </w:p>
        </w:tc>
        <w:tc>
          <w:tcPr>
            <w:tcW w:w="1646"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87</w:t>
            </w:r>
          </w:p>
        </w:tc>
        <w:tc>
          <w:tcPr>
            <w:tcW w:w="2006"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7</w:t>
            </w:r>
          </w:p>
        </w:tc>
      </w:tr>
      <w:tr w:rsidR="00963F64" w:rsidTr="000600F2">
        <w:tc>
          <w:tcPr>
            <w:tcW w:w="1129"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2</w:t>
            </w:r>
            <w:r w:rsidR="00832C18" w:rsidRPr="00653A45">
              <w:rPr>
                <w:rFonts w:ascii="Times New Roman" w:eastAsia="Times New Roman" w:hAnsi="Times New Roman" w:cs="Times New Roman"/>
                <w:b/>
                <w:sz w:val="28"/>
                <w:szCs w:val="28"/>
              </w:rPr>
              <w:t>.</w:t>
            </w:r>
          </w:p>
        </w:tc>
        <w:tc>
          <w:tcPr>
            <w:tcW w:w="2349"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Математика</w:t>
            </w:r>
            <w:r w:rsidR="00832C18" w:rsidRPr="00653A45">
              <w:rPr>
                <w:rFonts w:ascii="Times New Roman" w:eastAsia="Times New Roman" w:hAnsi="Times New Roman" w:cs="Times New Roman"/>
                <w:b/>
                <w:sz w:val="28"/>
                <w:szCs w:val="28"/>
              </w:rPr>
              <w:t xml:space="preserve"> </w:t>
            </w:r>
            <w:r w:rsidRPr="00653A45">
              <w:rPr>
                <w:rFonts w:ascii="Times New Roman" w:eastAsia="Times New Roman" w:hAnsi="Times New Roman" w:cs="Times New Roman"/>
                <w:b/>
                <w:sz w:val="28"/>
                <w:szCs w:val="28"/>
              </w:rPr>
              <w:t>(профиль)</w:t>
            </w:r>
          </w:p>
        </w:tc>
        <w:tc>
          <w:tcPr>
            <w:tcW w:w="3219"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p>
        </w:tc>
        <w:tc>
          <w:tcPr>
            <w:tcW w:w="1646" w:type="dxa"/>
          </w:tcPr>
          <w:p w:rsidR="00963F64"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86</w:t>
            </w:r>
          </w:p>
        </w:tc>
        <w:tc>
          <w:tcPr>
            <w:tcW w:w="2006" w:type="dxa"/>
          </w:tcPr>
          <w:p w:rsidR="00963F64"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1</w:t>
            </w:r>
          </w:p>
        </w:tc>
      </w:tr>
      <w:tr w:rsidR="00963F64" w:rsidTr="000600F2">
        <w:tc>
          <w:tcPr>
            <w:tcW w:w="1129" w:type="dxa"/>
          </w:tcPr>
          <w:p w:rsidR="00963F64"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3.</w:t>
            </w:r>
          </w:p>
        </w:tc>
        <w:tc>
          <w:tcPr>
            <w:tcW w:w="2349" w:type="dxa"/>
          </w:tcPr>
          <w:p w:rsidR="00963F64"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Обществознание</w:t>
            </w:r>
          </w:p>
        </w:tc>
        <w:tc>
          <w:tcPr>
            <w:tcW w:w="3219" w:type="dxa"/>
          </w:tcPr>
          <w:p w:rsidR="00963F64" w:rsidRPr="00653A45" w:rsidRDefault="00963F64" w:rsidP="003F53D7">
            <w:pPr>
              <w:spacing w:before="100" w:beforeAutospacing="1" w:after="100" w:afterAutospacing="1"/>
              <w:jc w:val="both"/>
              <w:rPr>
                <w:rFonts w:ascii="Times New Roman" w:eastAsia="Times New Roman" w:hAnsi="Times New Roman" w:cs="Times New Roman"/>
                <w:b/>
                <w:sz w:val="28"/>
                <w:szCs w:val="28"/>
              </w:rPr>
            </w:pPr>
          </w:p>
        </w:tc>
        <w:tc>
          <w:tcPr>
            <w:tcW w:w="1646" w:type="dxa"/>
          </w:tcPr>
          <w:p w:rsidR="00963F64"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94</w:t>
            </w:r>
          </w:p>
        </w:tc>
        <w:tc>
          <w:tcPr>
            <w:tcW w:w="2006" w:type="dxa"/>
          </w:tcPr>
          <w:p w:rsidR="00963F64"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1</w:t>
            </w:r>
          </w:p>
        </w:tc>
      </w:tr>
      <w:tr w:rsidR="00832C18" w:rsidTr="000600F2">
        <w:tc>
          <w:tcPr>
            <w:tcW w:w="1129" w:type="dxa"/>
          </w:tcPr>
          <w:p w:rsidR="00832C18"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4.</w:t>
            </w:r>
          </w:p>
        </w:tc>
        <w:tc>
          <w:tcPr>
            <w:tcW w:w="2349" w:type="dxa"/>
          </w:tcPr>
          <w:p w:rsidR="00832C18"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Физика</w:t>
            </w:r>
          </w:p>
        </w:tc>
        <w:tc>
          <w:tcPr>
            <w:tcW w:w="3219" w:type="dxa"/>
          </w:tcPr>
          <w:p w:rsidR="00832C18"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p>
        </w:tc>
        <w:tc>
          <w:tcPr>
            <w:tcW w:w="1646" w:type="dxa"/>
          </w:tcPr>
          <w:p w:rsidR="00832C18"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84</w:t>
            </w:r>
          </w:p>
        </w:tc>
        <w:tc>
          <w:tcPr>
            <w:tcW w:w="2006" w:type="dxa"/>
          </w:tcPr>
          <w:p w:rsidR="00832C18" w:rsidRPr="00653A45" w:rsidRDefault="00832C18"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1</w:t>
            </w:r>
          </w:p>
        </w:tc>
      </w:tr>
    </w:tbl>
    <w:p w:rsidR="00963F64" w:rsidRDefault="00832C18"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Выпускники, удостоенные медали «За особые успехи в учении»</w:t>
      </w:r>
      <w:r w:rsidR="003F53D7">
        <w:rPr>
          <w:rFonts w:ascii="Times New Roman" w:eastAsia="Times New Roman" w:hAnsi="Times New Roman" w:cs="Times New Roman"/>
          <w:sz w:val="28"/>
          <w:szCs w:val="28"/>
        </w:rPr>
        <w:t xml:space="preserve"> </w:t>
      </w:r>
    </w:p>
    <w:tbl>
      <w:tblPr>
        <w:tblStyle w:val="af"/>
        <w:tblW w:w="0" w:type="auto"/>
        <w:tblInd w:w="-176" w:type="dxa"/>
        <w:tblLook w:val="04A0" w:firstRow="1" w:lastRow="0" w:firstColumn="1" w:lastColumn="0" w:noHBand="0" w:noVBand="1"/>
      </w:tblPr>
      <w:tblGrid>
        <w:gridCol w:w="1844"/>
        <w:gridCol w:w="1842"/>
        <w:gridCol w:w="3261"/>
        <w:gridCol w:w="3402"/>
      </w:tblGrid>
      <w:tr w:rsidR="009F02F6" w:rsidTr="003F53D7">
        <w:trPr>
          <w:trHeight w:val="1145"/>
        </w:trPr>
        <w:tc>
          <w:tcPr>
            <w:tcW w:w="1844" w:type="dxa"/>
          </w:tcPr>
          <w:p w:rsidR="009F02F6"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Год </w:t>
            </w:r>
          </w:p>
          <w:p w:rsidR="009F02F6"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выпуска</w:t>
            </w:r>
          </w:p>
        </w:tc>
        <w:tc>
          <w:tcPr>
            <w:tcW w:w="1842" w:type="dxa"/>
          </w:tcPr>
          <w:p w:rsidR="009F02F6" w:rsidRPr="009F02F6" w:rsidRDefault="009F02F6" w:rsidP="003F53D7">
            <w:pPr>
              <w:pStyle w:val="af0"/>
              <w:jc w:val="both"/>
              <w:rPr>
                <w:rFonts w:ascii="Times New Roman" w:eastAsia="Times New Roman" w:hAnsi="Times New Roman" w:cs="Times New Roman"/>
                <w:sz w:val="24"/>
                <w:szCs w:val="24"/>
              </w:rPr>
            </w:pPr>
            <w:r w:rsidRPr="009F02F6">
              <w:rPr>
                <w:rFonts w:ascii="Times New Roman" w:eastAsia="Times New Roman" w:hAnsi="Times New Roman" w:cs="Times New Roman"/>
                <w:sz w:val="24"/>
                <w:szCs w:val="24"/>
              </w:rPr>
              <w:t>Численность</w:t>
            </w:r>
          </w:p>
          <w:p w:rsidR="009F02F6" w:rsidRDefault="009F02F6" w:rsidP="003F53D7">
            <w:pPr>
              <w:pStyle w:val="af0"/>
              <w:jc w:val="both"/>
              <w:rPr>
                <w:rFonts w:eastAsia="Times New Roman"/>
              </w:rPr>
            </w:pPr>
            <w:r w:rsidRPr="009F02F6">
              <w:rPr>
                <w:rFonts w:ascii="Times New Roman" w:eastAsia="Times New Roman" w:hAnsi="Times New Roman" w:cs="Times New Roman"/>
                <w:sz w:val="24"/>
                <w:szCs w:val="24"/>
              </w:rPr>
              <w:t>выпускников</w:t>
            </w:r>
          </w:p>
        </w:tc>
        <w:tc>
          <w:tcPr>
            <w:tcW w:w="3261" w:type="dxa"/>
          </w:tcPr>
          <w:p w:rsidR="009F02F6" w:rsidRPr="009F02F6" w:rsidRDefault="009F02F6" w:rsidP="003F53D7">
            <w:pPr>
              <w:pStyle w:val="af0"/>
              <w:jc w:val="both"/>
              <w:rPr>
                <w:rFonts w:ascii="Times New Roman" w:eastAsia="Times New Roman" w:hAnsi="Times New Roman" w:cs="Times New Roman"/>
                <w:sz w:val="24"/>
                <w:szCs w:val="24"/>
              </w:rPr>
            </w:pPr>
            <w:r w:rsidRPr="009F02F6">
              <w:rPr>
                <w:rFonts w:ascii="Times New Roman" w:eastAsia="Times New Roman" w:hAnsi="Times New Roman" w:cs="Times New Roman"/>
                <w:sz w:val="24"/>
                <w:szCs w:val="24"/>
              </w:rPr>
              <w:t>Количество выпускников,</w:t>
            </w:r>
          </w:p>
          <w:p w:rsidR="009F02F6" w:rsidRPr="009F02F6" w:rsidRDefault="009F02F6" w:rsidP="003F53D7">
            <w:pPr>
              <w:pStyle w:val="af0"/>
              <w:jc w:val="both"/>
              <w:rPr>
                <w:rFonts w:ascii="Times New Roman" w:eastAsia="Times New Roman" w:hAnsi="Times New Roman" w:cs="Times New Roman"/>
                <w:sz w:val="24"/>
                <w:szCs w:val="24"/>
              </w:rPr>
            </w:pPr>
            <w:r w:rsidRPr="009F02F6">
              <w:rPr>
                <w:rFonts w:ascii="Times New Roman" w:eastAsia="Times New Roman" w:hAnsi="Times New Roman" w:cs="Times New Roman"/>
                <w:sz w:val="24"/>
                <w:szCs w:val="24"/>
              </w:rPr>
              <w:t xml:space="preserve">получивших </w:t>
            </w:r>
          </w:p>
          <w:p w:rsidR="009F02F6" w:rsidRPr="000A13C2" w:rsidRDefault="009F02F6" w:rsidP="003F53D7">
            <w:pPr>
              <w:pStyle w:val="af0"/>
              <w:jc w:val="both"/>
              <w:rPr>
                <w:rFonts w:ascii="Times New Roman" w:eastAsia="Times New Roman" w:hAnsi="Times New Roman" w:cs="Times New Roman"/>
                <w:sz w:val="24"/>
                <w:szCs w:val="24"/>
              </w:rPr>
            </w:pPr>
            <w:r w:rsidRPr="009F02F6">
              <w:rPr>
                <w:rFonts w:ascii="Times New Roman" w:eastAsia="Times New Roman" w:hAnsi="Times New Roman" w:cs="Times New Roman"/>
                <w:sz w:val="24"/>
                <w:szCs w:val="24"/>
              </w:rPr>
              <w:t>аттестат с отличием, медаль</w:t>
            </w:r>
            <w:r w:rsidR="000A13C2">
              <w:rPr>
                <w:rFonts w:ascii="Times New Roman" w:eastAsia="Times New Roman" w:hAnsi="Times New Roman" w:cs="Times New Roman"/>
                <w:sz w:val="24"/>
                <w:szCs w:val="24"/>
              </w:rPr>
              <w:t xml:space="preserve"> «За особые успехи в учении»</w:t>
            </w:r>
          </w:p>
        </w:tc>
        <w:tc>
          <w:tcPr>
            <w:tcW w:w="3402" w:type="dxa"/>
          </w:tcPr>
          <w:p w:rsidR="009F02F6" w:rsidRPr="009F02F6" w:rsidRDefault="009F02F6" w:rsidP="003F53D7">
            <w:pPr>
              <w:pStyle w:val="af0"/>
              <w:jc w:val="both"/>
              <w:rPr>
                <w:rFonts w:ascii="Times New Roman" w:eastAsia="Times New Roman" w:hAnsi="Times New Roman" w:cs="Times New Roman"/>
              </w:rPr>
            </w:pPr>
            <w:r w:rsidRPr="009F02F6">
              <w:rPr>
                <w:rFonts w:ascii="Times New Roman" w:eastAsia="Times New Roman" w:hAnsi="Times New Roman" w:cs="Times New Roman"/>
              </w:rPr>
              <w:t>ФИО</w:t>
            </w:r>
          </w:p>
          <w:p w:rsidR="009F02F6" w:rsidRDefault="009F02F6" w:rsidP="003F53D7">
            <w:pPr>
              <w:pStyle w:val="af0"/>
              <w:jc w:val="both"/>
              <w:rPr>
                <w:rFonts w:eastAsia="Times New Roman"/>
                <w:sz w:val="28"/>
                <w:szCs w:val="28"/>
              </w:rPr>
            </w:pPr>
            <w:r w:rsidRPr="009F02F6">
              <w:rPr>
                <w:rFonts w:ascii="Times New Roman" w:eastAsia="Times New Roman" w:hAnsi="Times New Roman" w:cs="Times New Roman"/>
              </w:rPr>
              <w:t>медалистов</w:t>
            </w:r>
          </w:p>
        </w:tc>
      </w:tr>
      <w:tr w:rsidR="00832C18" w:rsidTr="003F53D7">
        <w:tc>
          <w:tcPr>
            <w:tcW w:w="1844"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2017</w:t>
            </w:r>
          </w:p>
        </w:tc>
        <w:tc>
          <w:tcPr>
            <w:tcW w:w="1842" w:type="dxa"/>
          </w:tcPr>
          <w:p w:rsidR="00832C18" w:rsidRDefault="000A13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3261"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3402" w:type="dxa"/>
          </w:tcPr>
          <w:p w:rsidR="00832C18" w:rsidRDefault="00832C18" w:rsidP="003F53D7">
            <w:pPr>
              <w:spacing w:before="100" w:beforeAutospacing="1" w:after="100" w:afterAutospacing="1"/>
              <w:jc w:val="both"/>
              <w:rPr>
                <w:rFonts w:ascii="Times New Roman" w:eastAsia="Times New Roman" w:hAnsi="Times New Roman" w:cs="Times New Roman"/>
                <w:sz w:val="28"/>
                <w:szCs w:val="28"/>
              </w:rPr>
            </w:pPr>
          </w:p>
        </w:tc>
      </w:tr>
      <w:tr w:rsidR="00832C18" w:rsidTr="003F53D7">
        <w:tc>
          <w:tcPr>
            <w:tcW w:w="1844"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p>
        </w:tc>
        <w:tc>
          <w:tcPr>
            <w:tcW w:w="1842"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3261"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3402" w:type="dxa"/>
          </w:tcPr>
          <w:p w:rsidR="009F02F6" w:rsidRDefault="009F02F6" w:rsidP="003F53D7">
            <w:pPr>
              <w:pStyle w:val="af0"/>
              <w:jc w:val="both"/>
              <w:rPr>
                <w:rFonts w:eastAsia="Times New Roman"/>
              </w:rPr>
            </w:pPr>
          </w:p>
        </w:tc>
      </w:tr>
      <w:tr w:rsidR="00832C18" w:rsidRPr="009F02F6" w:rsidTr="003F53D7">
        <w:tc>
          <w:tcPr>
            <w:tcW w:w="1844"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2019</w:t>
            </w:r>
          </w:p>
        </w:tc>
        <w:tc>
          <w:tcPr>
            <w:tcW w:w="1842"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3261" w:type="dxa"/>
          </w:tcPr>
          <w:p w:rsidR="00832C18" w:rsidRDefault="009F02F6"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3402" w:type="dxa"/>
          </w:tcPr>
          <w:p w:rsidR="009F02F6" w:rsidRPr="009F02F6" w:rsidRDefault="009F02F6" w:rsidP="003F53D7">
            <w:pPr>
              <w:pStyle w:val="af0"/>
              <w:jc w:val="both"/>
              <w:rPr>
                <w:rFonts w:ascii="Times New Roman" w:eastAsia="Times New Roman" w:hAnsi="Times New Roman" w:cs="Times New Roman"/>
                <w:sz w:val="24"/>
                <w:szCs w:val="24"/>
              </w:rPr>
            </w:pPr>
          </w:p>
        </w:tc>
      </w:tr>
    </w:tbl>
    <w:p w:rsidR="0033780F" w:rsidRPr="001F1766" w:rsidRDefault="00653A45" w:rsidP="003F53D7">
      <w:pPr>
        <w:spacing w:before="100" w:beforeAutospacing="1" w:after="100" w:afterAutospacing="1" w:line="240" w:lineRule="auto"/>
        <w:jc w:val="both"/>
        <w:rPr>
          <w:rFonts w:ascii="Times New Roman" w:eastAsia="Times New Roman" w:hAnsi="Times New Roman" w:cs="Times New Roman"/>
          <w:b/>
          <w:sz w:val="28"/>
          <w:szCs w:val="28"/>
        </w:rPr>
      </w:pPr>
      <w:r w:rsidRPr="001F1766">
        <w:rPr>
          <w:rFonts w:ascii="Times New Roman" w:eastAsia="Times New Roman" w:hAnsi="Times New Roman" w:cs="Times New Roman"/>
          <w:b/>
          <w:sz w:val="28"/>
          <w:szCs w:val="28"/>
        </w:rPr>
        <w:t>Результаты ОГЭ-2019</w:t>
      </w:r>
      <w:r w:rsidR="003F53D7" w:rsidRPr="001F1766">
        <w:rPr>
          <w:rFonts w:ascii="Times New Roman" w:eastAsia="Times New Roman" w:hAnsi="Times New Roman" w:cs="Times New Roman"/>
          <w:b/>
          <w:sz w:val="28"/>
          <w:szCs w:val="28"/>
        </w:rPr>
        <w:t xml:space="preserve"> </w:t>
      </w:r>
    </w:p>
    <w:tbl>
      <w:tblPr>
        <w:tblStyle w:val="af"/>
        <w:tblW w:w="0" w:type="auto"/>
        <w:tblInd w:w="-339" w:type="dxa"/>
        <w:tblLook w:val="04A0" w:firstRow="1" w:lastRow="0" w:firstColumn="1" w:lastColumn="0" w:noHBand="0" w:noVBand="1"/>
      </w:tblPr>
      <w:tblGrid>
        <w:gridCol w:w="498"/>
        <w:gridCol w:w="2229"/>
        <w:gridCol w:w="1190"/>
        <w:gridCol w:w="709"/>
        <w:gridCol w:w="709"/>
        <w:gridCol w:w="696"/>
        <w:gridCol w:w="636"/>
        <w:gridCol w:w="753"/>
        <w:gridCol w:w="811"/>
        <w:gridCol w:w="1157"/>
        <w:gridCol w:w="1157"/>
      </w:tblGrid>
      <w:tr w:rsidR="00653A45" w:rsidTr="00A925FE">
        <w:tc>
          <w:tcPr>
            <w:tcW w:w="236"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w:t>
            </w:r>
          </w:p>
        </w:tc>
        <w:tc>
          <w:tcPr>
            <w:tcW w:w="2229"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 xml:space="preserve">Предмет </w:t>
            </w:r>
          </w:p>
        </w:tc>
        <w:tc>
          <w:tcPr>
            <w:tcW w:w="1190"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Кол-во уч-ся</w:t>
            </w:r>
          </w:p>
        </w:tc>
        <w:tc>
          <w:tcPr>
            <w:tcW w:w="709"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«5»</w:t>
            </w:r>
          </w:p>
        </w:tc>
        <w:tc>
          <w:tcPr>
            <w:tcW w:w="709"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«4»</w:t>
            </w:r>
          </w:p>
        </w:tc>
        <w:tc>
          <w:tcPr>
            <w:tcW w:w="696"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«3»</w:t>
            </w:r>
          </w:p>
        </w:tc>
        <w:tc>
          <w:tcPr>
            <w:tcW w:w="636"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r w:rsidRPr="00653A45">
              <w:rPr>
                <w:rFonts w:ascii="Times New Roman" w:eastAsia="Times New Roman" w:hAnsi="Times New Roman" w:cs="Times New Roman"/>
                <w:b/>
                <w:sz w:val="28"/>
                <w:szCs w:val="28"/>
              </w:rPr>
              <w:t>«2»</w:t>
            </w:r>
          </w:p>
        </w:tc>
        <w:tc>
          <w:tcPr>
            <w:tcW w:w="753"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proofErr w:type="spellStart"/>
            <w:r w:rsidRPr="00653A45">
              <w:rPr>
                <w:rFonts w:ascii="Times New Roman" w:eastAsia="Times New Roman" w:hAnsi="Times New Roman" w:cs="Times New Roman"/>
                <w:b/>
                <w:sz w:val="28"/>
                <w:szCs w:val="28"/>
              </w:rPr>
              <w:t>Усп</w:t>
            </w:r>
            <w:proofErr w:type="spellEnd"/>
          </w:p>
        </w:tc>
        <w:tc>
          <w:tcPr>
            <w:tcW w:w="811" w:type="dxa"/>
          </w:tcPr>
          <w:p w:rsidR="00653A45" w:rsidRPr="00653A45" w:rsidRDefault="00653A45" w:rsidP="003F53D7">
            <w:pPr>
              <w:spacing w:before="100" w:beforeAutospacing="1" w:after="100" w:afterAutospacing="1"/>
              <w:jc w:val="both"/>
              <w:rPr>
                <w:rFonts w:ascii="Times New Roman" w:eastAsia="Times New Roman" w:hAnsi="Times New Roman" w:cs="Times New Roman"/>
                <w:b/>
                <w:sz w:val="28"/>
                <w:szCs w:val="28"/>
              </w:rPr>
            </w:pPr>
            <w:proofErr w:type="spellStart"/>
            <w:r w:rsidRPr="00653A45">
              <w:rPr>
                <w:rFonts w:ascii="Times New Roman" w:eastAsia="Times New Roman" w:hAnsi="Times New Roman" w:cs="Times New Roman"/>
                <w:b/>
                <w:sz w:val="28"/>
                <w:szCs w:val="28"/>
              </w:rPr>
              <w:t>Кач</w:t>
            </w:r>
            <w:proofErr w:type="spellEnd"/>
            <w:r w:rsidRPr="00653A45">
              <w:rPr>
                <w:rFonts w:ascii="Times New Roman" w:eastAsia="Times New Roman" w:hAnsi="Times New Roman" w:cs="Times New Roman"/>
                <w:b/>
                <w:sz w:val="28"/>
                <w:szCs w:val="28"/>
              </w:rPr>
              <w:t>-во</w:t>
            </w:r>
          </w:p>
        </w:tc>
        <w:tc>
          <w:tcPr>
            <w:tcW w:w="1157" w:type="dxa"/>
          </w:tcPr>
          <w:p w:rsidR="00653A45" w:rsidRPr="00653A45" w:rsidRDefault="00653A45" w:rsidP="003F53D7">
            <w:pPr>
              <w:pStyle w:val="af0"/>
              <w:jc w:val="both"/>
              <w:rPr>
                <w:rFonts w:ascii="Times New Roman" w:eastAsia="Times New Roman" w:hAnsi="Times New Roman" w:cs="Times New Roman"/>
                <w:b/>
                <w:sz w:val="24"/>
                <w:szCs w:val="24"/>
              </w:rPr>
            </w:pPr>
            <w:proofErr w:type="spellStart"/>
            <w:r w:rsidRPr="00653A45">
              <w:rPr>
                <w:rFonts w:ascii="Times New Roman" w:eastAsia="Times New Roman" w:hAnsi="Times New Roman" w:cs="Times New Roman"/>
                <w:b/>
                <w:sz w:val="24"/>
                <w:szCs w:val="24"/>
              </w:rPr>
              <w:t>Ср</w:t>
            </w:r>
            <w:proofErr w:type="gramStart"/>
            <w:r w:rsidRPr="00653A45">
              <w:rPr>
                <w:rFonts w:ascii="Times New Roman" w:eastAsia="Times New Roman" w:hAnsi="Times New Roman" w:cs="Times New Roman"/>
                <w:b/>
                <w:sz w:val="24"/>
                <w:szCs w:val="24"/>
              </w:rPr>
              <w:t>.б</w:t>
            </w:r>
            <w:proofErr w:type="gramEnd"/>
            <w:r w:rsidRPr="00653A45">
              <w:rPr>
                <w:rFonts w:ascii="Times New Roman" w:eastAsia="Times New Roman" w:hAnsi="Times New Roman" w:cs="Times New Roman"/>
                <w:b/>
                <w:sz w:val="24"/>
                <w:szCs w:val="24"/>
              </w:rPr>
              <w:t>алл</w:t>
            </w:r>
            <w:proofErr w:type="spellEnd"/>
          </w:p>
          <w:p w:rsidR="00653A45" w:rsidRPr="00653A45" w:rsidRDefault="00653A45" w:rsidP="003F53D7">
            <w:pPr>
              <w:pStyle w:val="af0"/>
              <w:jc w:val="both"/>
              <w:rPr>
                <w:rFonts w:ascii="Times New Roman" w:eastAsia="Times New Roman" w:hAnsi="Times New Roman" w:cs="Times New Roman"/>
                <w:b/>
                <w:sz w:val="24"/>
                <w:szCs w:val="24"/>
              </w:rPr>
            </w:pPr>
            <w:r w:rsidRPr="00653A45">
              <w:rPr>
                <w:rFonts w:ascii="Times New Roman" w:eastAsia="Times New Roman" w:hAnsi="Times New Roman" w:cs="Times New Roman"/>
                <w:b/>
                <w:sz w:val="24"/>
                <w:szCs w:val="24"/>
              </w:rPr>
              <w:t xml:space="preserve">по ОУ </w:t>
            </w:r>
          </w:p>
        </w:tc>
        <w:tc>
          <w:tcPr>
            <w:tcW w:w="1157" w:type="dxa"/>
          </w:tcPr>
          <w:p w:rsidR="00653A45" w:rsidRPr="00653A45" w:rsidRDefault="00653A45" w:rsidP="003F53D7">
            <w:pPr>
              <w:pStyle w:val="af0"/>
              <w:jc w:val="both"/>
              <w:rPr>
                <w:rFonts w:ascii="Times New Roman" w:eastAsia="Times New Roman" w:hAnsi="Times New Roman" w:cs="Times New Roman"/>
                <w:b/>
                <w:sz w:val="24"/>
                <w:szCs w:val="24"/>
              </w:rPr>
            </w:pPr>
            <w:proofErr w:type="spellStart"/>
            <w:r w:rsidRPr="00653A45">
              <w:rPr>
                <w:rFonts w:ascii="Times New Roman" w:eastAsia="Times New Roman" w:hAnsi="Times New Roman" w:cs="Times New Roman"/>
                <w:b/>
                <w:sz w:val="24"/>
                <w:szCs w:val="24"/>
              </w:rPr>
              <w:t>Ср</w:t>
            </w:r>
            <w:proofErr w:type="gramStart"/>
            <w:r w:rsidRPr="00653A45">
              <w:rPr>
                <w:rFonts w:ascii="Times New Roman" w:eastAsia="Times New Roman" w:hAnsi="Times New Roman" w:cs="Times New Roman"/>
                <w:b/>
                <w:sz w:val="24"/>
                <w:szCs w:val="24"/>
              </w:rPr>
              <w:t>.б</w:t>
            </w:r>
            <w:proofErr w:type="gramEnd"/>
            <w:r w:rsidRPr="00653A45">
              <w:rPr>
                <w:rFonts w:ascii="Times New Roman" w:eastAsia="Times New Roman" w:hAnsi="Times New Roman" w:cs="Times New Roman"/>
                <w:b/>
                <w:sz w:val="24"/>
                <w:szCs w:val="24"/>
              </w:rPr>
              <w:t>алл</w:t>
            </w:r>
            <w:proofErr w:type="spellEnd"/>
            <w:r w:rsidRPr="00653A45">
              <w:rPr>
                <w:rFonts w:ascii="Times New Roman" w:eastAsia="Times New Roman" w:hAnsi="Times New Roman" w:cs="Times New Roman"/>
                <w:b/>
                <w:sz w:val="24"/>
                <w:szCs w:val="24"/>
              </w:rPr>
              <w:t xml:space="preserve"> по МР</w:t>
            </w:r>
          </w:p>
        </w:tc>
      </w:tr>
      <w:tr w:rsidR="00653A45" w:rsidTr="00A925FE">
        <w:tc>
          <w:tcPr>
            <w:tcW w:w="236"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229"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Русский язык</w:t>
            </w:r>
          </w:p>
        </w:tc>
        <w:tc>
          <w:tcPr>
            <w:tcW w:w="1190"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c>
          <w:tcPr>
            <w:tcW w:w="709"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709"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96"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636"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53</w:t>
            </w:r>
          </w:p>
        </w:tc>
        <w:tc>
          <w:tcPr>
            <w:tcW w:w="1157"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58/</w:t>
            </w:r>
            <w:r w:rsidR="00653A45">
              <w:rPr>
                <w:rFonts w:ascii="Times New Roman" w:eastAsia="Times New Roman" w:hAnsi="Times New Roman" w:cs="Times New Roman"/>
                <w:sz w:val="28"/>
                <w:szCs w:val="28"/>
              </w:rPr>
              <w:t>4</w:t>
            </w:r>
          </w:p>
        </w:tc>
      </w:tr>
      <w:tr w:rsidR="00653A45" w:rsidTr="00A925FE">
        <w:tc>
          <w:tcPr>
            <w:tcW w:w="236"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229"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Математика </w:t>
            </w:r>
          </w:p>
        </w:tc>
        <w:tc>
          <w:tcPr>
            <w:tcW w:w="1190"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c>
          <w:tcPr>
            <w:tcW w:w="709"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709"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696"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36"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653A45" w:rsidRDefault="00653A4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19/4</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18/4</w:t>
            </w:r>
          </w:p>
        </w:tc>
      </w:tr>
      <w:tr w:rsidR="00653A45" w:rsidTr="00A925FE">
        <w:tc>
          <w:tcPr>
            <w:tcW w:w="2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22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Химия</w:t>
            </w:r>
          </w:p>
        </w:tc>
        <w:tc>
          <w:tcPr>
            <w:tcW w:w="1190"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9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18/3</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24/4</w:t>
            </w:r>
          </w:p>
        </w:tc>
      </w:tr>
      <w:tr w:rsidR="00653A45" w:rsidTr="00A925FE">
        <w:tc>
          <w:tcPr>
            <w:tcW w:w="2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222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Биология</w:t>
            </w:r>
          </w:p>
        </w:tc>
        <w:tc>
          <w:tcPr>
            <w:tcW w:w="1190"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69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60</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27/4</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28/4</w:t>
            </w:r>
          </w:p>
        </w:tc>
      </w:tr>
      <w:tr w:rsidR="00653A45" w:rsidTr="00A925FE">
        <w:tc>
          <w:tcPr>
            <w:tcW w:w="2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222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Обществознание</w:t>
            </w:r>
          </w:p>
        </w:tc>
        <w:tc>
          <w:tcPr>
            <w:tcW w:w="1190"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9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6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64/4</w:t>
            </w:r>
          </w:p>
        </w:tc>
      </w:tr>
      <w:tr w:rsidR="00653A45" w:rsidTr="00A925FE">
        <w:tc>
          <w:tcPr>
            <w:tcW w:w="2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222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Информатика</w:t>
            </w:r>
          </w:p>
        </w:tc>
        <w:tc>
          <w:tcPr>
            <w:tcW w:w="1190"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69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67</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79/4</w:t>
            </w:r>
          </w:p>
        </w:tc>
      </w:tr>
      <w:tr w:rsidR="00653A45" w:rsidTr="00A925FE">
        <w:tc>
          <w:tcPr>
            <w:tcW w:w="2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222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Физика </w:t>
            </w:r>
          </w:p>
        </w:tc>
        <w:tc>
          <w:tcPr>
            <w:tcW w:w="1190"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709"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69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636"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157" w:type="dxa"/>
          </w:tcPr>
          <w:p w:rsidR="00653A4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3E2005" w:rsidTr="00A925FE">
        <w:tc>
          <w:tcPr>
            <w:tcW w:w="236"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2229"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Литература</w:t>
            </w:r>
          </w:p>
        </w:tc>
        <w:tc>
          <w:tcPr>
            <w:tcW w:w="1190"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709"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709"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696"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636"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157"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157"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72/4</w:t>
            </w:r>
          </w:p>
        </w:tc>
      </w:tr>
      <w:tr w:rsidR="003E2005" w:rsidTr="00A925FE">
        <w:tc>
          <w:tcPr>
            <w:tcW w:w="236"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2229" w:type="dxa"/>
          </w:tcPr>
          <w:p w:rsidR="003E2005" w:rsidRDefault="003E2005"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Родной язык (</w:t>
            </w:r>
            <w:proofErr w:type="gramStart"/>
            <w:r>
              <w:rPr>
                <w:rFonts w:ascii="Times New Roman" w:eastAsia="Times New Roman" w:hAnsi="Times New Roman" w:cs="Times New Roman"/>
                <w:sz w:val="28"/>
                <w:szCs w:val="28"/>
              </w:rPr>
              <w:t>баш</w:t>
            </w:r>
            <w:proofErr w:type="gramEnd"/>
            <w:r>
              <w:rPr>
                <w:rFonts w:ascii="Times New Roman" w:eastAsia="Times New Roman" w:hAnsi="Times New Roman" w:cs="Times New Roman"/>
                <w:sz w:val="28"/>
                <w:szCs w:val="28"/>
              </w:rPr>
              <w:t>.)</w:t>
            </w:r>
          </w:p>
        </w:tc>
        <w:tc>
          <w:tcPr>
            <w:tcW w:w="1190"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709"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709"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96"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36"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753"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811"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85</w:t>
            </w:r>
          </w:p>
        </w:tc>
        <w:tc>
          <w:tcPr>
            <w:tcW w:w="1157"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57" w:type="dxa"/>
          </w:tcPr>
          <w:p w:rsidR="003E2005" w:rsidRDefault="005626C2"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98/4</w:t>
            </w:r>
          </w:p>
        </w:tc>
      </w:tr>
    </w:tbl>
    <w:p w:rsidR="00653A45" w:rsidRDefault="00395419"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Количество выданных аттестатов </w:t>
      </w:r>
      <w:r w:rsidR="00856E93">
        <w:rPr>
          <w:rFonts w:ascii="Times New Roman" w:eastAsia="Times New Roman" w:hAnsi="Times New Roman" w:cs="Times New Roman"/>
          <w:sz w:val="28"/>
          <w:szCs w:val="28"/>
        </w:rPr>
        <w:t xml:space="preserve"> общего образования  </w:t>
      </w:r>
      <w:r>
        <w:rPr>
          <w:rFonts w:ascii="Times New Roman" w:eastAsia="Times New Roman" w:hAnsi="Times New Roman" w:cs="Times New Roman"/>
          <w:sz w:val="28"/>
          <w:szCs w:val="28"/>
        </w:rPr>
        <w:t>с отличием</w:t>
      </w:r>
    </w:p>
    <w:tbl>
      <w:tblPr>
        <w:tblStyle w:val="af"/>
        <w:tblW w:w="10491" w:type="dxa"/>
        <w:tblInd w:w="-318" w:type="dxa"/>
        <w:tblLook w:val="04A0" w:firstRow="1" w:lastRow="0" w:firstColumn="1" w:lastColumn="0" w:noHBand="0" w:noVBand="1"/>
      </w:tblPr>
      <w:tblGrid>
        <w:gridCol w:w="1843"/>
        <w:gridCol w:w="2127"/>
        <w:gridCol w:w="3969"/>
        <w:gridCol w:w="2552"/>
      </w:tblGrid>
      <w:tr w:rsidR="00395419" w:rsidTr="00A925FE">
        <w:tc>
          <w:tcPr>
            <w:tcW w:w="1843" w:type="dxa"/>
          </w:tcPr>
          <w:p w:rsidR="00395419" w:rsidRPr="00395419" w:rsidRDefault="00395419" w:rsidP="003F53D7">
            <w:pPr>
              <w:spacing w:before="100" w:beforeAutospacing="1" w:after="100" w:afterAutospacing="1"/>
              <w:jc w:val="both"/>
              <w:rPr>
                <w:rFonts w:ascii="Times New Roman" w:eastAsia="Times New Roman" w:hAnsi="Times New Roman" w:cs="Times New Roman"/>
                <w:b/>
                <w:sz w:val="28"/>
                <w:szCs w:val="28"/>
              </w:rPr>
            </w:pPr>
            <w:r w:rsidRPr="00395419">
              <w:rPr>
                <w:rFonts w:ascii="Times New Roman" w:eastAsia="Times New Roman" w:hAnsi="Times New Roman" w:cs="Times New Roman"/>
                <w:b/>
                <w:sz w:val="28"/>
                <w:szCs w:val="28"/>
              </w:rPr>
              <w:t>Год выпуска</w:t>
            </w:r>
          </w:p>
        </w:tc>
        <w:tc>
          <w:tcPr>
            <w:tcW w:w="2127" w:type="dxa"/>
          </w:tcPr>
          <w:p w:rsidR="00395419" w:rsidRPr="00395419" w:rsidRDefault="00856E93" w:rsidP="003F53D7">
            <w:pPr>
              <w:spacing w:before="100" w:beforeAutospacing="1" w:after="100" w:afterAutospacing="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395419" w:rsidRPr="00395419">
              <w:rPr>
                <w:rFonts w:ascii="Times New Roman" w:eastAsia="Times New Roman" w:hAnsi="Times New Roman" w:cs="Times New Roman"/>
                <w:b/>
                <w:sz w:val="28"/>
                <w:szCs w:val="28"/>
              </w:rPr>
              <w:t>Число выпускников</w:t>
            </w:r>
          </w:p>
        </w:tc>
        <w:tc>
          <w:tcPr>
            <w:tcW w:w="3969" w:type="dxa"/>
          </w:tcPr>
          <w:p w:rsidR="00395419" w:rsidRPr="00856E93" w:rsidRDefault="00395419" w:rsidP="003F53D7">
            <w:pPr>
              <w:pStyle w:val="af0"/>
              <w:jc w:val="both"/>
              <w:rPr>
                <w:rFonts w:ascii="Times New Roman" w:eastAsia="Times New Roman" w:hAnsi="Times New Roman" w:cs="Times New Roman"/>
                <w:b/>
                <w:sz w:val="28"/>
                <w:szCs w:val="28"/>
              </w:rPr>
            </w:pPr>
            <w:r w:rsidRPr="00395419">
              <w:rPr>
                <w:rFonts w:ascii="Times New Roman" w:eastAsia="Times New Roman" w:hAnsi="Times New Roman" w:cs="Times New Roman"/>
                <w:b/>
                <w:sz w:val="28"/>
                <w:szCs w:val="28"/>
              </w:rPr>
              <w:t>Количество,</w:t>
            </w:r>
            <w:r w:rsidR="00856E93">
              <w:rPr>
                <w:rFonts w:ascii="Times New Roman" w:eastAsia="Times New Roman" w:hAnsi="Times New Roman" w:cs="Times New Roman"/>
                <w:b/>
                <w:sz w:val="28"/>
                <w:szCs w:val="28"/>
              </w:rPr>
              <w:t xml:space="preserve">  </w:t>
            </w:r>
            <w:proofErr w:type="gramStart"/>
            <w:r w:rsidRPr="00395419">
              <w:rPr>
                <w:rFonts w:ascii="Times New Roman" w:eastAsia="Times New Roman" w:hAnsi="Times New Roman" w:cs="Times New Roman"/>
                <w:b/>
                <w:sz w:val="28"/>
                <w:szCs w:val="28"/>
              </w:rPr>
              <w:t>получивших</w:t>
            </w:r>
            <w:proofErr w:type="gramEnd"/>
            <w:r w:rsidRPr="00395419">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Pr="00395419">
              <w:rPr>
                <w:rFonts w:ascii="Times New Roman" w:eastAsia="Times New Roman" w:hAnsi="Times New Roman" w:cs="Times New Roman"/>
                <w:b/>
                <w:sz w:val="28"/>
                <w:szCs w:val="28"/>
              </w:rPr>
              <w:t>аттестат</w:t>
            </w:r>
            <w:r w:rsidRPr="00395419">
              <w:rPr>
                <w:rFonts w:eastAsia="Times New Roman"/>
                <w:b/>
                <w:sz w:val="28"/>
                <w:szCs w:val="28"/>
              </w:rPr>
              <w:t xml:space="preserve">  </w:t>
            </w:r>
            <w:r w:rsidRPr="00395419">
              <w:rPr>
                <w:rFonts w:ascii="Times New Roman" w:eastAsia="Times New Roman" w:hAnsi="Times New Roman" w:cs="Times New Roman"/>
                <w:b/>
                <w:sz w:val="28"/>
                <w:szCs w:val="28"/>
              </w:rPr>
              <w:t>с отличием</w:t>
            </w:r>
          </w:p>
        </w:tc>
        <w:tc>
          <w:tcPr>
            <w:tcW w:w="2552" w:type="dxa"/>
          </w:tcPr>
          <w:p w:rsidR="00395419" w:rsidRPr="00395419" w:rsidRDefault="00395419" w:rsidP="003F53D7">
            <w:pPr>
              <w:spacing w:before="100" w:beforeAutospacing="1" w:after="100" w:afterAutospacing="1"/>
              <w:jc w:val="both"/>
              <w:rPr>
                <w:rFonts w:ascii="Times New Roman" w:eastAsia="Times New Roman" w:hAnsi="Times New Roman" w:cs="Times New Roman"/>
                <w:b/>
                <w:sz w:val="28"/>
                <w:szCs w:val="28"/>
              </w:rPr>
            </w:pPr>
            <w:r w:rsidRPr="00395419">
              <w:rPr>
                <w:rFonts w:ascii="Times New Roman" w:eastAsia="Times New Roman" w:hAnsi="Times New Roman" w:cs="Times New Roman"/>
                <w:b/>
                <w:sz w:val="28"/>
                <w:szCs w:val="28"/>
              </w:rPr>
              <w:t>% от общего числа</w:t>
            </w:r>
          </w:p>
        </w:tc>
      </w:tr>
      <w:tr w:rsidR="00395419" w:rsidTr="00A925FE">
        <w:tc>
          <w:tcPr>
            <w:tcW w:w="1843"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2017</w:t>
            </w:r>
          </w:p>
        </w:tc>
        <w:tc>
          <w:tcPr>
            <w:tcW w:w="2127"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p>
        </w:tc>
        <w:tc>
          <w:tcPr>
            <w:tcW w:w="3969"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552"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395419" w:rsidTr="00A925FE">
        <w:tc>
          <w:tcPr>
            <w:tcW w:w="1843"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p>
        </w:tc>
        <w:tc>
          <w:tcPr>
            <w:tcW w:w="2127"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3969"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552"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r>
      <w:tr w:rsidR="00395419" w:rsidTr="00A925FE">
        <w:tc>
          <w:tcPr>
            <w:tcW w:w="1843"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2019</w:t>
            </w:r>
          </w:p>
        </w:tc>
        <w:tc>
          <w:tcPr>
            <w:tcW w:w="2127"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c>
          <w:tcPr>
            <w:tcW w:w="3969" w:type="dxa"/>
          </w:tcPr>
          <w:p w:rsidR="00395419" w:rsidRDefault="00395419"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2552" w:type="dxa"/>
          </w:tcPr>
          <w:p w:rsidR="00395419" w:rsidRDefault="00A925FE" w:rsidP="003F53D7">
            <w:p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p>
        </w:tc>
      </w:tr>
    </w:tbl>
    <w:p w:rsidR="00856E93" w:rsidRDefault="00856E93"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lastRenderedPageBreak/>
        <w:t>Под качеством знаний мы понимаем высокий уровень освоения знаний, умений, навыков, которые получают обучающие в ходе реализации учебно-воспитательного процесса.</w:t>
      </w:r>
    </w:p>
    <w:p w:rsidR="00856E93" w:rsidRPr="003F53D7" w:rsidRDefault="00856E93" w:rsidP="003F53D7">
      <w:pPr>
        <w:pStyle w:val="a3"/>
        <w:numPr>
          <w:ilvl w:val="0"/>
          <w:numId w:val="32"/>
        </w:numPr>
        <w:spacing w:before="100" w:beforeAutospacing="1" w:after="100" w:afterAutospacing="1" w:line="240" w:lineRule="auto"/>
        <w:jc w:val="both"/>
        <w:rPr>
          <w:rFonts w:ascii="Times New Roman" w:eastAsia="Times New Roman" w:hAnsi="Times New Roman" w:cs="Times New Roman"/>
          <w:sz w:val="28"/>
          <w:szCs w:val="28"/>
        </w:rPr>
      </w:pPr>
      <w:r w:rsidRPr="00126386">
        <w:rPr>
          <w:rFonts w:ascii="Times New Roman" w:eastAsia="Times New Roman" w:hAnsi="Times New Roman" w:cs="Times New Roman"/>
          <w:sz w:val="28"/>
          <w:szCs w:val="28"/>
        </w:rPr>
        <w:t>К примеру</w:t>
      </w:r>
      <w:r w:rsidRPr="00126386">
        <w:rPr>
          <w:rFonts w:ascii="Times New Roman" w:eastAsia="Times New Roman" w:hAnsi="Times New Roman" w:cs="Times New Roman"/>
          <w:b/>
          <w:sz w:val="28"/>
          <w:szCs w:val="28"/>
        </w:rPr>
        <w:t>, мониторинг в начальной школе</w:t>
      </w:r>
      <w:r w:rsidRPr="00126386">
        <w:rPr>
          <w:rFonts w:ascii="Times New Roman" w:eastAsia="Times New Roman" w:hAnsi="Times New Roman" w:cs="Times New Roman"/>
          <w:sz w:val="28"/>
          <w:szCs w:val="28"/>
        </w:rPr>
        <w:t xml:space="preserve"> включает в себя следующее</w:t>
      </w:r>
      <w:r w:rsidR="003F53D7">
        <w:rPr>
          <w:rFonts w:ascii="Times New Roman" w:eastAsia="Times New Roman" w:hAnsi="Times New Roman" w:cs="Times New Roman"/>
          <w:sz w:val="28"/>
          <w:szCs w:val="28"/>
        </w:rPr>
        <w:t>:</w:t>
      </w:r>
    </w:p>
    <w:p w:rsidR="00856E93" w:rsidRPr="00A80954" w:rsidRDefault="00856E93"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1) прове</w:t>
      </w:r>
      <w:r w:rsidR="00CE75CA">
        <w:rPr>
          <w:rFonts w:ascii="Times New Roman" w:eastAsia="Times New Roman" w:hAnsi="Times New Roman" w:cs="Times New Roman"/>
          <w:sz w:val="28"/>
          <w:szCs w:val="28"/>
        </w:rPr>
        <w:t>рка техники чтения. Проводится  2</w:t>
      </w:r>
      <w:r w:rsidRPr="00A80954">
        <w:rPr>
          <w:rFonts w:ascii="Times New Roman" w:eastAsia="Times New Roman" w:hAnsi="Times New Roman" w:cs="Times New Roman"/>
          <w:sz w:val="28"/>
          <w:szCs w:val="28"/>
        </w:rPr>
        <w:t xml:space="preserve"> раз</w:t>
      </w:r>
      <w:r w:rsidR="00CE75CA">
        <w:rPr>
          <w:rFonts w:ascii="Times New Roman" w:eastAsia="Times New Roman" w:hAnsi="Times New Roman" w:cs="Times New Roman"/>
          <w:sz w:val="28"/>
          <w:szCs w:val="28"/>
        </w:rPr>
        <w:t>а</w:t>
      </w:r>
      <w:r w:rsidRPr="00A80954">
        <w:rPr>
          <w:rFonts w:ascii="Times New Roman" w:eastAsia="Times New Roman" w:hAnsi="Times New Roman" w:cs="Times New Roman"/>
          <w:sz w:val="28"/>
          <w:szCs w:val="28"/>
        </w:rPr>
        <w:t xml:space="preserve"> в год. Особенность в том, что для ее проверки дается единый те</w:t>
      </w:r>
      <w:proofErr w:type="gramStart"/>
      <w:r w:rsidRPr="00A80954">
        <w:rPr>
          <w:rFonts w:ascii="Times New Roman" w:eastAsia="Times New Roman" w:hAnsi="Times New Roman" w:cs="Times New Roman"/>
          <w:sz w:val="28"/>
          <w:szCs w:val="28"/>
        </w:rPr>
        <w:t>кст</w:t>
      </w:r>
      <w:r w:rsidR="003F53D7">
        <w:rPr>
          <w:rFonts w:ascii="Times New Roman" w:eastAsia="Times New Roman" w:hAnsi="Times New Roman" w:cs="Times New Roman"/>
          <w:sz w:val="28"/>
          <w:szCs w:val="28"/>
        </w:rPr>
        <w:t xml:space="preserve"> </w:t>
      </w:r>
      <w:r w:rsidRPr="00A80954">
        <w:rPr>
          <w:rFonts w:ascii="Times New Roman" w:eastAsia="Times New Roman" w:hAnsi="Times New Roman" w:cs="Times New Roman"/>
          <w:sz w:val="28"/>
          <w:szCs w:val="28"/>
        </w:rPr>
        <w:t xml:space="preserve"> дл</w:t>
      </w:r>
      <w:proofErr w:type="gramEnd"/>
      <w:r w:rsidRPr="00A80954">
        <w:rPr>
          <w:rFonts w:ascii="Times New Roman" w:eastAsia="Times New Roman" w:hAnsi="Times New Roman" w:cs="Times New Roman"/>
          <w:sz w:val="28"/>
          <w:szCs w:val="28"/>
        </w:rPr>
        <w:t>я всех учащихся 1-4-х классов.</w:t>
      </w:r>
    </w:p>
    <w:p w:rsidR="00856E93" w:rsidRPr="00A80954" w:rsidRDefault="00856E93"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2) определение продуктивности чтения в 4-м классе (конец учебного года). Позволяет определить возможности школьников по воспроизведению прочитанного текста. </w:t>
      </w:r>
    </w:p>
    <w:p w:rsidR="00856E93" w:rsidRPr="00A80954" w:rsidRDefault="00CE75CA"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856E93" w:rsidRPr="00A80954">
        <w:rPr>
          <w:rFonts w:ascii="Times New Roman" w:eastAsia="Times New Roman" w:hAnsi="Times New Roman" w:cs="Times New Roman"/>
          <w:sz w:val="28"/>
          <w:szCs w:val="28"/>
        </w:rPr>
        <w:t xml:space="preserve"> вычислительны</w:t>
      </w:r>
      <w:r>
        <w:rPr>
          <w:rFonts w:ascii="Times New Roman" w:eastAsia="Times New Roman" w:hAnsi="Times New Roman" w:cs="Times New Roman"/>
          <w:sz w:val="28"/>
          <w:szCs w:val="28"/>
        </w:rPr>
        <w:t>е  навыки -(3-4</w:t>
      </w:r>
      <w:r w:rsidR="00856E93" w:rsidRPr="00A80954">
        <w:rPr>
          <w:rFonts w:ascii="Times New Roman" w:eastAsia="Times New Roman" w:hAnsi="Times New Roman" w:cs="Times New Roman"/>
          <w:sz w:val="28"/>
          <w:szCs w:val="28"/>
        </w:rPr>
        <w:t xml:space="preserve"> класс</w:t>
      </w:r>
      <w:r>
        <w:rPr>
          <w:rFonts w:ascii="Times New Roman" w:eastAsia="Times New Roman" w:hAnsi="Times New Roman" w:cs="Times New Roman"/>
          <w:sz w:val="28"/>
          <w:szCs w:val="28"/>
        </w:rPr>
        <w:t>ы</w:t>
      </w:r>
      <w:r w:rsidR="00856E93" w:rsidRPr="00A80954">
        <w:rPr>
          <w:rFonts w:ascii="Times New Roman" w:eastAsia="Times New Roman" w:hAnsi="Times New Roman" w:cs="Times New Roman"/>
          <w:sz w:val="28"/>
          <w:szCs w:val="28"/>
        </w:rPr>
        <w:t>, 2 раза в год). Позволяет прогнозировать успешность обучения учащихся в основной школе.</w:t>
      </w:r>
    </w:p>
    <w:p w:rsidR="00856E93" w:rsidRPr="00B15A2E" w:rsidRDefault="00856E93" w:rsidP="003F53D7">
      <w:pPr>
        <w:spacing w:before="100" w:beforeAutospacing="1" w:after="100" w:afterAutospacing="1" w:line="240" w:lineRule="auto"/>
        <w:jc w:val="both"/>
        <w:rPr>
          <w:rFonts w:ascii="Times New Roman" w:eastAsia="Times New Roman" w:hAnsi="Times New Roman" w:cs="Times New Roman"/>
          <w:b/>
          <w:sz w:val="28"/>
          <w:szCs w:val="28"/>
        </w:rPr>
      </w:pPr>
      <w:r w:rsidRPr="00A80954">
        <w:rPr>
          <w:rFonts w:ascii="Times New Roman" w:eastAsia="Times New Roman" w:hAnsi="Times New Roman" w:cs="Times New Roman"/>
          <w:sz w:val="28"/>
          <w:szCs w:val="28"/>
        </w:rPr>
        <w:t>4)диагностические работы</w:t>
      </w:r>
      <w:r w:rsidR="00CE75CA">
        <w:rPr>
          <w:rFonts w:ascii="Times New Roman" w:eastAsia="Times New Roman" w:hAnsi="Times New Roman" w:cs="Times New Roman"/>
          <w:sz w:val="28"/>
          <w:szCs w:val="28"/>
        </w:rPr>
        <w:t xml:space="preserve">, ВПР </w:t>
      </w:r>
      <w:r w:rsidRPr="00A80954">
        <w:rPr>
          <w:rFonts w:ascii="Times New Roman" w:eastAsia="Times New Roman" w:hAnsi="Times New Roman" w:cs="Times New Roman"/>
          <w:sz w:val="28"/>
          <w:szCs w:val="28"/>
        </w:rPr>
        <w:t xml:space="preserve"> по русскому языку, математике, ок</w:t>
      </w:r>
      <w:r w:rsidR="001F1766">
        <w:rPr>
          <w:rFonts w:ascii="Times New Roman" w:eastAsia="Times New Roman" w:hAnsi="Times New Roman" w:cs="Times New Roman"/>
          <w:sz w:val="28"/>
          <w:szCs w:val="28"/>
        </w:rPr>
        <w:t>ружающему миру</w:t>
      </w:r>
      <w:r w:rsidRPr="00A80954">
        <w:rPr>
          <w:rFonts w:ascii="Times New Roman" w:eastAsia="Times New Roman" w:hAnsi="Times New Roman" w:cs="Times New Roman"/>
          <w:sz w:val="28"/>
          <w:szCs w:val="28"/>
        </w:rPr>
        <w:t>. Позволяют увидеть готовность класса к работе в основной школе по трем уровням: репродуктивному, частично-поисковому, творческому.</w:t>
      </w:r>
      <w:r w:rsidR="00CE75CA">
        <w:rPr>
          <w:rFonts w:ascii="Times New Roman" w:eastAsia="Times New Roman" w:hAnsi="Times New Roman" w:cs="Times New Roman"/>
          <w:sz w:val="28"/>
          <w:szCs w:val="28"/>
        </w:rPr>
        <w:t xml:space="preserve"> </w:t>
      </w:r>
    </w:p>
    <w:p w:rsidR="00856E93" w:rsidRDefault="00856E93"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5) проверка состояние </w:t>
      </w:r>
      <w:proofErr w:type="spellStart"/>
      <w:r w:rsidRPr="00A80954">
        <w:rPr>
          <w:rFonts w:ascii="Times New Roman" w:eastAsia="Times New Roman" w:hAnsi="Times New Roman" w:cs="Times New Roman"/>
          <w:sz w:val="28"/>
          <w:szCs w:val="28"/>
        </w:rPr>
        <w:t>ЗУНов</w:t>
      </w:r>
      <w:proofErr w:type="spellEnd"/>
      <w:r w:rsidRPr="00A80954">
        <w:rPr>
          <w:rFonts w:ascii="Times New Roman" w:eastAsia="Times New Roman" w:hAnsi="Times New Roman" w:cs="Times New Roman"/>
          <w:sz w:val="28"/>
          <w:szCs w:val="28"/>
        </w:rPr>
        <w:t xml:space="preserve"> по русскому языку и математике проводится каждую четверть. Позволяет увидеть, насколько эффективно формировались знания, а главное, умения учащихся. Кроме того, данная процедура заставила учителей основательно изучить программы и работать в соответствии с ними.</w:t>
      </w:r>
    </w:p>
    <w:p w:rsidR="00CE75CA" w:rsidRPr="00A80954" w:rsidRDefault="00CE75C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Каждую четверть администрация шк</w:t>
      </w:r>
      <w:r>
        <w:rPr>
          <w:rFonts w:ascii="Times New Roman" w:eastAsia="Times New Roman" w:hAnsi="Times New Roman" w:cs="Times New Roman"/>
          <w:sz w:val="28"/>
          <w:szCs w:val="28"/>
        </w:rPr>
        <w:t>олы  проводится</w:t>
      </w:r>
      <w:r w:rsidRPr="00A80954">
        <w:rPr>
          <w:rFonts w:ascii="Times New Roman" w:eastAsia="Times New Roman" w:hAnsi="Times New Roman" w:cs="Times New Roman"/>
          <w:sz w:val="28"/>
          <w:szCs w:val="28"/>
        </w:rPr>
        <w:t xml:space="preserve"> мониторинг навыков чтения, скорости письма, вычислительных навыков и уровня</w:t>
      </w:r>
      <w:r>
        <w:rPr>
          <w:rFonts w:ascii="Times New Roman" w:eastAsia="Times New Roman" w:hAnsi="Times New Roman" w:cs="Times New Roman"/>
          <w:sz w:val="28"/>
          <w:szCs w:val="28"/>
        </w:rPr>
        <w:t xml:space="preserve"> физической подготовки учащихся </w:t>
      </w:r>
      <w:r w:rsidRPr="00A8095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посред</w:t>
      </w:r>
      <w:r w:rsidR="003F53D7">
        <w:rPr>
          <w:rFonts w:ascii="Times New Roman" w:eastAsia="Times New Roman" w:hAnsi="Times New Roman" w:cs="Times New Roman"/>
          <w:sz w:val="28"/>
          <w:szCs w:val="28"/>
        </w:rPr>
        <w:t xml:space="preserve">ством сдачи  ГТО </w:t>
      </w:r>
    </w:p>
    <w:p w:rsidR="00CE75CA" w:rsidRPr="00A80954" w:rsidRDefault="00CE75C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Мониторинг по учителям позволяет не ждать отрицательного результата в работе педагога, а заранее предсказать негативное явление с целью его предотвращения. Новые приоритеты в сфере образования, растущая вариативность форм получения образования, программ, методик непосредственно влияют на качество подготовки учащихся. В этих условиях мониторинг является важнейшим инструментом проверки и оценки эффективности используемых методик, служит основой для обоснованных путей устранения недостатков учебного процесса в школе, принятия эффективных управленческих решений.</w:t>
      </w:r>
      <w:r>
        <w:rPr>
          <w:rFonts w:ascii="Times New Roman" w:eastAsia="Times New Roman" w:hAnsi="Times New Roman" w:cs="Times New Roman"/>
          <w:sz w:val="28"/>
          <w:szCs w:val="28"/>
        </w:rPr>
        <w:t xml:space="preserve">  </w:t>
      </w:r>
      <w:r w:rsidRPr="00A80954">
        <w:rPr>
          <w:rFonts w:ascii="Times New Roman" w:eastAsia="Times New Roman" w:hAnsi="Times New Roman" w:cs="Times New Roman"/>
          <w:sz w:val="28"/>
          <w:szCs w:val="28"/>
        </w:rPr>
        <w:t xml:space="preserve">При отслеживании результативности контрольных работ идет наблюдение за работой "сильных" учащихся, позволяющее определить уровень усвоения учебного материала, фиксировать динамику неуспеваемости для своевременного принятия решения. Проводится наблюдение за динамикой аттестации учащихся по четвертям, итогам года. </w:t>
      </w:r>
    </w:p>
    <w:p w:rsidR="00CE75CA" w:rsidRDefault="00CE75C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Мониторинг позволяет организовать работу по ликвидации пробелов в знаниях учащихся, добиваясь полного усвоения пройденного материала каждым учеником. Ежемесячно анализируя данные о преподавании того или иного предмета, составляются диаграммы, графики, позволяющие судить о результативности проделанной работы.</w:t>
      </w:r>
    </w:p>
    <w:p w:rsidR="00973282" w:rsidRPr="00A80954" w:rsidRDefault="00973282" w:rsidP="003F53D7">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w:t>
      </w:r>
      <w:r w:rsidRPr="00A80954">
        <w:rPr>
          <w:rFonts w:ascii="Times New Roman" w:eastAsia="Times New Roman" w:hAnsi="Times New Roman" w:cs="Times New Roman"/>
          <w:b/>
          <w:bCs/>
          <w:sz w:val="28"/>
          <w:szCs w:val="28"/>
        </w:rPr>
        <w:t xml:space="preserve">Достижения </w:t>
      </w:r>
      <w:proofErr w:type="gramStart"/>
      <w:r w:rsidRPr="00A80954">
        <w:rPr>
          <w:rFonts w:ascii="Times New Roman" w:eastAsia="Times New Roman" w:hAnsi="Times New Roman" w:cs="Times New Roman"/>
          <w:b/>
          <w:bCs/>
          <w:sz w:val="28"/>
          <w:szCs w:val="28"/>
        </w:rPr>
        <w:t>обучающихся</w:t>
      </w:r>
      <w:proofErr w:type="gramEnd"/>
    </w:p>
    <w:p w:rsidR="00973282" w:rsidRPr="00A80954" w:rsidRDefault="00973282"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lastRenderedPageBreak/>
        <w:t xml:space="preserve">Мы считаем, что данный показатель </w:t>
      </w:r>
      <w:proofErr w:type="gramStart"/>
      <w:r w:rsidRPr="00A80954">
        <w:rPr>
          <w:rFonts w:ascii="Times New Roman" w:eastAsia="Times New Roman" w:hAnsi="Times New Roman" w:cs="Times New Roman"/>
          <w:sz w:val="28"/>
          <w:szCs w:val="28"/>
        </w:rPr>
        <w:t>позволяет</w:t>
      </w:r>
      <w:proofErr w:type="gramEnd"/>
      <w:r w:rsidRPr="00A80954">
        <w:rPr>
          <w:rFonts w:ascii="Times New Roman" w:eastAsia="Times New Roman" w:hAnsi="Times New Roman" w:cs="Times New Roman"/>
          <w:sz w:val="28"/>
          <w:szCs w:val="28"/>
        </w:rPr>
        <w:t xml:space="preserve"> в общем оценить качество учебно – воспитательного процесса в школе, ориентируясь на личность каждого обучающегося и его социализацию.</w:t>
      </w:r>
    </w:p>
    <w:p w:rsidR="00973282" w:rsidRDefault="00973282"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Оценкой достижений обучающихся мы считаем число призовых мест, полученных в учебных и внеклассных мероприятиях, посещение кружков и секций, трудоустройство выпускников. </w:t>
      </w:r>
    </w:p>
    <w:p w:rsidR="00973282" w:rsidRPr="00973282" w:rsidRDefault="00973282" w:rsidP="003F53D7">
      <w:pPr>
        <w:spacing w:before="100" w:beforeAutospacing="1" w:after="100" w:afterAutospacing="1" w:line="240" w:lineRule="auto"/>
        <w:jc w:val="both"/>
        <w:rPr>
          <w:rFonts w:ascii="Times New Roman" w:eastAsia="Times New Roman" w:hAnsi="Times New Roman" w:cs="Times New Roman"/>
          <w:b/>
          <w:sz w:val="28"/>
          <w:szCs w:val="28"/>
        </w:rPr>
      </w:pPr>
      <w:r w:rsidRPr="00973282">
        <w:rPr>
          <w:rFonts w:ascii="Times New Roman" w:eastAsia="Times New Roman" w:hAnsi="Times New Roman" w:cs="Times New Roman"/>
          <w:b/>
          <w:sz w:val="28"/>
          <w:szCs w:val="28"/>
        </w:rPr>
        <w:t>Результаты муниципального</w:t>
      </w:r>
      <w:r>
        <w:rPr>
          <w:rFonts w:ascii="Times New Roman" w:eastAsia="Times New Roman" w:hAnsi="Times New Roman" w:cs="Times New Roman"/>
          <w:b/>
          <w:sz w:val="28"/>
          <w:szCs w:val="28"/>
        </w:rPr>
        <w:t xml:space="preserve">, республиканского </w:t>
      </w:r>
      <w:r w:rsidRPr="00973282">
        <w:rPr>
          <w:rFonts w:ascii="Times New Roman" w:eastAsia="Times New Roman" w:hAnsi="Times New Roman" w:cs="Times New Roman"/>
          <w:b/>
          <w:sz w:val="28"/>
          <w:szCs w:val="28"/>
        </w:rPr>
        <w:t xml:space="preserve"> этапа предметных олимпиад</w:t>
      </w:r>
      <w:r>
        <w:rPr>
          <w:rFonts w:ascii="Times New Roman" w:eastAsia="Times New Roman" w:hAnsi="Times New Roman" w:cs="Times New Roman"/>
          <w:b/>
          <w:sz w:val="28"/>
          <w:szCs w:val="28"/>
        </w:rPr>
        <w:t xml:space="preserve"> 2019 года</w:t>
      </w:r>
      <w:r w:rsidR="00744272">
        <w:rPr>
          <w:rFonts w:ascii="Times New Roman" w:eastAsia="Times New Roman" w:hAnsi="Times New Roman" w:cs="Times New Roman"/>
          <w:b/>
          <w:sz w:val="28"/>
          <w:szCs w:val="28"/>
        </w:rPr>
        <w:t xml:space="preserve"> (слайд</w:t>
      </w:r>
      <w:r w:rsidR="00866D7C">
        <w:rPr>
          <w:rFonts w:ascii="Times New Roman" w:eastAsia="Times New Roman" w:hAnsi="Times New Roman" w:cs="Times New Roman"/>
          <w:b/>
          <w:sz w:val="28"/>
          <w:szCs w:val="28"/>
        </w:rPr>
        <w:t xml:space="preserve"> диаграммы</w:t>
      </w:r>
      <w:proofErr w:type="gramStart"/>
      <w:r w:rsidR="00866D7C">
        <w:rPr>
          <w:rFonts w:ascii="Times New Roman" w:eastAsia="Times New Roman" w:hAnsi="Times New Roman" w:cs="Times New Roman"/>
          <w:b/>
          <w:sz w:val="28"/>
          <w:szCs w:val="28"/>
        </w:rPr>
        <w:t xml:space="preserve"> </w:t>
      </w:r>
      <w:r w:rsidR="00744272">
        <w:rPr>
          <w:rFonts w:ascii="Times New Roman" w:eastAsia="Times New Roman" w:hAnsi="Times New Roman" w:cs="Times New Roman"/>
          <w:b/>
          <w:sz w:val="28"/>
          <w:szCs w:val="28"/>
        </w:rPr>
        <w:t>)</w:t>
      </w:r>
      <w:proofErr w:type="gramEnd"/>
    </w:p>
    <w:p w:rsidR="00973282" w:rsidRDefault="00973282" w:rsidP="003F53D7">
      <w:pPr>
        <w:spacing w:before="100" w:beforeAutospacing="1" w:after="100" w:afterAutospacing="1" w:line="240" w:lineRule="auto"/>
        <w:ind w:left="-851"/>
        <w:jc w:val="both"/>
        <w:rPr>
          <w:rFonts w:ascii="Times New Roman" w:eastAsia="Times New Roman" w:hAnsi="Times New Roman" w:cs="Times New Roman"/>
          <w:sz w:val="28"/>
          <w:szCs w:val="28"/>
        </w:rPr>
      </w:pPr>
    </w:p>
    <w:p w:rsidR="00973282" w:rsidRDefault="001F1766" w:rsidP="003F53D7">
      <w:pPr>
        <w:spacing w:before="100" w:beforeAutospacing="1" w:after="100" w:afterAutospacing="1" w:line="240" w:lineRule="auto"/>
        <w:jc w:val="both"/>
        <w:rPr>
          <w:rFonts w:ascii="Times New Roman" w:eastAsia="Times New Roman" w:hAnsi="Times New Roman" w:cs="Times New Roman"/>
          <w:sz w:val="28"/>
          <w:szCs w:val="28"/>
        </w:rPr>
      </w:pPr>
      <w:r>
        <w:rPr>
          <w:noProof/>
        </w:rPr>
        <w:drawing>
          <wp:inline distT="0" distB="0" distL="0" distR="0" wp14:anchorId="24B05C4F" wp14:editId="1CD205C3">
            <wp:extent cx="6690352" cy="5172075"/>
            <wp:effectExtent l="0" t="0" r="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75542" w:rsidRDefault="00675542" w:rsidP="003F53D7">
      <w:pPr>
        <w:jc w:val="both"/>
      </w:pPr>
    </w:p>
    <w:p w:rsidR="001F1766" w:rsidRDefault="001F1766" w:rsidP="003F53D7">
      <w:pPr>
        <w:jc w:val="both"/>
      </w:pPr>
    </w:p>
    <w:p w:rsidR="001F1766" w:rsidRDefault="001F1766" w:rsidP="003F53D7">
      <w:pPr>
        <w:jc w:val="both"/>
      </w:pPr>
    </w:p>
    <w:p w:rsidR="001F1766" w:rsidRDefault="001F1766" w:rsidP="003F53D7">
      <w:pPr>
        <w:jc w:val="both"/>
      </w:pPr>
    </w:p>
    <w:p w:rsidR="001F1766" w:rsidRDefault="001F1766" w:rsidP="003F53D7">
      <w:pPr>
        <w:jc w:val="both"/>
      </w:pPr>
    </w:p>
    <w:p w:rsidR="001F1766" w:rsidRDefault="001F1766" w:rsidP="003F53D7">
      <w:pPr>
        <w:jc w:val="both"/>
      </w:pPr>
    </w:p>
    <w:p w:rsidR="00866D7C" w:rsidRPr="00A80954" w:rsidRDefault="00866D7C"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lastRenderedPageBreak/>
        <w:t>В рамках реализации программы «О</w:t>
      </w:r>
      <w:r>
        <w:rPr>
          <w:rFonts w:ascii="Times New Roman" w:eastAsia="Times New Roman" w:hAnsi="Times New Roman" w:cs="Times New Roman"/>
          <w:sz w:val="28"/>
          <w:szCs w:val="28"/>
        </w:rPr>
        <w:t xml:space="preserve">даренные дети» ежегодно </w:t>
      </w:r>
      <w:r w:rsidRPr="00A80954">
        <w:rPr>
          <w:rFonts w:ascii="Times New Roman" w:eastAsia="Times New Roman" w:hAnsi="Times New Roman" w:cs="Times New Roman"/>
          <w:sz w:val="28"/>
          <w:szCs w:val="28"/>
        </w:rPr>
        <w:t>проходит школьная научно – исследовательская конференция учащихся. Лучшие работы школьного этапа представляются для участия в районной</w:t>
      </w:r>
      <w:r>
        <w:rPr>
          <w:rFonts w:ascii="Times New Roman" w:eastAsia="Times New Roman" w:hAnsi="Times New Roman" w:cs="Times New Roman"/>
          <w:sz w:val="28"/>
          <w:szCs w:val="28"/>
        </w:rPr>
        <w:t xml:space="preserve">, зональной </w:t>
      </w:r>
      <w:r w:rsidRPr="00A80954">
        <w:rPr>
          <w:rFonts w:ascii="Times New Roman" w:eastAsia="Times New Roman" w:hAnsi="Times New Roman" w:cs="Times New Roman"/>
          <w:sz w:val="28"/>
          <w:szCs w:val="28"/>
        </w:rPr>
        <w:t xml:space="preserve"> конференции школьников и занимают призовые места</w:t>
      </w:r>
      <w:proofErr w:type="gramStart"/>
      <w:r w:rsidRPr="00A80954">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сл. 14). Ежегодно учащиеся участвуют в</w:t>
      </w:r>
      <w:r w:rsidRPr="00866D7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научно – исследовательской конференции « Совенок» по различным направлениям. В этом году </w:t>
      </w:r>
      <w:proofErr w:type="spellStart"/>
      <w:r>
        <w:rPr>
          <w:rFonts w:ascii="Times New Roman" w:eastAsia="Times New Roman" w:hAnsi="Times New Roman" w:cs="Times New Roman"/>
          <w:sz w:val="28"/>
          <w:szCs w:val="28"/>
        </w:rPr>
        <w:t>Нурмухаметова</w:t>
      </w:r>
      <w:proofErr w:type="spellEnd"/>
      <w:r>
        <w:rPr>
          <w:rFonts w:ascii="Times New Roman" w:eastAsia="Times New Roman" w:hAnsi="Times New Roman" w:cs="Times New Roman"/>
          <w:sz w:val="28"/>
          <w:szCs w:val="28"/>
        </w:rPr>
        <w:t xml:space="preserve"> Э,10 класс участвовали вместе с руководителем </w:t>
      </w:r>
      <w:proofErr w:type="spellStart"/>
      <w:r>
        <w:rPr>
          <w:rFonts w:ascii="Times New Roman" w:eastAsia="Times New Roman" w:hAnsi="Times New Roman" w:cs="Times New Roman"/>
          <w:sz w:val="28"/>
          <w:szCs w:val="28"/>
        </w:rPr>
        <w:t>Минибаевой</w:t>
      </w:r>
      <w:proofErr w:type="spellEnd"/>
      <w:r>
        <w:rPr>
          <w:rFonts w:ascii="Times New Roman" w:eastAsia="Times New Roman" w:hAnsi="Times New Roman" w:cs="Times New Roman"/>
          <w:sz w:val="28"/>
          <w:szCs w:val="28"/>
        </w:rPr>
        <w:t xml:space="preserve"> Р.</w:t>
      </w:r>
      <w:proofErr w:type="gramStart"/>
      <w:r>
        <w:rPr>
          <w:rFonts w:ascii="Times New Roman" w:eastAsia="Times New Roman" w:hAnsi="Times New Roman" w:cs="Times New Roman"/>
          <w:sz w:val="28"/>
          <w:szCs w:val="28"/>
        </w:rPr>
        <w:t>Р</w:t>
      </w:r>
      <w:proofErr w:type="gramEnd"/>
      <w:r w:rsidR="003009F9">
        <w:rPr>
          <w:rFonts w:ascii="Times New Roman" w:eastAsia="Times New Roman" w:hAnsi="Times New Roman" w:cs="Times New Roman"/>
          <w:sz w:val="28"/>
          <w:szCs w:val="28"/>
        </w:rPr>
        <w:t xml:space="preserve"> по математике и завоевали Гран-при.</w:t>
      </w:r>
    </w:p>
    <w:p w:rsidR="00866D7C" w:rsidRPr="00A80954" w:rsidRDefault="003009F9" w:rsidP="003F53D7">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Проектно-и</w:t>
      </w:r>
      <w:r w:rsidR="00866D7C" w:rsidRPr="00A80954">
        <w:rPr>
          <w:rFonts w:ascii="Times New Roman" w:eastAsia="Times New Roman" w:hAnsi="Times New Roman" w:cs="Times New Roman"/>
          <w:sz w:val="28"/>
          <w:szCs w:val="28"/>
        </w:rPr>
        <w:t>сследовательская работа в школе становится популярной.</w:t>
      </w:r>
    </w:p>
    <w:p w:rsidR="00866D7C" w:rsidRPr="00A80954" w:rsidRDefault="00866D7C" w:rsidP="003F53D7">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Повышается </w:t>
      </w:r>
      <w:proofErr w:type="gramStart"/>
      <w:r w:rsidRPr="00A80954">
        <w:rPr>
          <w:rFonts w:ascii="Times New Roman" w:eastAsia="Times New Roman" w:hAnsi="Times New Roman" w:cs="Times New Roman"/>
          <w:sz w:val="28"/>
          <w:szCs w:val="28"/>
        </w:rPr>
        <w:t>уровень</w:t>
      </w:r>
      <w:proofErr w:type="gramEnd"/>
      <w:r w:rsidRPr="00A80954">
        <w:rPr>
          <w:rFonts w:ascii="Times New Roman" w:eastAsia="Times New Roman" w:hAnsi="Times New Roman" w:cs="Times New Roman"/>
          <w:sz w:val="28"/>
          <w:szCs w:val="28"/>
        </w:rPr>
        <w:t xml:space="preserve"> как исследовательских работ, так и мастерства докладчиков.</w:t>
      </w:r>
    </w:p>
    <w:p w:rsidR="00866D7C" w:rsidRPr="00A80954" w:rsidRDefault="00866D7C" w:rsidP="003F53D7">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В с</w:t>
      </w:r>
      <w:r>
        <w:rPr>
          <w:rFonts w:ascii="Times New Roman" w:eastAsia="Times New Roman" w:hAnsi="Times New Roman" w:cs="Times New Roman"/>
          <w:sz w:val="28"/>
          <w:szCs w:val="28"/>
        </w:rPr>
        <w:t>воем выступлении большинство учащихся</w:t>
      </w:r>
      <w:r w:rsidRPr="00A80954">
        <w:rPr>
          <w:rFonts w:ascii="Times New Roman" w:eastAsia="Times New Roman" w:hAnsi="Times New Roman" w:cs="Times New Roman"/>
          <w:sz w:val="28"/>
          <w:szCs w:val="28"/>
        </w:rPr>
        <w:t xml:space="preserve"> используют ИКТ.</w:t>
      </w:r>
    </w:p>
    <w:p w:rsidR="00A73671" w:rsidRDefault="004634E5" w:rsidP="001F1766">
      <w:pPr>
        <w:spacing w:before="100" w:beforeAutospacing="1" w:after="100" w:afterAutospacing="1"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A80954">
        <w:rPr>
          <w:rFonts w:ascii="Times New Roman" w:eastAsia="Times New Roman" w:hAnsi="Times New Roman" w:cs="Times New Roman"/>
          <w:sz w:val="28"/>
          <w:szCs w:val="28"/>
        </w:rPr>
        <w:t xml:space="preserve">Основной целью работы педагогического коллектива </w:t>
      </w:r>
      <w:r>
        <w:rPr>
          <w:rFonts w:ascii="Times New Roman" w:eastAsia="Times New Roman" w:hAnsi="Times New Roman" w:cs="Times New Roman"/>
          <w:sz w:val="28"/>
          <w:szCs w:val="28"/>
        </w:rPr>
        <w:t xml:space="preserve"> </w:t>
      </w:r>
      <w:r w:rsidRPr="00A80954">
        <w:rPr>
          <w:rFonts w:ascii="Times New Roman" w:eastAsia="Times New Roman" w:hAnsi="Times New Roman" w:cs="Times New Roman"/>
          <w:sz w:val="28"/>
          <w:szCs w:val="28"/>
        </w:rPr>
        <w:t>является развитие творческой личности учащихся на осн</w:t>
      </w:r>
      <w:r w:rsidR="001F1766">
        <w:rPr>
          <w:rFonts w:ascii="Times New Roman" w:eastAsia="Times New Roman" w:hAnsi="Times New Roman" w:cs="Times New Roman"/>
          <w:sz w:val="28"/>
          <w:szCs w:val="28"/>
        </w:rPr>
        <w:t xml:space="preserve">ове формирования педагогической </w:t>
      </w:r>
      <w:r w:rsidRPr="00A80954">
        <w:rPr>
          <w:rFonts w:ascii="Times New Roman" w:eastAsia="Times New Roman" w:hAnsi="Times New Roman" w:cs="Times New Roman"/>
          <w:sz w:val="28"/>
          <w:szCs w:val="28"/>
        </w:rPr>
        <w:t>культуры и поддержки творческих устремлений учеников в индивидуальной и совместной деятельности.</w:t>
      </w:r>
      <w:r>
        <w:rPr>
          <w:rFonts w:ascii="Times New Roman" w:eastAsia="Times New Roman" w:hAnsi="Times New Roman" w:cs="Times New Roman"/>
          <w:sz w:val="28"/>
          <w:szCs w:val="28"/>
        </w:rPr>
        <w:t xml:space="preserve"> </w:t>
      </w:r>
      <w:proofErr w:type="gramStart"/>
      <w:r w:rsidR="00A73671">
        <w:rPr>
          <w:rFonts w:ascii="Times New Roman" w:eastAsia="Times New Roman" w:hAnsi="Times New Roman" w:cs="Times New Roman"/>
          <w:sz w:val="28"/>
          <w:szCs w:val="28"/>
        </w:rPr>
        <w:t xml:space="preserve">Поэтому большое внимание уделяется  внеурочной деятельности, которая охватывает разные направления: </w:t>
      </w:r>
      <w:proofErr w:type="spellStart"/>
      <w:r w:rsidR="00A73671">
        <w:rPr>
          <w:rFonts w:ascii="Times New Roman" w:eastAsia="Times New Roman" w:hAnsi="Times New Roman" w:cs="Times New Roman"/>
          <w:sz w:val="28"/>
          <w:szCs w:val="28"/>
        </w:rPr>
        <w:t>общеинтеллектуальное</w:t>
      </w:r>
      <w:proofErr w:type="spellEnd"/>
      <w:r w:rsidR="00A73671">
        <w:rPr>
          <w:rFonts w:ascii="Times New Roman" w:eastAsia="Times New Roman" w:hAnsi="Times New Roman" w:cs="Times New Roman"/>
          <w:sz w:val="28"/>
          <w:szCs w:val="28"/>
        </w:rPr>
        <w:t>, общекультурное, спортивно-оздоровительные,</w:t>
      </w:r>
      <w:r w:rsidR="00A73671" w:rsidRPr="00A73671">
        <w:rPr>
          <w:rFonts w:ascii="Times New Roman" w:eastAsia="Times New Roman" w:hAnsi="Times New Roman" w:cs="Times New Roman"/>
          <w:sz w:val="28"/>
          <w:szCs w:val="28"/>
        </w:rPr>
        <w:t xml:space="preserve"> </w:t>
      </w:r>
      <w:r w:rsidR="00A73671">
        <w:rPr>
          <w:rFonts w:ascii="Times New Roman" w:eastAsia="Times New Roman" w:hAnsi="Times New Roman" w:cs="Times New Roman"/>
          <w:sz w:val="28"/>
          <w:szCs w:val="28"/>
        </w:rPr>
        <w:t>социальное, духовно-нравственное.</w:t>
      </w:r>
      <w:proofErr w:type="gramEnd"/>
    </w:p>
    <w:tbl>
      <w:tblPr>
        <w:tblStyle w:val="2"/>
        <w:tblW w:w="0" w:type="auto"/>
        <w:tblLayout w:type="fixed"/>
        <w:tblLook w:val="04A0" w:firstRow="1" w:lastRow="0" w:firstColumn="1" w:lastColumn="0" w:noHBand="0" w:noVBand="1"/>
      </w:tblPr>
      <w:tblGrid>
        <w:gridCol w:w="2802"/>
        <w:gridCol w:w="4110"/>
        <w:gridCol w:w="3119"/>
      </w:tblGrid>
      <w:tr w:rsidR="00A73671" w:rsidRPr="00A73671" w:rsidTr="00A73671">
        <w:tc>
          <w:tcPr>
            <w:tcW w:w="2802"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 xml:space="preserve">Направления </w:t>
            </w:r>
          </w:p>
        </w:tc>
        <w:tc>
          <w:tcPr>
            <w:tcW w:w="4110"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Виды деятельности</w:t>
            </w:r>
          </w:p>
        </w:tc>
        <w:tc>
          <w:tcPr>
            <w:tcW w:w="3119"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Формы</w:t>
            </w:r>
          </w:p>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работы</w:t>
            </w:r>
          </w:p>
        </w:tc>
      </w:tr>
      <w:tr w:rsidR="00A73671" w:rsidRPr="00A73671" w:rsidTr="00A73671">
        <w:tc>
          <w:tcPr>
            <w:tcW w:w="2802"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 xml:space="preserve">    </w:t>
            </w:r>
            <w:proofErr w:type="spellStart"/>
            <w:r w:rsidRPr="00A73671">
              <w:rPr>
                <w:rFonts w:ascii="Times New Roman" w:eastAsia="Times New Roman" w:hAnsi="Times New Roman"/>
                <w:sz w:val="28"/>
                <w:szCs w:val="28"/>
                <w:lang w:eastAsia="zh-CN"/>
              </w:rPr>
              <w:t>Общеинтел</w:t>
            </w:r>
            <w:proofErr w:type="spellEnd"/>
          </w:p>
          <w:p w:rsidR="00A73671" w:rsidRPr="00A73671" w:rsidRDefault="00A73671" w:rsidP="003F53D7">
            <w:pPr>
              <w:suppressAutoHyphens/>
              <w:jc w:val="both"/>
              <w:rPr>
                <w:rFonts w:ascii="Times New Roman" w:eastAsia="Times New Roman" w:hAnsi="Times New Roman"/>
                <w:sz w:val="28"/>
                <w:szCs w:val="28"/>
                <w:lang w:eastAsia="zh-CN"/>
              </w:rPr>
            </w:pPr>
            <w:proofErr w:type="spellStart"/>
            <w:r>
              <w:rPr>
                <w:rFonts w:ascii="Times New Roman" w:eastAsia="Times New Roman" w:hAnsi="Times New Roman"/>
                <w:sz w:val="28"/>
                <w:szCs w:val="28"/>
                <w:lang w:eastAsia="zh-CN"/>
              </w:rPr>
              <w:t>лектуально</w:t>
            </w:r>
            <w:r w:rsidRPr="00A73671">
              <w:rPr>
                <w:rFonts w:ascii="Times New Roman" w:eastAsia="Times New Roman" w:hAnsi="Times New Roman"/>
                <w:sz w:val="28"/>
                <w:szCs w:val="28"/>
                <w:lang w:eastAsia="zh-CN"/>
              </w:rPr>
              <w:t>е</w:t>
            </w:r>
            <w:proofErr w:type="spellEnd"/>
          </w:p>
        </w:tc>
        <w:tc>
          <w:tcPr>
            <w:tcW w:w="4110" w:type="dxa"/>
          </w:tcPr>
          <w:p w:rsidR="00A73671" w:rsidRPr="00A73671" w:rsidRDefault="00A73671" w:rsidP="003F53D7">
            <w:pPr>
              <w:suppressAutoHyphens/>
              <w:jc w:val="both"/>
              <w:rPr>
                <w:rFonts w:ascii="Times New Roman" w:eastAsia="Times New Roman" w:hAnsi="Times New Roman"/>
                <w:sz w:val="28"/>
                <w:szCs w:val="28"/>
                <w:lang w:eastAsia="zh-CN"/>
              </w:rPr>
            </w:pPr>
            <w:proofErr w:type="gramStart"/>
            <w:r w:rsidRPr="00A73671">
              <w:rPr>
                <w:rFonts w:ascii="Times New Roman" w:eastAsia="Times New Roman" w:hAnsi="Times New Roman"/>
                <w:sz w:val="24"/>
                <w:szCs w:val="24"/>
                <w:lang w:eastAsia="zh-CN"/>
              </w:rPr>
              <w:t>познавательная</w:t>
            </w:r>
            <w:proofErr w:type="gramEnd"/>
            <w:r w:rsidRPr="00A73671">
              <w:rPr>
                <w:rFonts w:ascii="Times New Roman" w:eastAsia="Times New Roman" w:hAnsi="Times New Roman"/>
                <w:sz w:val="24"/>
                <w:szCs w:val="24"/>
                <w:lang w:eastAsia="zh-CN"/>
              </w:rPr>
              <w:t xml:space="preserve"> проблемно-ценностное общение художественное творчество</w:t>
            </w:r>
          </w:p>
        </w:tc>
        <w:tc>
          <w:tcPr>
            <w:tcW w:w="3119"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Конкурсы олимпиады экскурсии кружки</w:t>
            </w:r>
          </w:p>
        </w:tc>
      </w:tr>
      <w:tr w:rsidR="00A73671" w:rsidRPr="00A73671" w:rsidTr="00A73671">
        <w:tc>
          <w:tcPr>
            <w:tcW w:w="2802" w:type="dxa"/>
          </w:tcPr>
          <w:p w:rsidR="00A73671" w:rsidRPr="00A73671" w:rsidRDefault="00A73671" w:rsidP="003F53D7">
            <w:pPr>
              <w:suppressAutoHyphens/>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Общекультурно</w:t>
            </w:r>
            <w:r w:rsidRPr="00A73671">
              <w:rPr>
                <w:rFonts w:ascii="Times New Roman" w:eastAsia="Times New Roman" w:hAnsi="Times New Roman"/>
                <w:sz w:val="28"/>
                <w:szCs w:val="28"/>
                <w:lang w:eastAsia="zh-CN"/>
              </w:rPr>
              <w:t xml:space="preserve">е </w:t>
            </w:r>
          </w:p>
        </w:tc>
        <w:tc>
          <w:tcPr>
            <w:tcW w:w="4110" w:type="dxa"/>
          </w:tcPr>
          <w:p w:rsidR="00A73671" w:rsidRPr="00A73671" w:rsidRDefault="00A73671" w:rsidP="003F53D7">
            <w:pPr>
              <w:suppressAutoHyphens/>
              <w:jc w:val="both"/>
              <w:rPr>
                <w:rFonts w:ascii="Times New Roman" w:eastAsia="Times New Roman" w:hAnsi="Times New Roman"/>
                <w:sz w:val="24"/>
                <w:szCs w:val="24"/>
                <w:lang w:eastAsia="zh-CN"/>
              </w:rPr>
            </w:pPr>
            <w:r w:rsidRPr="00A73671">
              <w:rPr>
                <w:rFonts w:ascii="Times New Roman" w:eastAsia="Times New Roman" w:hAnsi="Times New Roman"/>
                <w:sz w:val="24"/>
                <w:szCs w:val="24"/>
                <w:lang w:eastAsia="zh-CN"/>
              </w:rPr>
              <w:t xml:space="preserve">досугово - развлекательная деятельность </w:t>
            </w:r>
          </w:p>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 xml:space="preserve">проблемно-ценностное общение </w:t>
            </w:r>
            <w:proofErr w:type="gramStart"/>
            <w:r w:rsidRPr="00A73671">
              <w:rPr>
                <w:rFonts w:ascii="Times New Roman" w:eastAsia="Times New Roman" w:hAnsi="Times New Roman"/>
                <w:sz w:val="24"/>
                <w:szCs w:val="24"/>
                <w:lang w:eastAsia="zh-CN"/>
              </w:rPr>
              <w:t>познавательная</w:t>
            </w:r>
            <w:proofErr w:type="gramEnd"/>
          </w:p>
        </w:tc>
        <w:tc>
          <w:tcPr>
            <w:tcW w:w="3119"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Конкурсы Викторины Кружки Выставки тематические классные часы</w:t>
            </w:r>
          </w:p>
        </w:tc>
      </w:tr>
      <w:tr w:rsidR="00A73671" w:rsidRPr="00A73671" w:rsidTr="00A73671">
        <w:tc>
          <w:tcPr>
            <w:tcW w:w="2802"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 xml:space="preserve">Спортивно-оздоровительное </w:t>
            </w:r>
          </w:p>
        </w:tc>
        <w:tc>
          <w:tcPr>
            <w:tcW w:w="4110" w:type="dxa"/>
          </w:tcPr>
          <w:p w:rsidR="00A73671" w:rsidRPr="00A73671" w:rsidRDefault="00A73671" w:rsidP="003F53D7">
            <w:pPr>
              <w:suppressAutoHyphens/>
              <w:jc w:val="both"/>
              <w:rPr>
                <w:rFonts w:ascii="Times New Roman" w:eastAsia="Times New Roman" w:hAnsi="Times New Roman"/>
                <w:sz w:val="24"/>
                <w:szCs w:val="24"/>
                <w:lang w:eastAsia="zh-CN"/>
              </w:rPr>
            </w:pPr>
            <w:r w:rsidRPr="00A73671">
              <w:rPr>
                <w:rFonts w:ascii="Times New Roman" w:eastAsia="Times New Roman" w:hAnsi="Times New Roman"/>
                <w:sz w:val="24"/>
                <w:szCs w:val="24"/>
                <w:lang w:eastAsia="zh-CN"/>
              </w:rPr>
              <w:t xml:space="preserve">Спортивно-оздоровительная деятельность </w:t>
            </w:r>
          </w:p>
          <w:p w:rsidR="00A73671" w:rsidRPr="00A73671" w:rsidRDefault="00A73671" w:rsidP="003F53D7">
            <w:pPr>
              <w:suppressAutoHyphens/>
              <w:jc w:val="both"/>
              <w:rPr>
                <w:rFonts w:ascii="Times New Roman" w:eastAsia="Times New Roman" w:hAnsi="Times New Roman"/>
                <w:sz w:val="24"/>
                <w:szCs w:val="24"/>
                <w:lang w:eastAsia="zh-CN"/>
              </w:rPr>
            </w:pPr>
            <w:r w:rsidRPr="00A73671">
              <w:rPr>
                <w:rFonts w:ascii="Times New Roman" w:eastAsia="Times New Roman" w:hAnsi="Times New Roman"/>
                <w:sz w:val="24"/>
                <w:szCs w:val="24"/>
                <w:lang w:eastAsia="zh-CN"/>
              </w:rPr>
              <w:t xml:space="preserve">игровая </w:t>
            </w:r>
          </w:p>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проблемно-ценностное общение</w:t>
            </w:r>
          </w:p>
        </w:tc>
        <w:tc>
          <w:tcPr>
            <w:tcW w:w="3119" w:type="dxa"/>
          </w:tcPr>
          <w:p w:rsidR="00A73671" w:rsidRPr="00A73671" w:rsidRDefault="00A73671" w:rsidP="003F53D7">
            <w:pPr>
              <w:suppressAutoHyphens/>
              <w:jc w:val="both"/>
              <w:rPr>
                <w:rFonts w:ascii="Times New Roman" w:eastAsia="Times New Roman" w:hAnsi="Times New Roman"/>
                <w:sz w:val="24"/>
                <w:szCs w:val="24"/>
                <w:lang w:eastAsia="zh-CN"/>
              </w:rPr>
            </w:pPr>
            <w:r w:rsidRPr="00A73671">
              <w:rPr>
                <w:rFonts w:ascii="Times New Roman" w:eastAsia="Times New Roman" w:hAnsi="Times New Roman"/>
                <w:sz w:val="24"/>
                <w:szCs w:val="24"/>
                <w:lang w:eastAsia="zh-CN"/>
              </w:rPr>
              <w:t xml:space="preserve">соревнования секции </w:t>
            </w:r>
          </w:p>
          <w:p w:rsidR="00A73671" w:rsidRPr="00A73671" w:rsidRDefault="00A73671" w:rsidP="003F53D7">
            <w:pPr>
              <w:suppressAutoHyphens/>
              <w:jc w:val="both"/>
              <w:rPr>
                <w:rFonts w:ascii="Times New Roman" w:eastAsia="Times New Roman" w:hAnsi="Times New Roman"/>
                <w:sz w:val="24"/>
                <w:szCs w:val="24"/>
                <w:lang w:eastAsia="zh-CN"/>
              </w:rPr>
            </w:pPr>
            <w:r w:rsidRPr="00A73671">
              <w:rPr>
                <w:rFonts w:ascii="Times New Roman" w:eastAsia="Times New Roman" w:hAnsi="Times New Roman"/>
                <w:sz w:val="24"/>
                <w:szCs w:val="24"/>
                <w:lang w:eastAsia="zh-CN"/>
              </w:rPr>
              <w:t xml:space="preserve">походы экскурсии </w:t>
            </w:r>
          </w:p>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Дни Здоровья</w:t>
            </w:r>
          </w:p>
        </w:tc>
      </w:tr>
      <w:tr w:rsidR="00A73671" w:rsidRPr="00A73671" w:rsidTr="00A73671">
        <w:tc>
          <w:tcPr>
            <w:tcW w:w="2802"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Социальное</w:t>
            </w:r>
          </w:p>
        </w:tc>
        <w:tc>
          <w:tcPr>
            <w:tcW w:w="4110"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социальное творчество (социальная преобразующая добровольческая деятельность) проблемно-ценностное общение</w:t>
            </w:r>
          </w:p>
        </w:tc>
        <w:tc>
          <w:tcPr>
            <w:tcW w:w="3119"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Конкурсы Экскурсии социальная деятельность</w:t>
            </w:r>
          </w:p>
        </w:tc>
      </w:tr>
      <w:tr w:rsidR="00A73671" w:rsidRPr="00A73671" w:rsidTr="00A73671">
        <w:tc>
          <w:tcPr>
            <w:tcW w:w="2802"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8"/>
                <w:szCs w:val="28"/>
                <w:lang w:eastAsia="zh-CN"/>
              </w:rPr>
              <w:t>Духовно-нравственное</w:t>
            </w:r>
          </w:p>
        </w:tc>
        <w:tc>
          <w:tcPr>
            <w:tcW w:w="4110" w:type="dxa"/>
          </w:tcPr>
          <w:p w:rsidR="00A73671" w:rsidRPr="00A73671" w:rsidRDefault="00A73671" w:rsidP="003F53D7">
            <w:pPr>
              <w:suppressAutoHyphens/>
              <w:jc w:val="both"/>
              <w:rPr>
                <w:rFonts w:ascii="Times New Roman" w:eastAsia="Times New Roman" w:hAnsi="Times New Roman"/>
                <w:sz w:val="24"/>
                <w:szCs w:val="24"/>
                <w:lang w:eastAsia="zh-CN"/>
              </w:rPr>
            </w:pPr>
            <w:r w:rsidRPr="00A73671">
              <w:rPr>
                <w:rFonts w:ascii="Times New Roman" w:eastAsia="Times New Roman" w:hAnsi="Times New Roman"/>
                <w:sz w:val="24"/>
                <w:szCs w:val="24"/>
                <w:lang w:eastAsia="zh-CN"/>
              </w:rPr>
              <w:t xml:space="preserve">художественное творчество </w:t>
            </w:r>
          </w:p>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досугово - развлекательная деятельность познавательная</w:t>
            </w:r>
          </w:p>
        </w:tc>
        <w:tc>
          <w:tcPr>
            <w:tcW w:w="3119" w:type="dxa"/>
          </w:tcPr>
          <w:p w:rsidR="00A73671" w:rsidRPr="00A73671" w:rsidRDefault="00A73671" w:rsidP="003F53D7">
            <w:pPr>
              <w:suppressAutoHyphens/>
              <w:jc w:val="both"/>
              <w:rPr>
                <w:rFonts w:ascii="Times New Roman" w:eastAsia="Times New Roman" w:hAnsi="Times New Roman"/>
                <w:sz w:val="28"/>
                <w:szCs w:val="28"/>
                <w:lang w:eastAsia="zh-CN"/>
              </w:rPr>
            </w:pPr>
            <w:r w:rsidRPr="00A73671">
              <w:rPr>
                <w:rFonts w:ascii="Times New Roman" w:eastAsia="Times New Roman" w:hAnsi="Times New Roman"/>
                <w:sz w:val="24"/>
                <w:szCs w:val="24"/>
                <w:lang w:eastAsia="zh-CN"/>
              </w:rPr>
              <w:t>коллективные творческие дела конкурсы проекты</w:t>
            </w:r>
          </w:p>
        </w:tc>
      </w:tr>
    </w:tbl>
    <w:p w:rsidR="00A73671" w:rsidRDefault="004634E5" w:rsidP="003F53D7">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4634E5">
        <w:rPr>
          <w:rFonts w:ascii="Times New Roman" w:eastAsia="Times New Roman" w:hAnsi="Times New Roman" w:cs="Times New Roman"/>
          <w:sz w:val="28"/>
          <w:szCs w:val="28"/>
        </w:rPr>
        <w:t xml:space="preserve">Внеурочная деятельность – это виды деятельности школьника (кроме учебной), в которых возможно и целесообразно решение задач воспитания и социализации; это форма творческого целенаправленного взаимодействия ученика, учителя и других субъектов </w:t>
      </w:r>
      <w:proofErr w:type="spellStart"/>
      <w:r w:rsidRPr="004634E5">
        <w:rPr>
          <w:rFonts w:ascii="Times New Roman" w:eastAsia="Times New Roman" w:hAnsi="Times New Roman" w:cs="Times New Roman"/>
          <w:sz w:val="28"/>
          <w:szCs w:val="28"/>
        </w:rPr>
        <w:t>воспитательно</w:t>
      </w:r>
      <w:proofErr w:type="spellEnd"/>
      <w:r w:rsidRPr="004634E5">
        <w:rPr>
          <w:rFonts w:ascii="Times New Roman" w:eastAsia="Times New Roman" w:hAnsi="Times New Roman" w:cs="Times New Roman"/>
          <w:sz w:val="28"/>
          <w:szCs w:val="28"/>
        </w:rPr>
        <w:t>-образовательного процесса по созданию условий для освоения учащимися социально</w:t>
      </w:r>
      <w:r w:rsidR="00A73671">
        <w:rPr>
          <w:rFonts w:ascii="Times New Roman" w:eastAsia="Times New Roman" w:hAnsi="Times New Roman" w:cs="Times New Roman"/>
          <w:sz w:val="28"/>
          <w:szCs w:val="28"/>
        </w:rPr>
        <w:t>-культурных ценностей общества.</w:t>
      </w:r>
      <w:proofErr w:type="gramEnd"/>
    </w:p>
    <w:p w:rsidR="004634E5" w:rsidRPr="00A73671" w:rsidRDefault="004634E5" w:rsidP="003F53D7">
      <w:pPr>
        <w:spacing w:before="100" w:beforeAutospacing="1" w:after="100" w:afterAutospacing="1" w:line="240" w:lineRule="auto"/>
        <w:jc w:val="both"/>
        <w:rPr>
          <w:rFonts w:ascii="Times New Roman" w:eastAsia="Times New Roman" w:hAnsi="Times New Roman" w:cs="Times New Roman"/>
          <w:sz w:val="28"/>
          <w:szCs w:val="28"/>
        </w:rPr>
      </w:pPr>
      <w:r w:rsidRPr="00A73671">
        <w:rPr>
          <w:rFonts w:ascii="Times New Roman" w:eastAsia="Times New Roman" w:hAnsi="Times New Roman" w:cs="Times New Roman"/>
          <w:sz w:val="28"/>
          <w:szCs w:val="28"/>
        </w:rPr>
        <w:t>Внеурочная деятельность тесно связана с о</w:t>
      </w:r>
      <w:r w:rsidR="00A73671">
        <w:rPr>
          <w:rFonts w:ascii="Times New Roman" w:eastAsia="Times New Roman" w:hAnsi="Times New Roman" w:cs="Times New Roman"/>
          <w:sz w:val="28"/>
          <w:szCs w:val="28"/>
        </w:rPr>
        <w:t>сновным образованием и является</w:t>
      </w:r>
      <w:r w:rsidR="004308AA">
        <w:rPr>
          <w:rFonts w:ascii="Times New Roman" w:eastAsia="Times New Roman" w:hAnsi="Times New Roman" w:cs="Times New Roman"/>
          <w:sz w:val="28"/>
          <w:szCs w:val="28"/>
        </w:rPr>
        <w:t xml:space="preserve"> </w:t>
      </w:r>
      <w:r w:rsidRPr="00A73671">
        <w:rPr>
          <w:rFonts w:ascii="Times New Roman" w:eastAsia="Times New Roman" w:hAnsi="Times New Roman" w:cs="Times New Roman"/>
          <w:sz w:val="28"/>
          <w:szCs w:val="28"/>
        </w:rPr>
        <w:t>неотъемлемой частью системы обучения в школе.</w:t>
      </w:r>
    </w:p>
    <w:p w:rsidR="004634E5" w:rsidRPr="00A73671" w:rsidRDefault="004634E5" w:rsidP="003F53D7">
      <w:pPr>
        <w:pStyle w:val="af0"/>
        <w:jc w:val="both"/>
        <w:rPr>
          <w:rFonts w:ascii="Times New Roman" w:eastAsia="Times New Roman" w:hAnsi="Times New Roman" w:cs="Times New Roman"/>
          <w:sz w:val="28"/>
          <w:szCs w:val="28"/>
        </w:rPr>
      </w:pPr>
      <w:r w:rsidRPr="00A73671">
        <w:rPr>
          <w:rFonts w:ascii="Times New Roman" w:eastAsia="Times New Roman" w:hAnsi="Times New Roman" w:cs="Times New Roman"/>
          <w:sz w:val="28"/>
          <w:szCs w:val="28"/>
        </w:rPr>
        <w:t xml:space="preserve">Внеурочная деятельность осуществляется  </w:t>
      </w:r>
      <w:proofErr w:type="gramStart"/>
      <w:r w:rsidRPr="00A73671">
        <w:rPr>
          <w:rFonts w:ascii="Times New Roman" w:eastAsia="Times New Roman" w:hAnsi="Times New Roman" w:cs="Times New Roman"/>
          <w:sz w:val="28"/>
          <w:szCs w:val="28"/>
        </w:rPr>
        <w:t>через</w:t>
      </w:r>
      <w:proofErr w:type="gramEnd"/>
      <w:r w:rsidRPr="00A73671">
        <w:rPr>
          <w:rFonts w:ascii="Times New Roman" w:eastAsia="Times New Roman" w:hAnsi="Times New Roman" w:cs="Times New Roman"/>
          <w:sz w:val="28"/>
          <w:szCs w:val="28"/>
        </w:rPr>
        <w:t>:</w:t>
      </w:r>
    </w:p>
    <w:p w:rsidR="004634E5" w:rsidRPr="00A73671" w:rsidRDefault="004634E5" w:rsidP="003F53D7">
      <w:pPr>
        <w:pStyle w:val="af0"/>
        <w:jc w:val="both"/>
        <w:rPr>
          <w:rFonts w:ascii="Times New Roman" w:eastAsia="Times New Roman" w:hAnsi="Times New Roman" w:cs="Times New Roman"/>
          <w:sz w:val="28"/>
          <w:szCs w:val="28"/>
        </w:rPr>
      </w:pPr>
      <w:proofErr w:type="gramStart"/>
      <w:r w:rsidRPr="00A73671">
        <w:rPr>
          <w:rFonts w:ascii="Times New Roman" w:eastAsia="Times New Roman" w:hAnsi="Times New Roman" w:cs="Times New Roman"/>
          <w:sz w:val="28"/>
          <w:szCs w:val="28"/>
        </w:rPr>
        <w:lastRenderedPageBreak/>
        <w:t>- классное  руководство (экскурсии, часы общ</w:t>
      </w:r>
      <w:r w:rsidR="004308AA">
        <w:rPr>
          <w:rFonts w:ascii="Times New Roman" w:eastAsia="Times New Roman" w:hAnsi="Times New Roman" w:cs="Times New Roman"/>
          <w:sz w:val="28"/>
          <w:szCs w:val="28"/>
        </w:rPr>
        <w:t>ения, праздники, посещение музеев</w:t>
      </w:r>
      <w:r w:rsidRPr="00A73671">
        <w:rPr>
          <w:rFonts w:ascii="Times New Roman" w:eastAsia="Times New Roman" w:hAnsi="Times New Roman" w:cs="Times New Roman"/>
          <w:sz w:val="28"/>
          <w:szCs w:val="28"/>
        </w:rPr>
        <w:t>,</w:t>
      </w:r>
      <w:proofErr w:type="gramEnd"/>
    </w:p>
    <w:p w:rsidR="004634E5" w:rsidRPr="00A73671" w:rsidRDefault="004308AA" w:rsidP="003F53D7">
      <w:pPr>
        <w:pStyle w:val="af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школьной</w:t>
      </w:r>
      <w:proofErr w:type="gramEnd"/>
      <w:r>
        <w:rPr>
          <w:rFonts w:ascii="Times New Roman" w:eastAsia="Times New Roman" w:hAnsi="Times New Roman" w:cs="Times New Roman"/>
          <w:sz w:val="28"/>
          <w:szCs w:val="28"/>
        </w:rPr>
        <w:t xml:space="preserve"> и </w:t>
      </w:r>
      <w:r w:rsidR="004634E5" w:rsidRPr="00A7367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сельских библиотек, </w:t>
      </w:r>
      <w:r w:rsidR="004634E5" w:rsidRPr="00A73671">
        <w:rPr>
          <w:rFonts w:ascii="Times New Roman" w:eastAsia="Times New Roman" w:hAnsi="Times New Roman" w:cs="Times New Roman"/>
          <w:sz w:val="28"/>
          <w:szCs w:val="28"/>
        </w:rPr>
        <w:t xml:space="preserve"> т.д.);</w:t>
      </w:r>
    </w:p>
    <w:p w:rsidR="004634E5" w:rsidRPr="00A73671" w:rsidRDefault="004634E5" w:rsidP="003F53D7">
      <w:pPr>
        <w:pStyle w:val="af0"/>
        <w:jc w:val="both"/>
        <w:rPr>
          <w:rFonts w:ascii="Times New Roman" w:eastAsia="Times New Roman" w:hAnsi="Times New Roman" w:cs="Times New Roman"/>
          <w:sz w:val="28"/>
          <w:szCs w:val="28"/>
        </w:rPr>
      </w:pPr>
      <w:r w:rsidRPr="00A73671">
        <w:rPr>
          <w:rFonts w:ascii="Times New Roman" w:eastAsia="Times New Roman" w:hAnsi="Times New Roman" w:cs="Times New Roman"/>
          <w:sz w:val="28"/>
          <w:szCs w:val="28"/>
        </w:rPr>
        <w:t>- реализацию плана воспитательной работы общеобразовательного учреждения;</w:t>
      </w:r>
    </w:p>
    <w:p w:rsidR="004634E5" w:rsidRPr="00A73671" w:rsidRDefault="004634E5" w:rsidP="003F53D7">
      <w:pPr>
        <w:pStyle w:val="af0"/>
        <w:jc w:val="both"/>
        <w:rPr>
          <w:rFonts w:ascii="Times New Roman" w:eastAsia="Times New Roman" w:hAnsi="Times New Roman" w:cs="Times New Roman"/>
          <w:sz w:val="28"/>
          <w:szCs w:val="28"/>
        </w:rPr>
      </w:pPr>
      <w:r w:rsidRPr="00A73671">
        <w:rPr>
          <w:rFonts w:ascii="Times New Roman" w:eastAsia="Times New Roman" w:hAnsi="Times New Roman" w:cs="Times New Roman"/>
          <w:sz w:val="28"/>
          <w:szCs w:val="28"/>
        </w:rPr>
        <w:t>- деятел</w:t>
      </w:r>
      <w:r w:rsidR="004308AA">
        <w:rPr>
          <w:rFonts w:ascii="Times New Roman" w:eastAsia="Times New Roman" w:hAnsi="Times New Roman" w:cs="Times New Roman"/>
          <w:sz w:val="28"/>
          <w:szCs w:val="28"/>
        </w:rPr>
        <w:t>ьность библиотекаря;</w:t>
      </w:r>
    </w:p>
    <w:p w:rsidR="00CE75CA" w:rsidRPr="00A80954" w:rsidRDefault="004308AA" w:rsidP="001F1766">
      <w:pPr>
        <w:pStyle w:val="af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634E5" w:rsidRPr="00A73671">
        <w:rPr>
          <w:rFonts w:ascii="Times New Roman" w:eastAsia="Times New Roman" w:hAnsi="Times New Roman" w:cs="Times New Roman"/>
          <w:sz w:val="28"/>
          <w:szCs w:val="28"/>
        </w:rPr>
        <w:t>через взаимодействие с социально-культурными учреждениями (</w:t>
      </w:r>
      <w:r>
        <w:rPr>
          <w:rFonts w:ascii="Times New Roman" w:eastAsia="Times New Roman" w:hAnsi="Times New Roman" w:cs="Times New Roman"/>
          <w:sz w:val="28"/>
          <w:szCs w:val="28"/>
        </w:rPr>
        <w:t xml:space="preserve">СДК, </w:t>
      </w:r>
      <w:r w:rsidR="004634E5" w:rsidRPr="00A73671">
        <w:rPr>
          <w:rFonts w:ascii="Times New Roman" w:eastAsia="Times New Roman" w:hAnsi="Times New Roman" w:cs="Times New Roman"/>
          <w:sz w:val="28"/>
          <w:szCs w:val="28"/>
        </w:rPr>
        <w:t>ЦД и Ю</w:t>
      </w:r>
      <w:r w:rsidR="003F53D7">
        <w:rPr>
          <w:rFonts w:ascii="Times New Roman" w:eastAsia="Times New Roman" w:hAnsi="Times New Roman" w:cs="Times New Roman"/>
          <w:sz w:val="28"/>
          <w:szCs w:val="28"/>
        </w:rPr>
        <w:t xml:space="preserve">Т, Спортшкола и др.) </w:t>
      </w:r>
    </w:p>
    <w:p w:rsidR="008D3F46" w:rsidRPr="00B15A2E" w:rsidRDefault="008D3F46" w:rsidP="003F53D7">
      <w:pPr>
        <w:spacing w:before="100" w:beforeAutospacing="1" w:after="100" w:afterAutospacing="1"/>
        <w:jc w:val="both"/>
        <w:rPr>
          <w:rFonts w:ascii="Times New Roman" w:eastAsia="Times New Roman" w:hAnsi="Times New Roman" w:cs="Times New Roman"/>
          <w:bCs/>
          <w:sz w:val="28"/>
          <w:szCs w:val="28"/>
        </w:rPr>
      </w:pPr>
      <w:r w:rsidRPr="008D3F46">
        <w:rPr>
          <w:rFonts w:ascii="Times New Roman" w:eastAsia="Times New Roman" w:hAnsi="Times New Roman" w:cs="Times New Roman"/>
          <w:b/>
          <w:bCs/>
          <w:sz w:val="28"/>
          <w:szCs w:val="28"/>
        </w:rPr>
        <w:t>Качество образования</w:t>
      </w:r>
      <w:r>
        <w:rPr>
          <w:rFonts w:ascii="Times New Roman" w:eastAsia="Times New Roman" w:hAnsi="Times New Roman" w:cs="Times New Roman"/>
          <w:b/>
          <w:bCs/>
          <w:sz w:val="28"/>
          <w:szCs w:val="28"/>
        </w:rPr>
        <w:t xml:space="preserve"> – </w:t>
      </w:r>
      <w:r w:rsidR="00B15A2E">
        <w:rPr>
          <w:rFonts w:ascii="Times New Roman" w:eastAsia="Times New Roman" w:hAnsi="Times New Roman" w:cs="Times New Roman"/>
          <w:b/>
          <w:bCs/>
          <w:sz w:val="28"/>
          <w:szCs w:val="28"/>
        </w:rPr>
        <w:t xml:space="preserve"> </w:t>
      </w:r>
      <w:r w:rsidR="000B2E9B" w:rsidRPr="00B15A2E">
        <w:rPr>
          <w:rFonts w:ascii="Times New Roman" w:eastAsia="Times New Roman" w:hAnsi="Times New Roman" w:cs="Times New Roman"/>
          <w:bCs/>
          <w:sz w:val="28"/>
          <w:szCs w:val="28"/>
        </w:rPr>
        <w:t xml:space="preserve">краткое изложение основных задач, навыков и умений, прав и обязанностей, предъявляемых к различным специальностям. </w:t>
      </w:r>
    </w:p>
    <w:p w:rsidR="00EF1406" w:rsidRDefault="009A1574"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В качестве инструментария для оценки развития образовательного учреждения сегодня можно предложить методику проведения школой </w:t>
      </w:r>
      <w:proofErr w:type="spellStart"/>
      <w:r w:rsidRPr="00A80954">
        <w:rPr>
          <w:rFonts w:ascii="Times New Roman" w:eastAsia="Times New Roman" w:hAnsi="Times New Roman" w:cs="Times New Roman"/>
          <w:sz w:val="28"/>
          <w:szCs w:val="28"/>
        </w:rPr>
        <w:t>самообследования</w:t>
      </w:r>
      <w:proofErr w:type="spellEnd"/>
      <w:r w:rsidRPr="00A80954">
        <w:rPr>
          <w:rFonts w:ascii="Times New Roman" w:eastAsia="Times New Roman" w:hAnsi="Times New Roman" w:cs="Times New Roman"/>
          <w:sz w:val="28"/>
          <w:szCs w:val="28"/>
        </w:rPr>
        <w:t xml:space="preserve"> по качеству образования, которая предусматривает проведение мониторинга деятельности всех структурных звеньев школы. А значит мониторинга совокупности всех свойств качества образования, которые определяют его способность удовлетворять требования общества, запросы и ожидания потребителей образовательных услуг в отношении всестороннего формирования и развития личности школьников.</w:t>
      </w:r>
    </w:p>
    <w:p w:rsidR="00987308" w:rsidRPr="00987308" w:rsidRDefault="00987308" w:rsidP="003F53D7">
      <w:pPr>
        <w:spacing w:before="100" w:beforeAutospacing="1" w:after="100" w:afterAutospacing="1" w:line="240" w:lineRule="auto"/>
        <w:jc w:val="both"/>
        <w:rPr>
          <w:bCs/>
          <w:sz w:val="28"/>
          <w:szCs w:val="28"/>
        </w:rPr>
      </w:pPr>
      <w:r w:rsidRPr="00987308">
        <w:rPr>
          <w:rFonts w:ascii="Times New Roman" w:eastAsia="Times New Roman" w:hAnsi="Times New Roman" w:cs="Times New Roman"/>
          <w:b/>
          <w:bCs/>
          <w:sz w:val="28"/>
          <w:szCs w:val="28"/>
        </w:rPr>
        <w:t>Оценка качества образования</w:t>
      </w:r>
      <w:r>
        <w:rPr>
          <w:rFonts w:ascii="Times New Roman" w:eastAsia="Times New Roman" w:hAnsi="Times New Roman" w:cs="Times New Roman"/>
          <w:b/>
          <w:bCs/>
          <w:sz w:val="28"/>
          <w:szCs w:val="28"/>
        </w:rPr>
        <w:t xml:space="preserve"> </w:t>
      </w:r>
      <w:r w:rsidRPr="00987308">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w:t>
      </w:r>
      <w:r w:rsidRPr="00987308">
        <w:rPr>
          <w:rFonts w:ascii="Times New Roman" w:eastAsia="Times New Roman" w:hAnsi="Times New Roman" w:cs="Times New Roman"/>
          <w:bCs/>
          <w:sz w:val="28"/>
          <w:szCs w:val="28"/>
        </w:rPr>
        <w:t xml:space="preserve">это </w:t>
      </w:r>
      <w:r w:rsidRPr="00987308">
        <w:rPr>
          <w:rFonts w:eastAsia="Times New Roman"/>
          <w:bCs/>
          <w:sz w:val="28"/>
          <w:szCs w:val="28"/>
        </w:rPr>
        <w:t xml:space="preserve">процесс, в результате которого определяется степень соответствия образовательных достижений  обучающихся, качества образовательных программ, свойств образовательного процесса и его ресурсного обеспечения в образовательных учреждениях, муниципальных системах образования и другим требованиям, зафиксированным в нормативных документах к качеству образования. </w:t>
      </w:r>
    </w:p>
    <w:p w:rsidR="00B15A2E" w:rsidRPr="00A80954" w:rsidRDefault="00463AA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В учреждении работают объединения дополнительного образования, в которых обучающиеся реализовывают свой творческий потенциал. Работа ведется по разным направленностям:</w:t>
      </w:r>
    </w:p>
    <w:p w:rsidR="00B15A2E" w:rsidRPr="00A80954" w:rsidRDefault="00463AA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Анализ показывает, что в среде уч-ся растет популярность конкурсов «Золотое руно»; «Русский медвежонок»; «Кенг</w:t>
      </w:r>
      <w:r w:rsidR="00323A1D" w:rsidRPr="00A80954">
        <w:rPr>
          <w:rFonts w:ascii="Times New Roman" w:eastAsia="Times New Roman" w:hAnsi="Times New Roman" w:cs="Times New Roman"/>
          <w:sz w:val="28"/>
          <w:szCs w:val="28"/>
        </w:rPr>
        <w:t>уру», «Старт</w:t>
      </w:r>
      <w:r w:rsidRPr="00A80954">
        <w:rPr>
          <w:rFonts w:ascii="Times New Roman" w:eastAsia="Times New Roman" w:hAnsi="Times New Roman" w:cs="Times New Roman"/>
          <w:sz w:val="28"/>
          <w:szCs w:val="28"/>
        </w:rPr>
        <w:t xml:space="preserve">». </w:t>
      </w:r>
    </w:p>
    <w:p w:rsidR="00463AAA" w:rsidRPr="00A80954" w:rsidRDefault="00463AAA" w:rsidP="003F53D7">
      <w:pPr>
        <w:spacing w:before="100" w:beforeAutospacing="1" w:after="100" w:afterAutospacing="1" w:line="240" w:lineRule="auto"/>
        <w:ind w:left="360"/>
        <w:jc w:val="both"/>
        <w:rPr>
          <w:rFonts w:ascii="Times New Roman" w:eastAsia="Times New Roman" w:hAnsi="Times New Roman" w:cs="Times New Roman"/>
          <w:b/>
          <w:bCs/>
          <w:sz w:val="28"/>
          <w:szCs w:val="28"/>
        </w:rPr>
      </w:pPr>
      <w:r w:rsidRPr="00A80954">
        <w:rPr>
          <w:rFonts w:ascii="Times New Roman" w:eastAsia="Times New Roman" w:hAnsi="Times New Roman" w:cs="Times New Roman"/>
          <w:sz w:val="28"/>
          <w:szCs w:val="28"/>
        </w:rPr>
        <w:t xml:space="preserve">В школе сложилась хорошая практика </w:t>
      </w:r>
      <w:proofErr w:type="spellStart"/>
      <w:r w:rsidRPr="00A80954">
        <w:rPr>
          <w:rFonts w:ascii="Times New Roman" w:eastAsia="Times New Roman" w:hAnsi="Times New Roman" w:cs="Times New Roman"/>
          <w:sz w:val="28"/>
          <w:szCs w:val="28"/>
        </w:rPr>
        <w:t>внутришкольных</w:t>
      </w:r>
      <w:proofErr w:type="spellEnd"/>
      <w:r w:rsidRPr="00A80954">
        <w:rPr>
          <w:rFonts w:ascii="Times New Roman" w:eastAsia="Times New Roman" w:hAnsi="Times New Roman" w:cs="Times New Roman"/>
          <w:sz w:val="28"/>
          <w:szCs w:val="28"/>
        </w:rPr>
        <w:t xml:space="preserve"> интеллектуальн</w:t>
      </w:r>
      <w:r w:rsidR="00323A1D" w:rsidRPr="00A80954">
        <w:rPr>
          <w:rFonts w:ascii="Times New Roman" w:eastAsia="Times New Roman" w:hAnsi="Times New Roman" w:cs="Times New Roman"/>
          <w:sz w:val="28"/>
          <w:szCs w:val="28"/>
        </w:rPr>
        <w:t>ых состязаний. В  практике работы школ</w:t>
      </w:r>
      <w:r w:rsidRPr="00A80954">
        <w:rPr>
          <w:rFonts w:ascii="Times New Roman" w:eastAsia="Times New Roman" w:hAnsi="Times New Roman" w:cs="Times New Roman"/>
          <w:sz w:val="28"/>
          <w:szCs w:val="28"/>
        </w:rPr>
        <w:t xml:space="preserve"> проведение «Недели предметных олимпиад», которая проводится по все</w:t>
      </w:r>
      <w:r w:rsidR="00323A1D" w:rsidRPr="00A80954">
        <w:rPr>
          <w:rFonts w:ascii="Times New Roman" w:eastAsia="Times New Roman" w:hAnsi="Times New Roman" w:cs="Times New Roman"/>
          <w:sz w:val="28"/>
          <w:szCs w:val="28"/>
        </w:rPr>
        <w:t>м учебным предметам</w:t>
      </w:r>
      <w:r w:rsidRPr="00A80954">
        <w:rPr>
          <w:rFonts w:ascii="Times New Roman" w:eastAsia="Times New Roman" w:hAnsi="Times New Roman" w:cs="Times New Roman"/>
          <w:sz w:val="28"/>
          <w:szCs w:val="28"/>
        </w:rPr>
        <w:t>. Итоги подводятся на торжественной линейке с обязател</w:t>
      </w:r>
      <w:r w:rsidR="00323A1D" w:rsidRPr="00A80954">
        <w:rPr>
          <w:rFonts w:ascii="Times New Roman" w:eastAsia="Times New Roman" w:hAnsi="Times New Roman" w:cs="Times New Roman"/>
          <w:sz w:val="28"/>
          <w:szCs w:val="28"/>
        </w:rPr>
        <w:t>ьным вручением грамот</w:t>
      </w:r>
      <w:r w:rsidRPr="00A80954">
        <w:rPr>
          <w:rFonts w:ascii="Times New Roman" w:eastAsia="Times New Roman" w:hAnsi="Times New Roman" w:cs="Times New Roman"/>
          <w:sz w:val="28"/>
          <w:szCs w:val="28"/>
        </w:rPr>
        <w:t>.</w:t>
      </w:r>
      <w:r w:rsidRPr="00A80954">
        <w:rPr>
          <w:rFonts w:ascii="Times New Roman" w:eastAsia="Times New Roman" w:hAnsi="Times New Roman" w:cs="Times New Roman"/>
          <w:b/>
          <w:bCs/>
          <w:sz w:val="28"/>
          <w:szCs w:val="28"/>
        </w:rPr>
        <w:t xml:space="preserve"> </w:t>
      </w:r>
    </w:p>
    <w:p w:rsidR="003F53D7" w:rsidRDefault="00463AA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Объективной внешней оценкой деятельности образовательного учреждения является оценка работы школы родителями и детьми: у 83 % учащихся отмечено позитивное отношение к школе, а безраз</w:t>
      </w:r>
      <w:r w:rsidR="001F1766">
        <w:rPr>
          <w:rFonts w:ascii="Times New Roman" w:eastAsia="Times New Roman" w:hAnsi="Times New Roman" w:cs="Times New Roman"/>
          <w:sz w:val="28"/>
          <w:szCs w:val="28"/>
        </w:rPr>
        <w:t>личное или отрицательное у 17 %.</w:t>
      </w:r>
    </w:p>
    <w:p w:rsidR="00463AAA" w:rsidRPr="00A80954" w:rsidRDefault="00463AA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Разработанные показатели оценивания качества образования представляют собой продукт совместной работы директора школы и педагогического коллектива. </w:t>
      </w:r>
    </w:p>
    <w:p w:rsidR="000B2E9B" w:rsidRPr="00A80954" w:rsidRDefault="00463AA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Базовые основания построения технологии «Управление качеством образования на основе внедрения образовательного мониторинга в учебно – воспитательный процесс школы»:</w:t>
      </w:r>
    </w:p>
    <w:p w:rsidR="001F1766" w:rsidRDefault="001F1766" w:rsidP="001F1766">
      <w:pPr>
        <w:spacing w:before="100" w:beforeAutospacing="1" w:after="100" w:afterAutospacing="1" w:line="240" w:lineRule="auto"/>
        <w:ind w:left="720"/>
        <w:jc w:val="both"/>
        <w:rPr>
          <w:rFonts w:ascii="Times New Roman" w:eastAsia="Times New Roman" w:hAnsi="Times New Roman" w:cs="Times New Roman"/>
          <w:sz w:val="28"/>
          <w:szCs w:val="28"/>
        </w:rPr>
      </w:pPr>
    </w:p>
    <w:p w:rsidR="00463AAA" w:rsidRPr="00A80954" w:rsidRDefault="00323A1D"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lastRenderedPageBreak/>
        <w:t>Программа развития</w:t>
      </w:r>
      <w:proofErr w:type="gramStart"/>
      <w:r w:rsidRPr="00A80954">
        <w:rPr>
          <w:rFonts w:ascii="Times New Roman" w:eastAsia="Times New Roman" w:hAnsi="Times New Roman" w:cs="Times New Roman"/>
          <w:sz w:val="28"/>
          <w:szCs w:val="28"/>
        </w:rPr>
        <w:t xml:space="preserve"> </w:t>
      </w:r>
      <w:r w:rsidR="00463AAA" w:rsidRPr="00A80954">
        <w:rPr>
          <w:rFonts w:ascii="Times New Roman" w:eastAsia="Times New Roman" w:hAnsi="Times New Roman" w:cs="Times New Roman"/>
          <w:sz w:val="28"/>
          <w:szCs w:val="28"/>
        </w:rPr>
        <w:t>.</w:t>
      </w:r>
      <w:proofErr w:type="gramEnd"/>
    </w:p>
    <w:p w:rsidR="00463AAA" w:rsidRPr="00A80954"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Программа введения профильного обучения.</w:t>
      </w:r>
    </w:p>
    <w:p w:rsidR="00463AAA" w:rsidRPr="00A80954"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План работы над методической темой школы «Повышение качества образования на основе совершенствования профессионального мастерства учителя в условиях инновационной деятельности».</w:t>
      </w:r>
    </w:p>
    <w:p w:rsidR="00987308" w:rsidRPr="003F53D7"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Пакет нормативных документов и локальных актов, определяющих требования к качеству процесса и его результатам.</w:t>
      </w:r>
    </w:p>
    <w:p w:rsidR="00463AAA" w:rsidRPr="00A80954"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Контрольно – измерительные материалы и процедуры мониторинга качества.</w:t>
      </w:r>
    </w:p>
    <w:p w:rsidR="00463AAA" w:rsidRPr="00A80954"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Процедуры непрерывного обновления и коррекции содержания образования.</w:t>
      </w:r>
    </w:p>
    <w:p w:rsidR="00987308" w:rsidRPr="003F53D7"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Механизм освоения и практического использования научно – методических разработок и технологий повышения качества образования.</w:t>
      </w:r>
    </w:p>
    <w:p w:rsidR="00463AAA" w:rsidRPr="00A80954"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Взаимодействие основного и дополнительного образования.</w:t>
      </w:r>
    </w:p>
    <w:p w:rsidR="00463AAA" w:rsidRPr="00A80954"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Система информационных технологий.</w:t>
      </w:r>
    </w:p>
    <w:p w:rsidR="00463AAA" w:rsidRPr="00A80954" w:rsidRDefault="00463AAA" w:rsidP="003F53D7">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Имидж образовательного учреждения.</w:t>
      </w:r>
    </w:p>
    <w:p w:rsidR="00987308" w:rsidRPr="00A80954" w:rsidRDefault="00463AAA"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Условия, позволяющие реализовывать технологию «Управление качеством образования на основе внедрения образовательного мониторинга в учебно – воспитательный процесс школы»:</w:t>
      </w:r>
    </w:p>
    <w:p w:rsidR="00463AAA" w:rsidRPr="00A80954" w:rsidRDefault="00463AAA" w:rsidP="003F53D7">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Осознание педагогами потребности в повышении качества образования.</w:t>
      </w:r>
    </w:p>
    <w:p w:rsidR="00463AAA" w:rsidRPr="00A80954" w:rsidRDefault="00463AAA" w:rsidP="003F53D7">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Творческий потенциал педагогических работников.</w:t>
      </w:r>
    </w:p>
    <w:p w:rsidR="00463AAA" w:rsidRPr="00A80954" w:rsidRDefault="00463AAA" w:rsidP="003F53D7">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Приобщение педагогов к инновационной и исследовательской деятельности.</w:t>
      </w:r>
    </w:p>
    <w:p w:rsidR="00463AAA" w:rsidRPr="00A80954" w:rsidRDefault="00463AAA" w:rsidP="003F53D7">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Техническое оснащение учебно – воспитательного процесса. </w:t>
      </w:r>
    </w:p>
    <w:p w:rsidR="00463AAA" w:rsidRPr="00A80954" w:rsidRDefault="00463AAA" w:rsidP="003F53D7">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Создание методического кабинета в школе.</w:t>
      </w:r>
    </w:p>
    <w:p w:rsidR="003F53D7" w:rsidRDefault="00EC788E" w:rsidP="003F53D7">
      <w:pPr>
        <w:spacing w:before="100" w:beforeAutospacing="1" w:after="100" w:afterAutospacing="1" w:line="240" w:lineRule="auto"/>
        <w:jc w:val="both"/>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Исследование </w:t>
      </w:r>
      <w:r w:rsidR="00463AAA" w:rsidRPr="00A80954">
        <w:rPr>
          <w:rFonts w:ascii="Times New Roman" w:eastAsia="Times New Roman" w:hAnsi="Times New Roman" w:cs="Times New Roman"/>
          <w:sz w:val="28"/>
          <w:szCs w:val="28"/>
        </w:rPr>
        <w:t xml:space="preserve"> психологом  уровня развития профессиональных качеств педагогов, а также многолетний опыт управления показывает, что в школе сложился зрелый, с достаточно высоким уровнем развития педагогический коллектив. Созданная организационная культура явилась результатом многолетней работы коллектива, глубоких внутренних процессов самоорганизации, внешне проявляясь в форме норм и правил, традиций и общих убеждений. При такой характеристике наиболее действенна демократизация управле</w:t>
      </w:r>
      <w:r w:rsidRPr="00A80954">
        <w:rPr>
          <w:rFonts w:ascii="Times New Roman" w:eastAsia="Times New Roman" w:hAnsi="Times New Roman" w:cs="Times New Roman"/>
          <w:sz w:val="28"/>
          <w:szCs w:val="28"/>
        </w:rPr>
        <w:t xml:space="preserve">ния, которая имеет место в </w:t>
      </w:r>
      <w:r w:rsidR="00463AAA" w:rsidRPr="00A80954">
        <w:rPr>
          <w:rFonts w:ascii="Times New Roman" w:eastAsia="Times New Roman" w:hAnsi="Times New Roman" w:cs="Times New Roman"/>
          <w:sz w:val="28"/>
          <w:szCs w:val="28"/>
        </w:rPr>
        <w:t xml:space="preserve"> школе.</w:t>
      </w:r>
      <w:r w:rsidR="001F1766">
        <w:rPr>
          <w:rFonts w:ascii="Times New Roman" w:eastAsia="Times New Roman" w:hAnsi="Times New Roman" w:cs="Times New Roman"/>
          <w:sz w:val="28"/>
          <w:szCs w:val="28"/>
        </w:rPr>
        <w:t xml:space="preserve"> </w:t>
      </w:r>
      <w:r w:rsidR="0029170F" w:rsidRPr="00A80954">
        <w:rPr>
          <w:rFonts w:ascii="Times New Roman" w:eastAsia="Times New Roman" w:hAnsi="Times New Roman" w:cs="Times New Roman"/>
          <w:sz w:val="28"/>
          <w:szCs w:val="28"/>
        </w:rPr>
        <w:t xml:space="preserve">Современная российская практика оценки качества образования предполагает значительное усиление роли самооценки, </w:t>
      </w:r>
      <w:proofErr w:type="spellStart"/>
      <w:r w:rsidR="0029170F" w:rsidRPr="00A80954">
        <w:rPr>
          <w:rFonts w:ascii="Times New Roman" w:eastAsia="Times New Roman" w:hAnsi="Times New Roman" w:cs="Times New Roman"/>
          <w:sz w:val="28"/>
          <w:szCs w:val="28"/>
        </w:rPr>
        <w:t>самообследования</w:t>
      </w:r>
      <w:proofErr w:type="spellEnd"/>
      <w:r w:rsidR="0029170F" w:rsidRPr="00A80954">
        <w:rPr>
          <w:rFonts w:ascii="Times New Roman" w:eastAsia="Times New Roman" w:hAnsi="Times New Roman" w:cs="Times New Roman"/>
          <w:sz w:val="28"/>
          <w:szCs w:val="28"/>
        </w:rPr>
        <w:t xml:space="preserve"> образовательного учреждения. Поэтому результаты </w:t>
      </w:r>
      <w:proofErr w:type="spellStart"/>
      <w:r w:rsidR="0029170F" w:rsidRPr="00A80954">
        <w:rPr>
          <w:rFonts w:ascii="Times New Roman" w:eastAsia="Times New Roman" w:hAnsi="Times New Roman" w:cs="Times New Roman"/>
          <w:sz w:val="28"/>
          <w:szCs w:val="28"/>
        </w:rPr>
        <w:t>самообследования</w:t>
      </w:r>
      <w:proofErr w:type="spellEnd"/>
      <w:r w:rsidR="0029170F" w:rsidRPr="00A80954">
        <w:rPr>
          <w:rFonts w:ascii="Times New Roman" w:eastAsia="Times New Roman" w:hAnsi="Times New Roman" w:cs="Times New Roman"/>
          <w:sz w:val="28"/>
          <w:szCs w:val="28"/>
        </w:rPr>
        <w:t xml:space="preserve"> рассматриваются в качестве важного предварительного результата оценки качества деятельности ОУ. </w:t>
      </w:r>
      <w:proofErr w:type="spellStart"/>
      <w:r w:rsidR="0029170F" w:rsidRPr="00A80954">
        <w:rPr>
          <w:rFonts w:ascii="Times New Roman" w:eastAsia="Times New Roman" w:hAnsi="Times New Roman" w:cs="Times New Roman"/>
          <w:sz w:val="28"/>
          <w:szCs w:val="28"/>
        </w:rPr>
        <w:t>Самообследования</w:t>
      </w:r>
      <w:proofErr w:type="spellEnd"/>
      <w:r w:rsidR="0029170F" w:rsidRPr="00A80954">
        <w:rPr>
          <w:rFonts w:ascii="Times New Roman" w:eastAsia="Times New Roman" w:hAnsi="Times New Roman" w:cs="Times New Roman"/>
          <w:sz w:val="28"/>
          <w:szCs w:val="28"/>
        </w:rPr>
        <w:t xml:space="preserve"> является эффективным  инструментом оценки правильности выбора курса, по которому плывет «Школьный корабль».</w:t>
      </w:r>
    </w:p>
    <w:p w:rsidR="00463AAA" w:rsidRPr="00A80954" w:rsidRDefault="00095E88" w:rsidP="003F53D7">
      <w:pPr>
        <w:spacing w:before="100" w:beforeAutospacing="1" w:after="100" w:afterAutospacing="1" w:line="240" w:lineRule="auto"/>
        <w:jc w:val="both"/>
        <w:rPr>
          <w:rFonts w:ascii="Times New Roman" w:eastAsia="Times New Roman" w:hAnsi="Times New Roman" w:cs="Times New Roman"/>
          <w:sz w:val="28"/>
          <w:szCs w:val="28"/>
        </w:rPr>
      </w:pPr>
      <w:r w:rsidRPr="00095E88">
        <w:rPr>
          <w:rFonts w:ascii="Times New Roman" w:eastAsia="Times New Roman" w:hAnsi="Times New Roman" w:cs="Times New Roman"/>
          <w:sz w:val="28"/>
          <w:szCs w:val="28"/>
        </w:rPr>
        <w:t>Актуальность проблем повышения качества образования носит вечный характер, поскольку именно ему отводится ведущая роль в обеспечении воспроизводства необходимой квалификации населения, уровень образованности которого – залог успешного развития общества и экономики, повышения национальной безопасности и общего потенциала каждой страны.</w:t>
      </w:r>
    </w:p>
    <w:p w:rsidR="001F1766" w:rsidRDefault="00BB3525" w:rsidP="001F1766">
      <w:pPr>
        <w:spacing w:after="0" w:line="240" w:lineRule="auto"/>
        <w:ind w:right="1699"/>
        <w:rPr>
          <w:rFonts w:ascii="Times New Roman" w:eastAsia="Times New Roman" w:hAnsi="Times New Roman" w:cs="Times New Roman"/>
          <w:sz w:val="28"/>
          <w:szCs w:val="28"/>
        </w:rPr>
      </w:pPr>
      <w:r w:rsidRPr="00A80954">
        <w:rPr>
          <w:rFonts w:ascii="Times New Roman" w:eastAsia="Times New Roman" w:hAnsi="Times New Roman" w:cs="Times New Roman"/>
          <w:i/>
          <w:iCs/>
          <w:sz w:val="28"/>
          <w:szCs w:val="28"/>
        </w:rPr>
        <w:t>Оценивание – это яс</w:t>
      </w:r>
      <w:r w:rsidR="001F1766">
        <w:rPr>
          <w:rFonts w:ascii="Times New Roman" w:eastAsia="Times New Roman" w:hAnsi="Times New Roman" w:cs="Times New Roman"/>
          <w:i/>
          <w:iCs/>
          <w:sz w:val="28"/>
          <w:szCs w:val="28"/>
        </w:rPr>
        <w:t xml:space="preserve">ное видение, богатое понимание, </w:t>
      </w:r>
      <w:r w:rsidRPr="00A80954">
        <w:rPr>
          <w:rFonts w:ascii="Times New Roman" w:eastAsia="Times New Roman" w:hAnsi="Times New Roman" w:cs="Times New Roman"/>
          <w:i/>
          <w:iCs/>
          <w:sz w:val="28"/>
          <w:szCs w:val="28"/>
        </w:rPr>
        <w:t>уважительное обращение … Оценка, в сущности, условна, частична, э</w:t>
      </w:r>
      <w:r w:rsidR="001F1766">
        <w:rPr>
          <w:rFonts w:ascii="Times New Roman" w:eastAsia="Times New Roman" w:hAnsi="Times New Roman" w:cs="Times New Roman"/>
          <w:i/>
          <w:iCs/>
          <w:sz w:val="28"/>
          <w:szCs w:val="28"/>
        </w:rPr>
        <w:t xml:space="preserve">кспериментальна, и, </w:t>
      </w:r>
      <w:proofErr w:type="spellStart"/>
      <w:r w:rsidR="001F1766">
        <w:rPr>
          <w:rFonts w:ascii="Times New Roman" w:eastAsia="Times New Roman" w:hAnsi="Times New Roman" w:cs="Times New Roman"/>
          <w:i/>
          <w:iCs/>
          <w:sz w:val="28"/>
          <w:szCs w:val="28"/>
        </w:rPr>
        <w:t>безусловно</w:t>
      </w:r>
      <w:proofErr w:type="gramStart"/>
      <w:r w:rsidR="001F1766">
        <w:rPr>
          <w:rFonts w:ascii="Times New Roman" w:eastAsia="Times New Roman" w:hAnsi="Times New Roman" w:cs="Times New Roman"/>
          <w:i/>
          <w:iCs/>
          <w:sz w:val="28"/>
          <w:szCs w:val="28"/>
        </w:rPr>
        <w:t>,н</w:t>
      </w:r>
      <w:proofErr w:type="gramEnd"/>
      <w:r w:rsidR="001F1766">
        <w:rPr>
          <w:rFonts w:ascii="Times New Roman" w:eastAsia="Times New Roman" w:hAnsi="Times New Roman" w:cs="Times New Roman"/>
          <w:i/>
          <w:iCs/>
          <w:sz w:val="28"/>
          <w:szCs w:val="28"/>
        </w:rPr>
        <w:t>еполна</w:t>
      </w:r>
      <w:proofErr w:type="spellEnd"/>
      <w:r w:rsidR="001F1766">
        <w:rPr>
          <w:rFonts w:ascii="Times New Roman" w:eastAsia="Times New Roman" w:hAnsi="Times New Roman" w:cs="Times New Roman"/>
          <w:i/>
          <w:iCs/>
          <w:sz w:val="28"/>
          <w:szCs w:val="28"/>
        </w:rPr>
        <w:t>.</w:t>
      </w:r>
      <w:r w:rsidR="003F53D7">
        <w:rPr>
          <w:rFonts w:ascii="Times New Roman" w:eastAsia="Times New Roman" w:hAnsi="Times New Roman" w:cs="Times New Roman"/>
          <w:sz w:val="28"/>
          <w:szCs w:val="28"/>
        </w:rPr>
        <w:t xml:space="preserve">  </w:t>
      </w:r>
    </w:p>
    <w:p w:rsidR="00B45BBF" w:rsidRPr="00B45BBF" w:rsidRDefault="00BB3525" w:rsidP="001F1766">
      <w:pPr>
        <w:spacing w:after="0" w:line="240" w:lineRule="auto"/>
        <w:ind w:right="1699"/>
        <w:rPr>
          <w:rFonts w:ascii="Times New Roman" w:eastAsia="Times New Roman" w:hAnsi="Times New Roman" w:cs="Times New Roman"/>
          <w:sz w:val="28"/>
          <w:szCs w:val="28"/>
        </w:rPr>
      </w:pPr>
      <w:r w:rsidRPr="00A80954">
        <w:rPr>
          <w:rFonts w:ascii="Times New Roman" w:eastAsia="Times New Roman" w:hAnsi="Times New Roman" w:cs="Times New Roman"/>
          <w:sz w:val="28"/>
          <w:szCs w:val="28"/>
        </w:rPr>
        <w:t xml:space="preserve">М. Дж. </w:t>
      </w:r>
      <w:proofErr w:type="spellStart"/>
      <w:r w:rsidRPr="00A80954">
        <w:rPr>
          <w:rFonts w:ascii="Times New Roman" w:eastAsia="Times New Roman" w:hAnsi="Times New Roman" w:cs="Times New Roman"/>
          <w:sz w:val="28"/>
          <w:szCs w:val="28"/>
        </w:rPr>
        <w:t>Драммонд</w:t>
      </w:r>
      <w:proofErr w:type="spellEnd"/>
      <w:r w:rsidRPr="00A80954">
        <w:rPr>
          <w:rFonts w:ascii="Times New Roman" w:eastAsia="Times New Roman" w:hAnsi="Times New Roman" w:cs="Times New Roman"/>
          <w:sz w:val="28"/>
          <w:szCs w:val="28"/>
        </w:rPr>
        <w:t>, Ке</w:t>
      </w:r>
      <w:r w:rsidR="003F53D7">
        <w:rPr>
          <w:rFonts w:ascii="Times New Roman" w:eastAsia="Times New Roman" w:hAnsi="Times New Roman" w:cs="Times New Roman"/>
          <w:sz w:val="28"/>
          <w:szCs w:val="28"/>
        </w:rPr>
        <w:t>мбриджская Образовательная Школа</w:t>
      </w:r>
    </w:p>
    <w:p w:rsidR="00B45BBF" w:rsidRPr="006B20C9" w:rsidRDefault="00B45BBF" w:rsidP="003F53D7">
      <w:pPr>
        <w:spacing w:before="100" w:beforeAutospacing="1" w:after="100" w:afterAutospacing="1" w:line="240" w:lineRule="auto"/>
        <w:jc w:val="both"/>
        <w:rPr>
          <w:rFonts w:ascii="Times New Roman" w:eastAsia="Times New Roman" w:hAnsi="Times New Roman" w:cs="Times New Roman"/>
          <w:sz w:val="28"/>
          <w:szCs w:val="28"/>
        </w:rPr>
      </w:pPr>
    </w:p>
    <w:p w:rsidR="00B45BBF" w:rsidRPr="00095E88" w:rsidRDefault="00B45BBF" w:rsidP="001F1766">
      <w:pPr>
        <w:spacing w:before="100" w:beforeAutospacing="1" w:after="100" w:afterAutospacing="1" w:line="240" w:lineRule="auto"/>
        <w:jc w:val="both"/>
        <w:rPr>
          <w:rFonts w:ascii="Times New Roman" w:eastAsia="Times New Roman" w:hAnsi="Times New Roman" w:cs="Times New Roman"/>
          <w:sz w:val="28"/>
          <w:szCs w:val="28"/>
        </w:rPr>
      </w:pPr>
    </w:p>
    <w:p w:rsidR="00BB3525" w:rsidRPr="00A80954" w:rsidRDefault="00BB3525" w:rsidP="003F53D7">
      <w:pPr>
        <w:spacing w:before="100" w:beforeAutospacing="1" w:after="100" w:afterAutospacing="1" w:line="240" w:lineRule="auto"/>
        <w:ind w:firstLine="851"/>
        <w:jc w:val="both"/>
        <w:rPr>
          <w:rFonts w:ascii="Times New Roman" w:eastAsia="Times New Roman" w:hAnsi="Times New Roman" w:cs="Times New Roman"/>
          <w:sz w:val="28"/>
          <w:szCs w:val="28"/>
        </w:rPr>
      </w:pPr>
    </w:p>
    <w:sectPr w:rsidR="00BB3525" w:rsidRPr="00A80954" w:rsidSect="001F1766">
      <w:pgSz w:w="11906" w:h="16838"/>
      <w:pgMar w:top="426" w:right="849" w:bottom="426" w:left="85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9DB" w:rsidRDefault="002D49DB" w:rsidP="006B20C9">
      <w:pPr>
        <w:spacing w:after="0" w:line="240" w:lineRule="auto"/>
      </w:pPr>
      <w:r>
        <w:separator/>
      </w:r>
    </w:p>
  </w:endnote>
  <w:endnote w:type="continuationSeparator" w:id="0">
    <w:p w:rsidR="002D49DB" w:rsidRDefault="002D49DB" w:rsidP="006B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9DB" w:rsidRDefault="002D49DB" w:rsidP="006B20C9">
      <w:pPr>
        <w:spacing w:after="0" w:line="240" w:lineRule="auto"/>
      </w:pPr>
      <w:r>
        <w:separator/>
      </w:r>
    </w:p>
  </w:footnote>
  <w:footnote w:type="continuationSeparator" w:id="0">
    <w:p w:rsidR="002D49DB" w:rsidRDefault="002D49DB" w:rsidP="006B20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4A3B"/>
    <w:multiLevelType w:val="multilevel"/>
    <w:tmpl w:val="EE3E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22589"/>
    <w:multiLevelType w:val="multilevel"/>
    <w:tmpl w:val="6592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F31AAC"/>
    <w:multiLevelType w:val="multilevel"/>
    <w:tmpl w:val="00E8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A30F6D"/>
    <w:multiLevelType w:val="multilevel"/>
    <w:tmpl w:val="EC18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6300D0"/>
    <w:multiLevelType w:val="multilevel"/>
    <w:tmpl w:val="D0E6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BD5CEC"/>
    <w:multiLevelType w:val="multilevel"/>
    <w:tmpl w:val="4A2C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D130BE"/>
    <w:multiLevelType w:val="multilevel"/>
    <w:tmpl w:val="4CE6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965BE3"/>
    <w:multiLevelType w:val="multilevel"/>
    <w:tmpl w:val="B19C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C205A3"/>
    <w:multiLevelType w:val="multilevel"/>
    <w:tmpl w:val="C126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DB3B8E"/>
    <w:multiLevelType w:val="multilevel"/>
    <w:tmpl w:val="03EE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410E40"/>
    <w:multiLevelType w:val="multilevel"/>
    <w:tmpl w:val="DCB0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8E1E11"/>
    <w:multiLevelType w:val="multilevel"/>
    <w:tmpl w:val="62B8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314BBB"/>
    <w:multiLevelType w:val="multilevel"/>
    <w:tmpl w:val="FCA0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4635DA"/>
    <w:multiLevelType w:val="hybridMultilevel"/>
    <w:tmpl w:val="54360F40"/>
    <w:lvl w:ilvl="0" w:tplc="6C30EB76">
      <w:start w:val="1"/>
      <w:numFmt w:val="bullet"/>
      <w:lvlText w:val=""/>
      <w:lvlJc w:val="left"/>
      <w:pPr>
        <w:tabs>
          <w:tab w:val="num" w:pos="720"/>
        </w:tabs>
        <w:ind w:left="720" w:hanging="360"/>
      </w:pPr>
      <w:rPr>
        <w:rFonts w:ascii="Wingdings" w:hAnsi="Wingdings" w:hint="default"/>
      </w:rPr>
    </w:lvl>
    <w:lvl w:ilvl="1" w:tplc="A87AC6C8">
      <w:start w:val="1"/>
      <w:numFmt w:val="bullet"/>
      <w:lvlText w:val=""/>
      <w:lvlJc w:val="left"/>
      <w:pPr>
        <w:tabs>
          <w:tab w:val="num" w:pos="1440"/>
        </w:tabs>
        <w:ind w:left="1440" w:hanging="360"/>
      </w:pPr>
      <w:rPr>
        <w:rFonts w:ascii="Wingdings" w:hAnsi="Wingdings" w:hint="default"/>
      </w:rPr>
    </w:lvl>
    <w:lvl w:ilvl="2" w:tplc="5ECC318E" w:tentative="1">
      <w:start w:val="1"/>
      <w:numFmt w:val="bullet"/>
      <w:lvlText w:val=""/>
      <w:lvlJc w:val="left"/>
      <w:pPr>
        <w:tabs>
          <w:tab w:val="num" w:pos="2160"/>
        </w:tabs>
        <w:ind w:left="2160" w:hanging="360"/>
      </w:pPr>
      <w:rPr>
        <w:rFonts w:ascii="Wingdings" w:hAnsi="Wingdings" w:hint="default"/>
      </w:rPr>
    </w:lvl>
    <w:lvl w:ilvl="3" w:tplc="682E38B6" w:tentative="1">
      <w:start w:val="1"/>
      <w:numFmt w:val="bullet"/>
      <w:lvlText w:val=""/>
      <w:lvlJc w:val="left"/>
      <w:pPr>
        <w:tabs>
          <w:tab w:val="num" w:pos="2880"/>
        </w:tabs>
        <w:ind w:left="2880" w:hanging="360"/>
      </w:pPr>
      <w:rPr>
        <w:rFonts w:ascii="Wingdings" w:hAnsi="Wingdings" w:hint="default"/>
      </w:rPr>
    </w:lvl>
    <w:lvl w:ilvl="4" w:tplc="1B0ABA86" w:tentative="1">
      <w:start w:val="1"/>
      <w:numFmt w:val="bullet"/>
      <w:lvlText w:val=""/>
      <w:lvlJc w:val="left"/>
      <w:pPr>
        <w:tabs>
          <w:tab w:val="num" w:pos="3600"/>
        </w:tabs>
        <w:ind w:left="3600" w:hanging="360"/>
      </w:pPr>
      <w:rPr>
        <w:rFonts w:ascii="Wingdings" w:hAnsi="Wingdings" w:hint="default"/>
      </w:rPr>
    </w:lvl>
    <w:lvl w:ilvl="5" w:tplc="2050EF3A" w:tentative="1">
      <w:start w:val="1"/>
      <w:numFmt w:val="bullet"/>
      <w:lvlText w:val=""/>
      <w:lvlJc w:val="left"/>
      <w:pPr>
        <w:tabs>
          <w:tab w:val="num" w:pos="4320"/>
        </w:tabs>
        <w:ind w:left="4320" w:hanging="360"/>
      </w:pPr>
      <w:rPr>
        <w:rFonts w:ascii="Wingdings" w:hAnsi="Wingdings" w:hint="default"/>
      </w:rPr>
    </w:lvl>
    <w:lvl w:ilvl="6" w:tplc="4852FF56" w:tentative="1">
      <w:start w:val="1"/>
      <w:numFmt w:val="bullet"/>
      <w:lvlText w:val=""/>
      <w:lvlJc w:val="left"/>
      <w:pPr>
        <w:tabs>
          <w:tab w:val="num" w:pos="5040"/>
        </w:tabs>
        <w:ind w:left="5040" w:hanging="360"/>
      </w:pPr>
      <w:rPr>
        <w:rFonts w:ascii="Wingdings" w:hAnsi="Wingdings" w:hint="default"/>
      </w:rPr>
    </w:lvl>
    <w:lvl w:ilvl="7" w:tplc="1F0A11D4" w:tentative="1">
      <w:start w:val="1"/>
      <w:numFmt w:val="bullet"/>
      <w:lvlText w:val=""/>
      <w:lvlJc w:val="left"/>
      <w:pPr>
        <w:tabs>
          <w:tab w:val="num" w:pos="5760"/>
        </w:tabs>
        <w:ind w:left="5760" w:hanging="360"/>
      </w:pPr>
      <w:rPr>
        <w:rFonts w:ascii="Wingdings" w:hAnsi="Wingdings" w:hint="default"/>
      </w:rPr>
    </w:lvl>
    <w:lvl w:ilvl="8" w:tplc="358CB80E" w:tentative="1">
      <w:start w:val="1"/>
      <w:numFmt w:val="bullet"/>
      <w:lvlText w:val=""/>
      <w:lvlJc w:val="left"/>
      <w:pPr>
        <w:tabs>
          <w:tab w:val="num" w:pos="6480"/>
        </w:tabs>
        <w:ind w:left="6480" w:hanging="360"/>
      </w:pPr>
      <w:rPr>
        <w:rFonts w:ascii="Wingdings" w:hAnsi="Wingdings" w:hint="default"/>
      </w:rPr>
    </w:lvl>
  </w:abstractNum>
  <w:abstractNum w:abstractNumId="14">
    <w:nsid w:val="4DAC106B"/>
    <w:multiLevelType w:val="multilevel"/>
    <w:tmpl w:val="FF0A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523B40"/>
    <w:multiLevelType w:val="hybridMultilevel"/>
    <w:tmpl w:val="9698CDD8"/>
    <w:lvl w:ilvl="0" w:tplc="906C13C0">
      <w:start w:val="1"/>
      <w:numFmt w:val="bullet"/>
      <w:lvlText w:val=""/>
      <w:lvlJc w:val="left"/>
      <w:pPr>
        <w:tabs>
          <w:tab w:val="num" w:pos="720"/>
        </w:tabs>
        <w:ind w:left="720" w:hanging="360"/>
      </w:pPr>
      <w:rPr>
        <w:rFonts w:ascii="Wingdings" w:hAnsi="Wingdings" w:hint="default"/>
      </w:rPr>
    </w:lvl>
    <w:lvl w:ilvl="1" w:tplc="16203D8E">
      <w:start w:val="1"/>
      <w:numFmt w:val="bullet"/>
      <w:lvlText w:val=""/>
      <w:lvlJc w:val="left"/>
      <w:pPr>
        <w:tabs>
          <w:tab w:val="num" w:pos="1440"/>
        </w:tabs>
        <w:ind w:left="1440" w:hanging="360"/>
      </w:pPr>
      <w:rPr>
        <w:rFonts w:ascii="Wingdings" w:hAnsi="Wingdings" w:hint="default"/>
      </w:rPr>
    </w:lvl>
    <w:lvl w:ilvl="2" w:tplc="FE1C3DAC" w:tentative="1">
      <w:start w:val="1"/>
      <w:numFmt w:val="bullet"/>
      <w:lvlText w:val=""/>
      <w:lvlJc w:val="left"/>
      <w:pPr>
        <w:tabs>
          <w:tab w:val="num" w:pos="2160"/>
        </w:tabs>
        <w:ind w:left="2160" w:hanging="360"/>
      </w:pPr>
      <w:rPr>
        <w:rFonts w:ascii="Wingdings" w:hAnsi="Wingdings" w:hint="default"/>
      </w:rPr>
    </w:lvl>
    <w:lvl w:ilvl="3" w:tplc="68AAC182" w:tentative="1">
      <w:start w:val="1"/>
      <w:numFmt w:val="bullet"/>
      <w:lvlText w:val=""/>
      <w:lvlJc w:val="left"/>
      <w:pPr>
        <w:tabs>
          <w:tab w:val="num" w:pos="2880"/>
        </w:tabs>
        <w:ind w:left="2880" w:hanging="360"/>
      </w:pPr>
      <w:rPr>
        <w:rFonts w:ascii="Wingdings" w:hAnsi="Wingdings" w:hint="default"/>
      </w:rPr>
    </w:lvl>
    <w:lvl w:ilvl="4" w:tplc="4606B756" w:tentative="1">
      <w:start w:val="1"/>
      <w:numFmt w:val="bullet"/>
      <w:lvlText w:val=""/>
      <w:lvlJc w:val="left"/>
      <w:pPr>
        <w:tabs>
          <w:tab w:val="num" w:pos="3600"/>
        </w:tabs>
        <w:ind w:left="3600" w:hanging="360"/>
      </w:pPr>
      <w:rPr>
        <w:rFonts w:ascii="Wingdings" w:hAnsi="Wingdings" w:hint="default"/>
      </w:rPr>
    </w:lvl>
    <w:lvl w:ilvl="5" w:tplc="FDD2217C" w:tentative="1">
      <w:start w:val="1"/>
      <w:numFmt w:val="bullet"/>
      <w:lvlText w:val=""/>
      <w:lvlJc w:val="left"/>
      <w:pPr>
        <w:tabs>
          <w:tab w:val="num" w:pos="4320"/>
        </w:tabs>
        <w:ind w:left="4320" w:hanging="360"/>
      </w:pPr>
      <w:rPr>
        <w:rFonts w:ascii="Wingdings" w:hAnsi="Wingdings" w:hint="default"/>
      </w:rPr>
    </w:lvl>
    <w:lvl w:ilvl="6" w:tplc="E280EE04" w:tentative="1">
      <w:start w:val="1"/>
      <w:numFmt w:val="bullet"/>
      <w:lvlText w:val=""/>
      <w:lvlJc w:val="left"/>
      <w:pPr>
        <w:tabs>
          <w:tab w:val="num" w:pos="5040"/>
        </w:tabs>
        <w:ind w:left="5040" w:hanging="360"/>
      </w:pPr>
      <w:rPr>
        <w:rFonts w:ascii="Wingdings" w:hAnsi="Wingdings" w:hint="default"/>
      </w:rPr>
    </w:lvl>
    <w:lvl w:ilvl="7" w:tplc="AB242FDC" w:tentative="1">
      <w:start w:val="1"/>
      <w:numFmt w:val="bullet"/>
      <w:lvlText w:val=""/>
      <w:lvlJc w:val="left"/>
      <w:pPr>
        <w:tabs>
          <w:tab w:val="num" w:pos="5760"/>
        </w:tabs>
        <w:ind w:left="5760" w:hanging="360"/>
      </w:pPr>
      <w:rPr>
        <w:rFonts w:ascii="Wingdings" w:hAnsi="Wingdings" w:hint="default"/>
      </w:rPr>
    </w:lvl>
    <w:lvl w:ilvl="8" w:tplc="5BC6581A" w:tentative="1">
      <w:start w:val="1"/>
      <w:numFmt w:val="bullet"/>
      <w:lvlText w:val=""/>
      <w:lvlJc w:val="left"/>
      <w:pPr>
        <w:tabs>
          <w:tab w:val="num" w:pos="6480"/>
        </w:tabs>
        <w:ind w:left="6480" w:hanging="360"/>
      </w:pPr>
      <w:rPr>
        <w:rFonts w:ascii="Wingdings" w:hAnsi="Wingdings" w:hint="default"/>
      </w:rPr>
    </w:lvl>
  </w:abstractNum>
  <w:abstractNum w:abstractNumId="16">
    <w:nsid w:val="54C83D9F"/>
    <w:multiLevelType w:val="hybridMultilevel"/>
    <w:tmpl w:val="57D01F0E"/>
    <w:lvl w:ilvl="0" w:tplc="A1166E0A">
      <w:start w:val="1"/>
      <w:numFmt w:val="bullet"/>
      <w:lvlText w:val=""/>
      <w:lvlJc w:val="left"/>
      <w:pPr>
        <w:tabs>
          <w:tab w:val="num" w:pos="720"/>
        </w:tabs>
        <w:ind w:left="720" w:hanging="360"/>
      </w:pPr>
      <w:rPr>
        <w:rFonts w:ascii="Wingdings" w:hAnsi="Wingdings" w:hint="default"/>
      </w:rPr>
    </w:lvl>
    <w:lvl w:ilvl="1" w:tplc="0D165322">
      <w:start w:val="1"/>
      <w:numFmt w:val="bullet"/>
      <w:lvlText w:val=""/>
      <w:lvlJc w:val="left"/>
      <w:pPr>
        <w:tabs>
          <w:tab w:val="num" w:pos="1440"/>
        </w:tabs>
        <w:ind w:left="1440" w:hanging="360"/>
      </w:pPr>
      <w:rPr>
        <w:rFonts w:ascii="Wingdings" w:hAnsi="Wingdings" w:hint="default"/>
      </w:rPr>
    </w:lvl>
    <w:lvl w:ilvl="2" w:tplc="B450D564" w:tentative="1">
      <w:start w:val="1"/>
      <w:numFmt w:val="bullet"/>
      <w:lvlText w:val=""/>
      <w:lvlJc w:val="left"/>
      <w:pPr>
        <w:tabs>
          <w:tab w:val="num" w:pos="2160"/>
        </w:tabs>
        <w:ind w:left="2160" w:hanging="360"/>
      </w:pPr>
      <w:rPr>
        <w:rFonts w:ascii="Wingdings" w:hAnsi="Wingdings" w:hint="default"/>
      </w:rPr>
    </w:lvl>
    <w:lvl w:ilvl="3" w:tplc="DE94861C" w:tentative="1">
      <w:start w:val="1"/>
      <w:numFmt w:val="bullet"/>
      <w:lvlText w:val=""/>
      <w:lvlJc w:val="left"/>
      <w:pPr>
        <w:tabs>
          <w:tab w:val="num" w:pos="2880"/>
        </w:tabs>
        <w:ind w:left="2880" w:hanging="360"/>
      </w:pPr>
      <w:rPr>
        <w:rFonts w:ascii="Wingdings" w:hAnsi="Wingdings" w:hint="default"/>
      </w:rPr>
    </w:lvl>
    <w:lvl w:ilvl="4" w:tplc="7D603E9A" w:tentative="1">
      <w:start w:val="1"/>
      <w:numFmt w:val="bullet"/>
      <w:lvlText w:val=""/>
      <w:lvlJc w:val="left"/>
      <w:pPr>
        <w:tabs>
          <w:tab w:val="num" w:pos="3600"/>
        </w:tabs>
        <w:ind w:left="3600" w:hanging="360"/>
      </w:pPr>
      <w:rPr>
        <w:rFonts w:ascii="Wingdings" w:hAnsi="Wingdings" w:hint="default"/>
      </w:rPr>
    </w:lvl>
    <w:lvl w:ilvl="5" w:tplc="0C90587E" w:tentative="1">
      <w:start w:val="1"/>
      <w:numFmt w:val="bullet"/>
      <w:lvlText w:val=""/>
      <w:lvlJc w:val="left"/>
      <w:pPr>
        <w:tabs>
          <w:tab w:val="num" w:pos="4320"/>
        </w:tabs>
        <w:ind w:left="4320" w:hanging="360"/>
      </w:pPr>
      <w:rPr>
        <w:rFonts w:ascii="Wingdings" w:hAnsi="Wingdings" w:hint="default"/>
      </w:rPr>
    </w:lvl>
    <w:lvl w:ilvl="6" w:tplc="6A220FEE" w:tentative="1">
      <w:start w:val="1"/>
      <w:numFmt w:val="bullet"/>
      <w:lvlText w:val=""/>
      <w:lvlJc w:val="left"/>
      <w:pPr>
        <w:tabs>
          <w:tab w:val="num" w:pos="5040"/>
        </w:tabs>
        <w:ind w:left="5040" w:hanging="360"/>
      </w:pPr>
      <w:rPr>
        <w:rFonts w:ascii="Wingdings" w:hAnsi="Wingdings" w:hint="default"/>
      </w:rPr>
    </w:lvl>
    <w:lvl w:ilvl="7" w:tplc="8DF0C350" w:tentative="1">
      <w:start w:val="1"/>
      <w:numFmt w:val="bullet"/>
      <w:lvlText w:val=""/>
      <w:lvlJc w:val="left"/>
      <w:pPr>
        <w:tabs>
          <w:tab w:val="num" w:pos="5760"/>
        </w:tabs>
        <w:ind w:left="5760" w:hanging="360"/>
      </w:pPr>
      <w:rPr>
        <w:rFonts w:ascii="Wingdings" w:hAnsi="Wingdings" w:hint="default"/>
      </w:rPr>
    </w:lvl>
    <w:lvl w:ilvl="8" w:tplc="8774DC40" w:tentative="1">
      <w:start w:val="1"/>
      <w:numFmt w:val="bullet"/>
      <w:lvlText w:val=""/>
      <w:lvlJc w:val="left"/>
      <w:pPr>
        <w:tabs>
          <w:tab w:val="num" w:pos="6480"/>
        </w:tabs>
        <w:ind w:left="6480" w:hanging="360"/>
      </w:pPr>
      <w:rPr>
        <w:rFonts w:ascii="Wingdings" w:hAnsi="Wingdings" w:hint="default"/>
      </w:rPr>
    </w:lvl>
  </w:abstractNum>
  <w:abstractNum w:abstractNumId="17">
    <w:nsid w:val="61276C04"/>
    <w:multiLevelType w:val="hybridMultilevel"/>
    <w:tmpl w:val="68749276"/>
    <w:lvl w:ilvl="0" w:tplc="2108B5B0">
      <w:start w:val="1"/>
      <w:numFmt w:val="bullet"/>
      <w:lvlText w:val=""/>
      <w:lvlJc w:val="left"/>
      <w:pPr>
        <w:tabs>
          <w:tab w:val="num" w:pos="720"/>
        </w:tabs>
        <w:ind w:left="720" w:hanging="360"/>
      </w:pPr>
      <w:rPr>
        <w:rFonts w:ascii="Wingdings" w:hAnsi="Wingdings" w:hint="default"/>
      </w:rPr>
    </w:lvl>
    <w:lvl w:ilvl="1" w:tplc="CB703616" w:tentative="1">
      <w:start w:val="1"/>
      <w:numFmt w:val="bullet"/>
      <w:lvlText w:val=""/>
      <w:lvlJc w:val="left"/>
      <w:pPr>
        <w:tabs>
          <w:tab w:val="num" w:pos="1440"/>
        </w:tabs>
        <w:ind w:left="1440" w:hanging="360"/>
      </w:pPr>
      <w:rPr>
        <w:rFonts w:ascii="Wingdings" w:hAnsi="Wingdings" w:hint="default"/>
      </w:rPr>
    </w:lvl>
    <w:lvl w:ilvl="2" w:tplc="673E2FA0" w:tentative="1">
      <w:start w:val="1"/>
      <w:numFmt w:val="bullet"/>
      <w:lvlText w:val=""/>
      <w:lvlJc w:val="left"/>
      <w:pPr>
        <w:tabs>
          <w:tab w:val="num" w:pos="2160"/>
        </w:tabs>
        <w:ind w:left="2160" w:hanging="360"/>
      </w:pPr>
      <w:rPr>
        <w:rFonts w:ascii="Wingdings" w:hAnsi="Wingdings" w:hint="default"/>
      </w:rPr>
    </w:lvl>
    <w:lvl w:ilvl="3" w:tplc="820A2092" w:tentative="1">
      <w:start w:val="1"/>
      <w:numFmt w:val="bullet"/>
      <w:lvlText w:val=""/>
      <w:lvlJc w:val="left"/>
      <w:pPr>
        <w:tabs>
          <w:tab w:val="num" w:pos="2880"/>
        </w:tabs>
        <w:ind w:left="2880" w:hanging="360"/>
      </w:pPr>
      <w:rPr>
        <w:rFonts w:ascii="Wingdings" w:hAnsi="Wingdings" w:hint="default"/>
      </w:rPr>
    </w:lvl>
    <w:lvl w:ilvl="4" w:tplc="E7FEA998" w:tentative="1">
      <w:start w:val="1"/>
      <w:numFmt w:val="bullet"/>
      <w:lvlText w:val=""/>
      <w:lvlJc w:val="left"/>
      <w:pPr>
        <w:tabs>
          <w:tab w:val="num" w:pos="3600"/>
        </w:tabs>
        <w:ind w:left="3600" w:hanging="360"/>
      </w:pPr>
      <w:rPr>
        <w:rFonts w:ascii="Wingdings" w:hAnsi="Wingdings" w:hint="default"/>
      </w:rPr>
    </w:lvl>
    <w:lvl w:ilvl="5" w:tplc="B95ED0F4" w:tentative="1">
      <w:start w:val="1"/>
      <w:numFmt w:val="bullet"/>
      <w:lvlText w:val=""/>
      <w:lvlJc w:val="left"/>
      <w:pPr>
        <w:tabs>
          <w:tab w:val="num" w:pos="4320"/>
        </w:tabs>
        <w:ind w:left="4320" w:hanging="360"/>
      </w:pPr>
      <w:rPr>
        <w:rFonts w:ascii="Wingdings" w:hAnsi="Wingdings" w:hint="default"/>
      </w:rPr>
    </w:lvl>
    <w:lvl w:ilvl="6" w:tplc="B8F04C38" w:tentative="1">
      <w:start w:val="1"/>
      <w:numFmt w:val="bullet"/>
      <w:lvlText w:val=""/>
      <w:lvlJc w:val="left"/>
      <w:pPr>
        <w:tabs>
          <w:tab w:val="num" w:pos="5040"/>
        </w:tabs>
        <w:ind w:left="5040" w:hanging="360"/>
      </w:pPr>
      <w:rPr>
        <w:rFonts w:ascii="Wingdings" w:hAnsi="Wingdings" w:hint="default"/>
      </w:rPr>
    </w:lvl>
    <w:lvl w:ilvl="7" w:tplc="94F62808" w:tentative="1">
      <w:start w:val="1"/>
      <w:numFmt w:val="bullet"/>
      <w:lvlText w:val=""/>
      <w:lvlJc w:val="left"/>
      <w:pPr>
        <w:tabs>
          <w:tab w:val="num" w:pos="5760"/>
        </w:tabs>
        <w:ind w:left="5760" w:hanging="360"/>
      </w:pPr>
      <w:rPr>
        <w:rFonts w:ascii="Wingdings" w:hAnsi="Wingdings" w:hint="default"/>
      </w:rPr>
    </w:lvl>
    <w:lvl w:ilvl="8" w:tplc="276A6DD2" w:tentative="1">
      <w:start w:val="1"/>
      <w:numFmt w:val="bullet"/>
      <w:lvlText w:val=""/>
      <w:lvlJc w:val="left"/>
      <w:pPr>
        <w:tabs>
          <w:tab w:val="num" w:pos="6480"/>
        </w:tabs>
        <w:ind w:left="6480" w:hanging="360"/>
      </w:pPr>
      <w:rPr>
        <w:rFonts w:ascii="Wingdings" w:hAnsi="Wingdings" w:hint="default"/>
      </w:rPr>
    </w:lvl>
  </w:abstractNum>
  <w:abstractNum w:abstractNumId="18">
    <w:nsid w:val="61512EDF"/>
    <w:multiLevelType w:val="hybridMultilevel"/>
    <w:tmpl w:val="B32E6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170576C"/>
    <w:multiLevelType w:val="multilevel"/>
    <w:tmpl w:val="0804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D85B79"/>
    <w:multiLevelType w:val="multilevel"/>
    <w:tmpl w:val="067C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6F6EE9"/>
    <w:multiLevelType w:val="multilevel"/>
    <w:tmpl w:val="7812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9F2EAD"/>
    <w:multiLevelType w:val="hybridMultilevel"/>
    <w:tmpl w:val="A6CC7B1C"/>
    <w:lvl w:ilvl="0" w:tplc="6AE0A992">
      <w:start w:val="1"/>
      <w:numFmt w:val="bullet"/>
      <w:lvlText w:val=""/>
      <w:lvlJc w:val="left"/>
      <w:pPr>
        <w:tabs>
          <w:tab w:val="num" w:pos="720"/>
        </w:tabs>
        <w:ind w:left="720" w:hanging="360"/>
      </w:pPr>
      <w:rPr>
        <w:rFonts w:ascii="Wingdings" w:hAnsi="Wingdings" w:hint="default"/>
      </w:rPr>
    </w:lvl>
    <w:lvl w:ilvl="1" w:tplc="C5087EC6" w:tentative="1">
      <w:start w:val="1"/>
      <w:numFmt w:val="bullet"/>
      <w:lvlText w:val=""/>
      <w:lvlJc w:val="left"/>
      <w:pPr>
        <w:tabs>
          <w:tab w:val="num" w:pos="1440"/>
        </w:tabs>
        <w:ind w:left="1440" w:hanging="360"/>
      </w:pPr>
      <w:rPr>
        <w:rFonts w:ascii="Wingdings" w:hAnsi="Wingdings" w:hint="default"/>
      </w:rPr>
    </w:lvl>
    <w:lvl w:ilvl="2" w:tplc="053C1460" w:tentative="1">
      <w:start w:val="1"/>
      <w:numFmt w:val="bullet"/>
      <w:lvlText w:val=""/>
      <w:lvlJc w:val="left"/>
      <w:pPr>
        <w:tabs>
          <w:tab w:val="num" w:pos="2160"/>
        </w:tabs>
        <w:ind w:left="2160" w:hanging="360"/>
      </w:pPr>
      <w:rPr>
        <w:rFonts w:ascii="Wingdings" w:hAnsi="Wingdings" w:hint="default"/>
      </w:rPr>
    </w:lvl>
    <w:lvl w:ilvl="3" w:tplc="2AE2891C" w:tentative="1">
      <w:start w:val="1"/>
      <w:numFmt w:val="bullet"/>
      <w:lvlText w:val=""/>
      <w:lvlJc w:val="left"/>
      <w:pPr>
        <w:tabs>
          <w:tab w:val="num" w:pos="2880"/>
        </w:tabs>
        <w:ind w:left="2880" w:hanging="360"/>
      </w:pPr>
      <w:rPr>
        <w:rFonts w:ascii="Wingdings" w:hAnsi="Wingdings" w:hint="default"/>
      </w:rPr>
    </w:lvl>
    <w:lvl w:ilvl="4" w:tplc="58041A86" w:tentative="1">
      <w:start w:val="1"/>
      <w:numFmt w:val="bullet"/>
      <w:lvlText w:val=""/>
      <w:lvlJc w:val="left"/>
      <w:pPr>
        <w:tabs>
          <w:tab w:val="num" w:pos="3600"/>
        </w:tabs>
        <w:ind w:left="3600" w:hanging="360"/>
      </w:pPr>
      <w:rPr>
        <w:rFonts w:ascii="Wingdings" w:hAnsi="Wingdings" w:hint="default"/>
      </w:rPr>
    </w:lvl>
    <w:lvl w:ilvl="5" w:tplc="D0FCD386" w:tentative="1">
      <w:start w:val="1"/>
      <w:numFmt w:val="bullet"/>
      <w:lvlText w:val=""/>
      <w:lvlJc w:val="left"/>
      <w:pPr>
        <w:tabs>
          <w:tab w:val="num" w:pos="4320"/>
        </w:tabs>
        <w:ind w:left="4320" w:hanging="360"/>
      </w:pPr>
      <w:rPr>
        <w:rFonts w:ascii="Wingdings" w:hAnsi="Wingdings" w:hint="default"/>
      </w:rPr>
    </w:lvl>
    <w:lvl w:ilvl="6" w:tplc="66EE1BE2" w:tentative="1">
      <w:start w:val="1"/>
      <w:numFmt w:val="bullet"/>
      <w:lvlText w:val=""/>
      <w:lvlJc w:val="left"/>
      <w:pPr>
        <w:tabs>
          <w:tab w:val="num" w:pos="5040"/>
        </w:tabs>
        <w:ind w:left="5040" w:hanging="360"/>
      </w:pPr>
      <w:rPr>
        <w:rFonts w:ascii="Wingdings" w:hAnsi="Wingdings" w:hint="default"/>
      </w:rPr>
    </w:lvl>
    <w:lvl w:ilvl="7" w:tplc="3342D5DC" w:tentative="1">
      <w:start w:val="1"/>
      <w:numFmt w:val="bullet"/>
      <w:lvlText w:val=""/>
      <w:lvlJc w:val="left"/>
      <w:pPr>
        <w:tabs>
          <w:tab w:val="num" w:pos="5760"/>
        </w:tabs>
        <w:ind w:left="5760" w:hanging="360"/>
      </w:pPr>
      <w:rPr>
        <w:rFonts w:ascii="Wingdings" w:hAnsi="Wingdings" w:hint="default"/>
      </w:rPr>
    </w:lvl>
    <w:lvl w:ilvl="8" w:tplc="0DB886CE" w:tentative="1">
      <w:start w:val="1"/>
      <w:numFmt w:val="bullet"/>
      <w:lvlText w:val=""/>
      <w:lvlJc w:val="left"/>
      <w:pPr>
        <w:tabs>
          <w:tab w:val="num" w:pos="6480"/>
        </w:tabs>
        <w:ind w:left="6480" w:hanging="360"/>
      </w:pPr>
      <w:rPr>
        <w:rFonts w:ascii="Wingdings" w:hAnsi="Wingdings" w:hint="default"/>
      </w:rPr>
    </w:lvl>
  </w:abstractNum>
  <w:abstractNum w:abstractNumId="23">
    <w:nsid w:val="69B51F0D"/>
    <w:multiLevelType w:val="multilevel"/>
    <w:tmpl w:val="D574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F40FE4"/>
    <w:multiLevelType w:val="hybridMultilevel"/>
    <w:tmpl w:val="86EC726E"/>
    <w:lvl w:ilvl="0" w:tplc="7FAA10B8">
      <w:start w:val="1"/>
      <w:numFmt w:val="bullet"/>
      <w:lvlText w:val=""/>
      <w:lvlJc w:val="left"/>
      <w:pPr>
        <w:tabs>
          <w:tab w:val="num" w:pos="720"/>
        </w:tabs>
        <w:ind w:left="720" w:hanging="360"/>
      </w:pPr>
      <w:rPr>
        <w:rFonts w:ascii="Wingdings" w:hAnsi="Wingdings" w:hint="default"/>
      </w:rPr>
    </w:lvl>
    <w:lvl w:ilvl="1" w:tplc="D302B022" w:tentative="1">
      <w:start w:val="1"/>
      <w:numFmt w:val="bullet"/>
      <w:lvlText w:val=""/>
      <w:lvlJc w:val="left"/>
      <w:pPr>
        <w:tabs>
          <w:tab w:val="num" w:pos="1440"/>
        </w:tabs>
        <w:ind w:left="1440" w:hanging="360"/>
      </w:pPr>
      <w:rPr>
        <w:rFonts w:ascii="Wingdings" w:hAnsi="Wingdings" w:hint="default"/>
      </w:rPr>
    </w:lvl>
    <w:lvl w:ilvl="2" w:tplc="8ABCCC3A" w:tentative="1">
      <w:start w:val="1"/>
      <w:numFmt w:val="bullet"/>
      <w:lvlText w:val=""/>
      <w:lvlJc w:val="left"/>
      <w:pPr>
        <w:tabs>
          <w:tab w:val="num" w:pos="2160"/>
        </w:tabs>
        <w:ind w:left="2160" w:hanging="360"/>
      </w:pPr>
      <w:rPr>
        <w:rFonts w:ascii="Wingdings" w:hAnsi="Wingdings" w:hint="default"/>
      </w:rPr>
    </w:lvl>
    <w:lvl w:ilvl="3" w:tplc="59C2FCA0" w:tentative="1">
      <w:start w:val="1"/>
      <w:numFmt w:val="bullet"/>
      <w:lvlText w:val=""/>
      <w:lvlJc w:val="left"/>
      <w:pPr>
        <w:tabs>
          <w:tab w:val="num" w:pos="2880"/>
        </w:tabs>
        <w:ind w:left="2880" w:hanging="360"/>
      </w:pPr>
      <w:rPr>
        <w:rFonts w:ascii="Wingdings" w:hAnsi="Wingdings" w:hint="default"/>
      </w:rPr>
    </w:lvl>
    <w:lvl w:ilvl="4" w:tplc="43E662C4" w:tentative="1">
      <w:start w:val="1"/>
      <w:numFmt w:val="bullet"/>
      <w:lvlText w:val=""/>
      <w:lvlJc w:val="left"/>
      <w:pPr>
        <w:tabs>
          <w:tab w:val="num" w:pos="3600"/>
        </w:tabs>
        <w:ind w:left="3600" w:hanging="360"/>
      </w:pPr>
      <w:rPr>
        <w:rFonts w:ascii="Wingdings" w:hAnsi="Wingdings" w:hint="default"/>
      </w:rPr>
    </w:lvl>
    <w:lvl w:ilvl="5" w:tplc="84901336" w:tentative="1">
      <w:start w:val="1"/>
      <w:numFmt w:val="bullet"/>
      <w:lvlText w:val=""/>
      <w:lvlJc w:val="left"/>
      <w:pPr>
        <w:tabs>
          <w:tab w:val="num" w:pos="4320"/>
        </w:tabs>
        <w:ind w:left="4320" w:hanging="360"/>
      </w:pPr>
      <w:rPr>
        <w:rFonts w:ascii="Wingdings" w:hAnsi="Wingdings" w:hint="default"/>
      </w:rPr>
    </w:lvl>
    <w:lvl w:ilvl="6" w:tplc="4B3A584A" w:tentative="1">
      <w:start w:val="1"/>
      <w:numFmt w:val="bullet"/>
      <w:lvlText w:val=""/>
      <w:lvlJc w:val="left"/>
      <w:pPr>
        <w:tabs>
          <w:tab w:val="num" w:pos="5040"/>
        </w:tabs>
        <w:ind w:left="5040" w:hanging="360"/>
      </w:pPr>
      <w:rPr>
        <w:rFonts w:ascii="Wingdings" w:hAnsi="Wingdings" w:hint="default"/>
      </w:rPr>
    </w:lvl>
    <w:lvl w:ilvl="7" w:tplc="93129090" w:tentative="1">
      <w:start w:val="1"/>
      <w:numFmt w:val="bullet"/>
      <w:lvlText w:val=""/>
      <w:lvlJc w:val="left"/>
      <w:pPr>
        <w:tabs>
          <w:tab w:val="num" w:pos="5760"/>
        </w:tabs>
        <w:ind w:left="5760" w:hanging="360"/>
      </w:pPr>
      <w:rPr>
        <w:rFonts w:ascii="Wingdings" w:hAnsi="Wingdings" w:hint="default"/>
      </w:rPr>
    </w:lvl>
    <w:lvl w:ilvl="8" w:tplc="50702BAC" w:tentative="1">
      <w:start w:val="1"/>
      <w:numFmt w:val="bullet"/>
      <w:lvlText w:val=""/>
      <w:lvlJc w:val="left"/>
      <w:pPr>
        <w:tabs>
          <w:tab w:val="num" w:pos="6480"/>
        </w:tabs>
        <w:ind w:left="6480" w:hanging="360"/>
      </w:pPr>
      <w:rPr>
        <w:rFonts w:ascii="Wingdings" w:hAnsi="Wingdings" w:hint="default"/>
      </w:rPr>
    </w:lvl>
  </w:abstractNum>
  <w:abstractNum w:abstractNumId="25">
    <w:nsid w:val="6A6D30FA"/>
    <w:multiLevelType w:val="multilevel"/>
    <w:tmpl w:val="225C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B1A0C60"/>
    <w:multiLevelType w:val="hybridMultilevel"/>
    <w:tmpl w:val="E848CC78"/>
    <w:lvl w:ilvl="0" w:tplc="AC5E08A6">
      <w:start w:val="1"/>
      <w:numFmt w:val="bullet"/>
      <w:lvlText w:val=""/>
      <w:lvlJc w:val="left"/>
      <w:pPr>
        <w:tabs>
          <w:tab w:val="num" w:pos="720"/>
        </w:tabs>
        <w:ind w:left="720" w:hanging="360"/>
      </w:pPr>
      <w:rPr>
        <w:rFonts w:ascii="Wingdings" w:hAnsi="Wingdings" w:hint="default"/>
      </w:rPr>
    </w:lvl>
    <w:lvl w:ilvl="1" w:tplc="0278002E">
      <w:start w:val="1"/>
      <w:numFmt w:val="bullet"/>
      <w:lvlText w:val=""/>
      <w:lvlJc w:val="left"/>
      <w:pPr>
        <w:tabs>
          <w:tab w:val="num" w:pos="1440"/>
        </w:tabs>
        <w:ind w:left="1440" w:hanging="360"/>
      </w:pPr>
      <w:rPr>
        <w:rFonts w:ascii="Wingdings" w:hAnsi="Wingdings" w:hint="default"/>
      </w:rPr>
    </w:lvl>
    <w:lvl w:ilvl="2" w:tplc="5EAAF4AC" w:tentative="1">
      <w:start w:val="1"/>
      <w:numFmt w:val="bullet"/>
      <w:lvlText w:val=""/>
      <w:lvlJc w:val="left"/>
      <w:pPr>
        <w:tabs>
          <w:tab w:val="num" w:pos="2160"/>
        </w:tabs>
        <w:ind w:left="2160" w:hanging="360"/>
      </w:pPr>
      <w:rPr>
        <w:rFonts w:ascii="Wingdings" w:hAnsi="Wingdings" w:hint="default"/>
      </w:rPr>
    </w:lvl>
    <w:lvl w:ilvl="3" w:tplc="22A43462" w:tentative="1">
      <w:start w:val="1"/>
      <w:numFmt w:val="bullet"/>
      <w:lvlText w:val=""/>
      <w:lvlJc w:val="left"/>
      <w:pPr>
        <w:tabs>
          <w:tab w:val="num" w:pos="2880"/>
        </w:tabs>
        <w:ind w:left="2880" w:hanging="360"/>
      </w:pPr>
      <w:rPr>
        <w:rFonts w:ascii="Wingdings" w:hAnsi="Wingdings" w:hint="default"/>
      </w:rPr>
    </w:lvl>
    <w:lvl w:ilvl="4" w:tplc="226274A2" w:tentative="1">
      <w:start w:val="1"/>
      <w:numFmt w:val="bullet"/>
      <w:lvlText w:val=""/>
      <w:lvlJc w:val="left"/>
      <w:pPr>
        <w:tabs>
          <w:tab w:val="num" w:pos="3600"/>
        </w:tabs>
        <w:ind w:left="3600" w:hanging="360"/>
      </w:pPr>
      <w:rPr>
        <w:rFonts w:ascii="Wingdings" w:hAnsi="Wingdings" w:hint="default"/>
      </w:rPr>
    </w:lvl>
    <w:lvl w:ilvl="5" w:tplc="C92C26B0" w:tentative="1">
      <w:start w:val="1"/>
      <w:numFmt w:val="bullet"/>
      <w:lvlText w:val=""/>
      <w:lvlJc w:val="left"/>
      <w:pPr>
        <w:tabs>
          <w:tab w:val="num" w:pos="4320"/>
        </w:tabs>
        <w:ind w:left="4320" w:hanging="360"/>
      </w:pPr>
      <w:rPr>
        <w:rFonts w:ascii="Wingdings" w:hAnsi="Wingdings" w:hint="default"/>
      </w:rPr>
    </w:lvl>
    <w:lvl w:ilvl="6" w:tplc="ABA2DF2E" w:tentative="1">
      <w:start w:val="1"/>
      <w:numFmt w:val="bullet"/>
      <w:lvlText w:val=""/>
      <w:lvlJc w:val="left"/>
      <w:pPr>
        <w:tabs>
          <w:tab w:val="num" w:pos="5040"/>
        </w:tabs>
        <w:ind w:left="5040" w:hanging="360"/>
      </w:pPr>
      <w:rPr>
        <w:rFonts w:ascii="Wingdings" w:hAnsi="Wingdings" w:hint="default"/>
      </w:rPr>
    </w:lvl>
    <w:lvl w:ilvl="7" w:tplc="8D628B1E" w:tentative="1">
      <w:start w:val="1"/>
      <w:numFmt w:val="bullet"/>
      <w:lvlText w:val=""/>
      <w:lvlJc w:val="left"/>
      <w:pPr>
        <w:tabs>
          <w:tab w:val="num" w:pos="5760"/>
        </w:tabs>
        <w:ind w:left="5760" w:hanging="360"/>
      </w:pPr>
      <w:rPr>
        <w:rFonts w:ascii="Wingdings" w:hAnsi="Wingdings" w:hint="default"/>
      </w:rPr>
    </w:lvl>
    <w:lvl w:ilvl="8" w:tplc="9C5E286E" w:tentative="1">
      <w:start w:val="1"/>
      <w:numFmt w:val="bullet"/>
      <w:lvlText w:val=""/>
      <w:lvlJc w:val="left"/>
      <w:pPr>
        <w:tabs>
          <w:tab w:val="num" w:pos="6480"/>
        </w:tabs>
        <w:ind w:left="6480" w:hanging="360"/>
      </w:pPr>
      <w:rPr>
        <w:rFonts w:ascii="Wingdings" w:hAnsi="Wingdings" w:hint="default"/>
      </w:rPr>
    </w:lvl>
  </w:abstractNum>
  <w:abstractNum w:abstractNumId="27">
    <w:nsid w:val="6FB4146A"/>
    <w:multiLevelType w:val="multilevel"/>
    <w:tmpl w:val="C2FE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18A79B1"/>
    <w:multiLevelType w:val="hybridMultilevel"/>
    <w:tmpl w:val="818693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632371C"/>
    <w:multiLevelType w:val="multilevel"/>
    <w:tmpl w:val="BEAC4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AAD7FA8"/>
    <w:multiLevelType w:val="multilevel"/>
    <w:tmpl w:val="593C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8E7573"/>
    <w:multiLevelType w:val="multilevel"/>
    <w:tmpl w:val="389C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4"/>
  </w:num>
  <w:num w:numId="3">
    <w:abstractNumId w:val="27"/>
  </w:num>
  <w:num w:numId="4">
    <w:abstractNumId w:val="1"/>
  </w:num>
  <w:num w:numId="5">
    <w:abstractNumId w:val="5"/>
  </w:num>
  <w:num w:numId="6">
    <w:abstractNumId w:val="12"/>
  </w:num>
  <w:num w:numId="7">
    <w:abstractNumId w:val="21"/>
  </w:num>
  <w:num w:numId="8">
    <w:abstractNumId w:val="31"/>
  </w:num>
  <w:num w:numId="9">
    <w:abstractNumId w:val="25"/>
  </w:num>
  <w:num w:numId="10">
    <w:abstractNumId w:val="9"/>
  </w:num>
  <w:num w:numId="11">
    <w:abstractNumId w:val="8"/>
  </w:num>
  <w:num w:numId="12">
    <w:abstractNumId w:val="3"/>
  </w:num>
  <w:num w:numId="13">
    <w:abstractNumId w:val="6"/>
  </w:num>
  <w:num w:numId="14">
    <w:abstractNumId w:val="20"/>
  </w:num>
  <w:num w:numId="15">
    <w:abstractNumId w:val="4"/>
  </w:num>
  <w:num w:numId="16">
    <w:abstractNumId w:val="7"/>
  </w:num>
  <w:num w:numId="17">
    <w:abstractNumId w:val="2"/>
  </w:num>
  <w:num w:numId="18">
    <w:abstractNumId w:val="23"/>
  </w:num>
  <w:num w:numId="19">
    <w:abstractNumId w:val="0"/>
  </w:num>
  <w:num w:numId="20">
    <w:abstractNumId w:val="11"/>
  </w:num>
  <w:num w:numId="21">
    <w:abstractNumId w:val="10"/>
  </w:num>
  <w:num w:numId="22">
    <w:abstractNumId w:val="29"/>
  </w:num>
  <w:num w:numId="23">
    <w:abstractNumId w:val="30"/>
  </w:num>
  <w:num w:numId="24">
    <w:abstractNumId w:val="28"/>
  </w:num>
  <w:num w:numId="25">
    <w:abstractNumId w:val="22"/>
  </w:num>
  <w:num w:numId="26">
    <w:abstractNumId w:val="26"/>
  </w:num>
  <w:num w:numId="27">
    <w:abstractNumId w:val="15"/>
  </w:num>
  <w:num w:numId="28">
    <w:abstractNumId w:val="16"/>
  </w:num>
  <w:num w:numId="29">
    <w:abstractNumId w:val="13"/>
  </w:num>
  <w:num w:numId="30">
    <w:abstractNumId w:val="17"/>
  </w:num>
  <w:num w:numId="31">
    <w:abstractNumId w:val="24"/>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574"/>
    <w:rsid w:val="000600F2"/>
    <w:rsid w:val="00095E88"/>
    <w:rsid w:val="000A13C2"/>
    <w:rsid w:val="000B2E9B"/>
    <w:rsid w:val="001003F3"/>
    <w:rsid w:val="001144E7"/>
    <w:rsid w:val="00126386"/>
    <w:rsid w:val="00141E8E"/>
    <w:rsid w:val="001F1766"/>
    <w:rsid w:val="00224792"/>
    <w:rsid w:val="0029170F"/>
    <w:rsid w:val="002D49DB"/>
    <w:rsid w:val="003009F9"/>
    <w:rsid w:val="00316C8B"/>
    <w:rsid w:val="00323A1D"/>
    <w:rsid w:val="00324806"/>
    <w:rsid w:val="0033780F"/>
    <w:rsid w:val="00395419"/>
    <w:rsid w:val="003E2005"/>
    <w:rsid w:val="003E7B51"/>
    <w:rsid w:val="003F53D7"/>
    <w:rsid w:val="004208F3"/>
    <w:rsid w:val="004308AA"/>
    <w:rsid w:val="004634E5"/>
    <w:rsid w:val="00463AAA"/>
    <w:rsid w:val="004C41C5"/>
    <w:rsid w:val="005626C2"/>
    <w:rsid w:val="005E533A"/>
    <w:rsid w:val="00653A45"/>
    <w:rsid w:val="00675542"/>
    <w:rsid w:val="006B20C9"/>
    <w:rsid w:val="00702CD0"/>
    <w:rsid w:val="00744272"/>
    <w:rsid w:val="00744659"/>
    <w:rsid w:val="0074475E"/>
    <w:rsid w:val="007617D1"/>
    <w:rsid w:val="00780493"/>
    <w:rsid w:val="00783F02"/>
    <w:rsid w:val="007C31D2"/>
    <w:rsid w:val="007E676F"/>
    <w:rsid w:val="00832C18"/>
    <w:rsid w:val="008528F2"/>
    <w:rsid w:val="00856E93"/>
    <w:rsid w:val="00866D7C"/>
    <w:rsid w:val="008D3F46"/>
    <w:rsid w:val="008E51EF"/>
    <w:rsid w:val="008F7F37"/>
    <w:rsid w:val="0093667E"/>
    <w:rsid w:val="00952479"/>
    <w:rsid w:val="00963F64"/>
    <w:rsid w:val="00973282"/>
    <w:rsid w:val="00987308"/>
    <w:rsid w:val="009A1574"/>
    <w:rsid w:val="009F02F6"/>
    <w:rsid w:val="00A51F08"/>
    <w:rsid w:val="00A73671"/>
    <w:rsid w:val="00A80954"/>
    <w:rsid w:val="00A925FE"/>
    <w:rsid w:val="00B12A7C"/>
    <w:rsid w:val="00B15A2E"/>
    <w:rsid w:val="00B45BBF"/>
    <w:rsid w:val="00B838F8"/>
    <w:rsid w:val="00BB3525"/>
    <w:rsid w:val="00BD119A"/>
    <w:rsid w:val="00C17A5F"/>
    <w:rsid w:val="00C3170E"/>
    <w:rsid w:val="00C67C55"/>
    <w:rsid w:val="00C75D09"/>
    <w:rsid w:val="00C84136"/>
    <w:rsid w:val="00C925DD"/>
    <w:rsid w:val="00CE75CA"/>
    <w:rsid w:val="00D02A77"/>
    <w:rsid w:val="00D460C5"/>
    <w:rsid w:val="00DD7BE4"/>
    <w:rsid w:val="00E571D5"/>
    <w:rsid w:val="00EA22F5"/>
    <w:rsid w:val="00EB1DF9"/>
    <w:rsid w:val="00EC788E"/>
    <w:rsid w:val="00EF0F4F"/>
    <w:rsid w:val="00EF1406"/>
    <w:rsid w:val="00F34007"/>
    <w:rsid w:val="00FE6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AAA"/>
    <w:pPr>
      <w:ind w:left="720"/>
      <w:contextualSpacing/>
    </w:pPr>
  </w:style>
  <w:style w:type="paragraph" w:styleId="a4">
    <w:name w:val="Balloon Text"/>
    <w:basedOn w:val="a"/>
    <w:link w:val="a5"/>
    <w:uiPriority w:val="99"/>
    <w:semiHidden/>
    <w:unhideWhenUsed/>
    <w:rsid w:val="008F7F3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F7F37"/>
    <w:rPr>
      <w:rFonts w:ascii="Tahoma" w:hAnsi="Tahoma" w:cs="Tahoma"/>
      <w:sz w:val="16"/>
      <w:szCs w:val="16"/>
    </w:rPr>
  </w:style>
  <w:style w:type="paragraph" w:styleId="a6">
    <w:name w:val="Normal (Web)"/>
    <w:basedOn w:val="a"/>
    <w:uiPriority w:val="99"/>
    <w:semiHidden/>
    <w:unhideWhenUsed/>
    <w:rsid w:val="0098730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Title"/>
    <w:basedOn w:val="a"/>
    <w:next w:val="a"/>
    <w:link w:val="a8"/>
    <w:uiPriority w:val="10"/>
    <w:qFormat/>
    <w:rsid w:val="006B20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8">
    <w:name w:val="Название Знак"/>
    <w:basedOn w:val="a0"/>
    <w:link w:val="a7"/>
    <w:uiPriority w:val="10"/>
    <w:rsid w:val="006B20C9"/>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
    <w:next w:val="a"/>
    <w:link w:val="aa"/>
    <w:uiPriority w:val="11"/>
    <w:qFormat/>
    <w:rsid w:val="006B20C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6B20C9"/>
    <w:rPr>
      <w:rFonts w:asciiTheme="majorHAnsi" w:eastAsiaTheme="majorEastAsia" w:hAnsiTheme="majorHAnsi" w:cstheme="majorBidi"/>
      <w:i/>
      <w:iCs/>
      <w:color w:val="4F81BD" w:themeColor="accent1"/>
      <w:spacing w:val="15"/>
      <w:sz w:val="24"/>
      <w:szCs w:val="24"/>
    </w:rPr>
  </w:style>
  <w:style w:type="paragraph" w:styleId="ab">
    <w:name w:val="header"/>
    <w:basedOn w:val="a"/>
    <w:link w:val="ac"/>
    <w:uiPriority w:val="99"/>
    <w:unhideWhenUsed/>
    <w:rsid w:val="006B20C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B20C9"/>
  </w:style>
  <w:style w:type="paragraph" w:styleId="ad">
    <w:name w:val="footer"/>
    <w:basedOn w:val="a"/>
    <w:link w:val="ae"/>
    <w:uiPriority w:val="99"/>
    <w:unhideWhenUsed/>
    <w:rsid w:val="006B20C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B20C9"/>
  </w:style>
  <w:style w:type="table" w:styleId="af">
    <w:name w:val="Table Grid"/>
    <w:basedOn w:val="a1"/>
    <w:uiPriority w:val="59"/>
    <w:rsid w:val="00337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9F02F6"/>
    <w:pPr>
      <w:spacing w:after="0" w:line="240" w:lineRule="auto"/>
    </w:pPr>
  </w:style>
  <w:style w:type="table" w:customStyle="1" w:styleId="1">
    <w:name w:val="Сетка таблицы1"/>
    <w:basedOn w:val="a1"/>
    <w:next w:val="af"/>
    <w:uiPriority w:val="59"/>
    <w:rsid w:val="00C925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f"/>
    <w:uiPriority w:val="59"/>
    <w:rsid w:val="00A73671"/>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AAA"/>
    <w:pPr>
      <w:ind w:left="720"/>
      <w:contextualSpacing/>
    </w:pPr>
  </w:style>
  <w:style w:type="paragraph" w:styleId="a4">
    <w:name w:val="Balloon Text"/>
    <w:basedOn w:val="a"/>
    <w:link w:val="a5"/>
    <w:uiPriority w:val="99"/>
    <w:semiHidden/>
    <w:unhideWhenUsed/>
    <w:rsid w:val="008F7F3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F7F37"/>
    <w:rPr>
      <w:rFonts w:ascii="Tahoma" w:hAnsi="Tahoma" w:cs="Tahoma"/>
      <w:sz w:val="16"/>
      <w:szCs w:val="16"/>
    </w:rPr>
  </w:style>
  <w:style w:type="paragraph" w:styleId="a6">
    <w:name w:val="Normal (Web)"/>
    <w:basedOn w:val="a"/>
    <w:uiPriority w:val="99"/>
    <w:semiHidden/>
    <w:unhideWhenUsed/>
    <w:rsid w:val="0098730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Title"/>
    <w:basedOn w:val="a"/>
    <w:next w:val="a"/>
    <w:link w:val="a8"/>
    <w:uiPriority w:val="10"/>
    <w:qFormat/>
    <w:rsid w:val="006B20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8">
    <w:name w:val="Название Знак"/>
    <w:basedOn w:val="a0"/>
    <w:link w:val="a7"/>
    <w:uiPriority w:val="10"/>
    <w:rsid w:val="006B20C9"/>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
    <w:next w:val="a"/>
    <w:link w:val="aa"/>
    <w:uiPriority w:val="11"/>
    <w:qFormat/>
    <w:rsid w:val="006B20C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6B20C9"/>
    <w:rPr>
      <w:rFonts w:asciiTheme="majorHAnsi" w:eastAsiaTheme="majorEastAsia" w:hAnsiTheme="majorHAnsi" w:cstheme="majorBidi"/>
      <w:i/>
      <w:iCs/>
      <w:color w:val="4F81BD" w:themeColor="accent1"/>
      <w:spacing w:val="15"/>
      <w:sz w:val="24"/>
      <w:szCs w:val="24"/>
    </w:rPr>
  </w:style>
  <w:style w:type="paragraph" w:styleId="ab">
    <w:name w:val="header"/>
    <w:basedOn w:val="a"/>
    <w:link w:val="ac"/>
    <w:uiPriority w:val="99"/>
    <w:unhideWhenUsed/>
    <w:rsid w:val="006B20C9"/>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B20C9"/>
  </w:style>
  <w:style w:type="paragraph" w:styleId="ad">
    <w:name w:val="footer"/>
    <w:basedOn w:val="a"/>
    <w:link w:val="ae"/>
    <w:uiPriority w:val="99"/>
    <w:unhideWhenUsed/>
    <w:rsid w:val="006B20C9"/>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B20C9"/>
  </w:style>
  <w:style w:type="table" w:styleId="af">
    <w:name w:val="Table Grid"/>
    <w:basedOn w:val="a1"/>
    <w:uiPriority w:val="59"/>
    <w:rsid w:val="00337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9F02F6"/>
    <w:pPr>
      <w:spacing w:after="0" w:line="240" w:lineRule="auto"/>
    </w:pPr>
  </w:style>
  <w:style w:type="table" w:customStyle="1" w:styleId="1">
    <w:name w:val="Сетка таблицы1"/>
    <w:basedOn w:val="a1"/>
    <w:next w:val="af"/>
    <w:uiPriority w:val="59"/>
    <w:rsid w:val="00C925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f"/>
    <w:uiPriority w:val="59"/>
    <w:rsid w:val="00A73671"/>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35738">
      <w:bodyDiv w:val="1"/>
      <w:marLeft w:val="0"/>
      <w:marRight w:val="0"/>
      <w:marTop w:val="0"/>
      <w:marBottom w:val="0"/>
      <w:divBdr>
        <w:top w:val="none" w:sz="0" w:space="0" w:color="auto"/>
        <w:left w:val="none" w:sz="0" w:space="0" w:color="auto"/>
        <w:bottom w:val="none" w:sz="0" w:space="0" w:color="auto"/>
        <w:right w:val="none" w:sz="0" w:space="0" w:color="auto"/>
      </w:divBdr>
      <w:divsChild>
        <w:div w:id="78910934">
          <w:marLeft w:val="1166"/>
          <w:marRight w:val="0"/>
          <w:marTop w:val="173"/>
          <w:marBottom w:val="0"/>
          <w:divBdr>
            <w:top w:val="none" w:sz="0" w:space="0" w:color="auto"/>
            <w:left w:val="none" w:sz="0" w:space="0" w:color="auto"/>
            <w:bottom w:val="none" w:sz="0" w:space="0" w:color="auto"/>
            <w:right w:val="none" w:sz="0" w:space="0" w:color="auto"/>
          </w:divBdr>
        </w:div>
        <w:div w:id="1084883721">
          <w:marLeft w:val="1166"/>
          <w:marRight w:val="0"/>
          <w:marTop w:val="173"/>
          <w:marBottom w:val="0"/>
          <w:divBdr>
            <w:top w:val="none" w:sz="0" w:space="0" w:color="auto"/>
            <w:left w:val="none" w:sz="0" w:space="0" w:color="auto"/>
            <w:bottom w:val="none" w:sz="0" w:space="0" w:color="auto"/>
            <w:right w:val="none" w:sz="0" w:space="0" w:color="auto"/>
          </w:divBdr>
        </w:div>
      </w:divsChild>
    </w:div>
    <w:div w:id="244072160">
      <w:bodyDiv w:val="1"/>
      <w:marLeft w:val="0"/>
      <w:marRight w:val="0"/>
      <w:marTop w:val="0"/>
      <w:marBottom w:val="0"/>
      <w:divBdr>
        <w:top w:val="none" w:sz="0" w:space="0" w:color="auto"/>
        <w:left w:val="none" w:sz="0" w:space="0" w:color="auto"/>
        <w:bottom w:val="none" w:sz="0" w:space="0" w:color="auto"/>
        <w:right w:val="none" w:sz="0" w:space="0" w:color="auto"/>
      </w:divBdr>
    </w:div>
    <w:div w:id="277563886">
      <w:bodyDiv w:val="1"/>
      <w:marLeft w:val="0"/>
      <w:marRight w:val="0"/>
      <w:marTop w:val="0"/>
      <w:marBottom w:val="0"/>
      <w:divBdr>
        <w:top w:val="none" w:sz="0" w:space="0" w:color="auto"/>
        <w:left w:val="none" w:sz="0" w:space="0" w:color="auto"/>
        <w:bottom w:val="none" w:sz="0" w:space="0" w:color="auto"/>
        <w:right w:val="none" w:sz="0" w:space="0" w:color="auto"/>
      </w:divBdr>
      <w:divsChild>
        <w:div w:id="973297417">
          <w:marLeft w:val="547"/>
          <w:marRight w:val="0"/>
          <w:marTop w:val="154"/>
          <w:marBottom w:val="0"/>
          <w:divBdr>
            <w:top w:val="none" w:sz="0" w:space="0" w:color="auto"/>
            <w:left w:val="none" w:sz="0" w:space="0" w:color="auto"/>
            <w:bottom w:val="none" w:sz="0" w:space="0" w:color="auto"/>
            <w:right w:val="none" w:sz="0" w:space="0" w:color="auto"/>
          </w:divBdr>
        </w:div>
      </w:divsChild>
    </w:div>
    <w:div w:id="334499477">
      <w:bodyDiv w:val="1"/>
      <w:marLeft w:val="0"/>
      <w:marRight w:val="0"/>
      <w:marTop w:val="0"/>
      <w:marBottom w:val="0"/>
      <w:divBdr>
        <w:top w:val="none" w:sz="0" w:space="0" w:color="auto"/>
        <w:left w:val="none" w:sz="0" w:space="0" w:color="auto"/>
        <w:bottom w:val="none" w:sz="0" w:space="0" w:color="auto"/>
        <w:right w:val="none" w:sz="0" w:space="0" w:color="auto"/>
      </w:divBdr>
    </w:div>
    <w:div w:id="360861603">
      <w:bodyDiv w:val="1"/>
      <w:marLeft w:val="0"/>
      <w:marRight w:val="0"/>
      <w:marTop w:val="0"/>
      <w:marBottom w:val="0"/>
      <w:divBdr>
        <w:top w:val="none" w:sz="0" w:space="0" w:color="auto"/>
        <w:left w:val="none" w:sz="0" w:space="0" w:color="auto"/>
        <w:bottom w:val="none" w:sz="0" w:space="0" w:color="auto"/>
        <w:right w:val="none" w:sz="0" w:space="0" w:color="auto"/>
      </w:divBdr>
    </w:div>
    <w:div w:id="462118114">
      <w:bodyDiv w:val="1"/>
      <w:marLeft w:val="0"/>
      <w:marRight w:val="0"/>
      <w:marTop w:val="0"/>
      <w:marBottom w:val="0"/>
      <w:divBdr>
        <w:top w:val="none" w:sz="0" w:space="0" w:color="auto"/>
        <w:left w:val="none" w:sz="0" w:space="0" w:color="auto"/>
        <w:bottom w:val="none" w:sz="0" w:space="0" w:color="auto"/>
        <w:right w:val="none" w:sz="0" w:space="0" w:color="auto"/>
      </w:divBdr>
    </w:div>
    <w:div w:id="638194356">
      <w:bodyDiv w:val="1"/>
      <w:marLeft w:val="0"/>
      <w:marRight w:val="0"/>
      <w:marTop w:val="0"/>
      <w:marBottom w:val="0"/>
      <w:divBdr>
        <w:top w:val="none" w:sz="0" w:space="0" w:color="auto"/>
        <w:left w:val="none" w:sz="0" w:space="0" w:color="auto"/>
        <w:bottom w:val="none" w:sz="0" w:space="0" w:color="auto"/>
        <w:right w:val="none" w:sz="0" w:space="0" w:color="auto"/>
      </w:divBdr>
      <w:divsChild>
        <w:div w:id="861941971">
          <w:marLeft w:val="1166"/>
          <w:marRight w:val="0"/>
          <w:marTop w:val="96"/>
          <w:marBottom w:val="0"/>
          <w:divBdr>
            <w:top w:val="none" w:sz="0" w:space="0" w:color="auto"/>
            <w:left w:val="none" w:sz="0" w:space="0" w:color="auto"/>
            <w:bottom w:val="none" w:sz="0" w:space="0" w:color="auto"/>
            <w:right w:val="none" w:sz="0" w:space="0" w:color="auto"/>
          </w:divBdr>
        </w:div>
        <w:div w:id="905337114">
          <w:marLeft w:val="1166"/>
          <w:marRight w:val="0"/>
          <w:marTop w:val="96"/>
          <w:marBottom w:val="0"/>
          <w:divBdr>
            <w:top w:val="none" w:sz="0" w:space="0" w:color="auto"/>
            <w:left w:val="none" w:sz="0" w:space="0" w:color="auto"/>
            <w:bottom w:val="none" w:sz="0" w:space="0" w:color="auto"/>
            <w:right w:val="none" w:sz="0" w:space="0" w:color="auto"/>
          </w:divBdr>
        </w:div>
        <w:div w:id="1523858253">
          <w:marLeft w:val="1166"/>
          <w:marRight w:val="0"/>
          <w:marTop w:val="96"/>
          <w:marBottom w:val="0"/>
          <w:divBdr>
            <w:top w:val="none" w:sz="0" w:space="0" w:color="auto"/>
            <w:left w:val="none" w:sz="0" w:space="0" w:color="auto"/>
            <w:bottom w:val="none" w:sz="0" w:space="0" w:color="auto"/>
            <w:right w:val="none" w:sz="0" w:space="0" w:color="auto"/>
          </w:divBdr>
        </w:div>
        <w:div w:id="110130390">
          <w:marLeft w:val="1166"/>
          <w:marRight w:val="0"/>
          <w:marTop w:val="96"/>
          <w:marBottom w:val="0"/>
          <w:divBdr>
            <w:top w:val="none" w:sz="0" w:space="0" w:color="auto"/>
            <w:left w:val="none" w:sz="0" w:space="0" w:color="auto"/>
            <w:bottom w:val="none" w:sz="0" w:space="0" w:color="auto"/>
            <w:right w:val="none" w:sz="0" w:space="0" w:color="auto"/>
          </w:divBdr>
        </w:div>
        <w:div w:id="879056646">
          <w:marLeft w:val="1166"/>
          <w:marRight w:val="0"/>
          <w:marTop w:val="96"/>
          <w:marBottom w:val="0"/>
          <w:divBdr>
            <w:top w:val="none" w:sz="0" w:space="0" w:color="auto"/>
            <w:left w:val="none" w:sz="0" w:space="0" w:color="auto"/>
            <w:bottom w:val="none" w:sz="0" w:space="0" w:color="auto"/>
            <w:right w:val="none" w:sz="0" w:space="0" w:color="auto"/>
          </w:divBdr>
        </w:div>
      </w:divsChild>
    </w:div>
    <w:div w:id="651717140">
      <w:bodyDiv w:val="1"/>
      <w:marLeft w:val="0"/>
      <w:marRight w:val="0"/>
      <w:marTop w:val="0"/>
      <w:marBottom w:val="0"/>
      <w:divBdr>
        <w:top w:val="none" w:sz="0" w:space="0" w:color="auto"/>
        <w:left w:val="none" w:sz="0" w:space="0" w:color="auto"/>
        <w:bottom w:val="none" w:sz="0" w:space="0" w:color="auto"/>
        <w:right w:val="none" w:sz="0" w:space="0" w:color="auto"/>
      </w:divBdr>
      <w:divsChild>
        <w:div w:id="316496194">
          <w:marLeft w:val="547"/>
          <w:marRight w:val="0"/>
          <w:marTop w:val="134"/>
          <w:marBottom w:val="0"/>
          <w:divBdr>
            <w:top w:val="none" w:sz="0" w:space="0" w:color="auto"/>
            <w:left w:val="none" w:sz="0" w:space="0" w:color="auto"/>
            <w:bottom w:val="none" w:sz="0" w:space="0" w:color="auto"/>
            <w:right w:val="none" w:sz="0" w:space="0" w:color="auto"/>
          </w:divBdr>
        </w:div>
        <w:div w:id="1275094177">
          <w:marLeft w:val="547"/>
          <w:marRight w:val="0"/>
          <w:marTop w:val="134"/>
          <w:marBottom w:val="0"/>
          <w:divBdr>
            <w:top w:val="none" w:sz="0" w:space="0" w:color="auto"/>
            <w:left w:val="none" w:sz="0" w:space="0" w:color="auto"/>
            <w:bottom w:val="none" w:sz="0" w:space="0" w:color="auto"/>
            <w:right w:val="none" w:sz="0" w:space="0" w:color="auto"/>
          </w:divBdr>
        </w:div>
      </w:divsChild>
    </w:div>
    <w:div w:id="656156076">
      <w:bodyDiv w:val="1"/>
      <w:marLeft w:val="0"/>
      <w:marRight w:val="0"/>
      <w:marTop w:val="0"/>
      <w:marBottom w:val="0"/>
      <w:divBdr>
        <w:top w:val="none" w:sz="0" w:space="0" w:color="auto"/>
        <w:left w:val="none" w:sz="0" w:space="0" w:color="auto"/>
        <w:bottom w:val="none" w:sz="0" w:space="0" w:color="auto"/>
        <w:right w:val="none" w:sz="0" w:space="0" w:color="auto"/>
      </w:divBdr>
    </w:div>
    <w:div w:id="1054694826">
      <w:bodyDiv w:val="1"/>
      <w:marLeft w:val="0"/>
      <w:marRight w:val="0"/>
      <w:marTop w:val="0"/>
      <w:marBottom w:val="0"/>
      <w:divBdr>
        <w:top w:val="none" w:sz="0" w:space="0" w:color="auto"/>
        <w:left w:val="none" w:sz="0" w:space="0" w:color="auto"/>
        <w:bottom w:val="none" w:sz="0" w:space="0" w:color="auto"/>
        <w:right w:val="none" w:sz="0" w:space="0" w:color="auto"/>
      </w:divBdr>
    </w:div>
    <w:div w:id="1302997831">
      <w:bodyDiv w:val="1"/>
      <w:marLeft w:val="0"/>
      <w:marRight w:val="0"/>
      <w:marTop w:val="0"/>
      <w:marBottom w:val="0"/>
      <w:divBdr>
        <w:top w:val="none" w:sz="0" w:space="0" w:color="auto"/>
        <w:left w:val="none" w:sz="0" w:space="0" w:color="auto"/>
        <w:bottom w:val="none" w:sz="0" w:space="0" w:color="auto"/>
        <w:right w:val="none" w:sz="0" w:space="0" w:color="auto"/>
      </w:divBdr>
    </w:div>
    <w:div w:id="1451440801">
      <w:bodyDiv w:val="1"/>
      <w:marLeft w:val="0"/>
      <w:marRight w:val="0"/>
      <w:marTop w:val="0"/>
      <w:marBottom w:val="0"/>
      <w:divBdr>
        <w:top w:val="none" w:sz="0" w:space="0" w:color="auto"/>
        <w:left w:val="none" w:sz="0" w:space="0" w:color="auto"/>
        <w:bottom w:val="none" w:sz="0" w:space="0" w:color="auto"/>
        <w:right w:val="none" w:sz="0" w:space="0" w:color="auto"/>
      </w:divBdr>
    </w:div>
    <w:div w:id="1694500035">
      <w:bodyDiv w:val="1"/>
      <w:marLeft w:val="0"/>
      <w:marRight w:val="0"/>
      <w:marTop w:val="0"/>
      <w:marBottom w:val="0"/>
      <w:divBdr>
        <w:top w:val="none" w:sz="0" w:space="0" w:color="auto"/>
        <w:left w:val="none" w:sz="0" w:space="0" w:color="auto"/>
        <w:bottom w:val="none" w:sz="0" w:space="0" w:color="auto"/>
        <w:right w:val="none" w:sz="0" w:space="0" w:color="auto"/>
      </w:divBdr>
      <w:divsChild>
        <w:div w:id="1517840093">
          <w:marLeft w:val="547"/>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801329534662868"/>
          <c:y val="0.13067637263574097"/>
          <c:w val="0.6838311236736434"/>
          <c:h val="0.81265876744830767"/>
        </c:manualLayout>
      </c:layout>
      <c:bar3DChart>
        <c:barDir val="col"/>
        <c:grouping val="clustered"/>
        <c:varyColors val="0"/>
        <c:ser>
          <c:idx val="0"/>
          <c:order val="0"/>
          <c:tx>
            <c:strRef>
              <c:f>Sheet1!$A$2</c:f>
              <c:strCache>
                <c:ptCount val="1"/>
                <c:pt idx="0">
                  <c:v>победители</c:v>
                </c:pt>
              </c:strCache>
            </c:strRef>
          </c:tx>
          <c:spPr>
            <a:solidFill>
              <a:srgbClr val="9999FF"/>
            </a:solidFill>
            <a:ln w="12683">
              <a:solidFill>
                <a:srgbClr val="000000"/>
              </a:solidFill>
              <a:prstDash val="solid"/>
            </a:ln>
          </c:spPr>
          <c:invertIfNegative val="0"/>
          <c:cat>
            <c:strRef>
              <c:f>Sheet1!$B$1:$E$1</c:f>
              <c:strCache>
                <c:ptCount val="4"/>
                <c:pt idx="1">
                  <c:v>2016/2017</c:v>
                </c:pt>
                <c:pt idx="2">
                  <c:v>2017/2018</c:v>
                </c:pt>
                <c:pt idx="3">
                  <c:v>2018/2019</c:v>
                </c:pt>
              </c:strCache>
            </c:strRef>
          </c:cat>
          <c:val>
            <c:numRef>
              <c:f>Sheet1!$B$2:$E$2</c:f>
              <c:numCache>
                <c:formatCode>General</c:formatCode>
                <c:ptCount val="4"/>
                <c:pt idx="1">
                  <c:v>5</c:v>
                </c:pt>
                <c:pt idx="2">
                  <c:v>8</c:v>
                </c:pt>
                <c:pt idx="3">
                  <c:v>10</c:v>
                </c:pt>
              </c:numCache>
            </c:numRef>
          </c:val>
        </c:ser>
        <c:ser>
          <c:idx val="1"/>
          <c:order val="1"/>
          <c:tx>
            <c:strRef>
              <c:f>Sheet1!$A$3</c:f>
              <c:strCache>
                <c:ptCount val="1"/>
                <c:pt idx="0">
                  <c:v>призеры</c:v>
                </c:pt>
              </c:strCache>
            </c:strRef>
          </c:tx>
          <c:spPr>
            <a:solidFill>
              <a:srgbClr val="993366"/>
            </a:solidFill>
            <a:ln w="12683">
              <a:solidFill>
                <a:srgbClr val="000000"/>
              </a:solidFill>
              <a:prstDash val="solid"/>
            </a:ln>
          </c:spPr>
          <c:invertIfNegative val="0"/>
          <c:cat>
            <c:strRef>
              <c:f>Sheet1!$B$1:$E$1</c:f>
              <c:strCache>
                <c:ptCount val="4"/>
                <c:pt idx="1">
                  <c:v>2016/2017</c:v>
                </c:pt>
                <c:pt idx="2">
                  <c:v>2017/2018</c:v>
                </c:pt>
                <c:pt idx="3">
                  <c:v>2018/2019</c:v>
                </c:pt>
              </c:strCache>
            </c:strRef>
          </c:cat>
          <c:val>
            <c:numRef>
              <c:f>Sheet1!$B$3:$E$3</c:f>
              <c:numCache>
                <c:formatCode>General</c:formatCode>
                <c:ptCount val="4"/>
                <c:pt idx="1">
                  <c:v>10</c:v>
                </c:pt>
                <c:pt idx="2">
                  <c:v>6</c:v>
                </c:pt>
                <c:pt idx="3">
                  <c:v>4</c:v>
                </c:pt>
              </c:numCache>
            </c:numRef>
          </c:val>
        </c:ser>
        <c:dLbls>
          <c:showLegendKey val="0"/>
          <c:showVal val="0"/>
          <c:showCatName val="0"/>
          <c:showSerName val="0"/>
          <c:showPercent val="0"/>
          <c:showBubbleSize val="0"/>
        </c:dLbls>
        <c:gapWidth val="150"/>
        <c:gapDepth val="0"/>
        <c:shape val="box"/>
        <c:axId val="208513280"/>
        <c:axId val="208523264"/>
        <c:axId val="0"/>
      </c:bar3DChart>
      <c:catAx>
        <c:axId val="208513280"/>
        <c:scaling>
          <c:orientation val="minMax"/>
        </c:scaling>
        <c:delete val="0"/>
        <c:axPos val="b"/>
        <c:numFmt formatCode="General" sourceLinked="1"/>
        <c:majorTickMark val="out"/>
        <c:minorTickMark val="none"/>
        <c:tickLblPos val="low"/>
        <c:spPr>
          <a:ln w="3171">
            <a:solidFill>
              <a:srgbClr val="000000"/>
            </a:solidFill>
            <a:prstDash val="solid"/>
          </a:ln>
        </c:spPr>
        <c:txPr>
          <a:bodyPr rot="0" vert="horz"/>
          <a:lstStyle/>
          <a:p>
            <a:pPr>
              <a:defRPr sz="1148" b="1" i="0" u="none" strike="noStrike" baseline="0">
                <a:solidFill>
                  <a:srgbClr val="000000"/>
                </a:solidFill>
                <a:latin typeface="Calibri"/>
                <a:ea typeface="Calibri"/>
                <a:cs typeface="Calibri"/>
              </a:defRPr>
            </a:pPr>
            <a:endParaRPr lang="ru-RU"/>
          </a:p>
        </c:txPr>
        <c:crossAx val="208523264"/>
        <c:crosses val="autoZero"/>
        <c:auto val="1"/>
        <c:lblAlgn val="ctr"/>
        <c:lblOffset val="100"/>
        <c:tickLblSkip val="1"/>
        <c:tickMarkSkip val="1"/>
        <c:noMultiLvlLbl val="0"/>
      </c:catAx>
      <c:valAx>
        <c:axId val="208523264"/>
        <c:scaling>
          <c:orientation val="minMax"/>
        </c:scaling>
        <c:delete val="0"/>
        <c:axPos val="l"/>
        <c:majorGridlines>
          <c:spPr>
            <a:ln w="3171">
              <a:solidFill>
                <a:srgbClr val="000000"/>
              </a:solidFill>
              <a:prstDash val="solid"/>
            </a:ln>
          </c:spPr>
        </c:majorGridlines>
        <c:numFmt formatCode="General" sourceLinked="1"/>
        <c:majorTickMark val="out"/>
        <c:minorTickMark val="none"/>
        <c:tickLblPos val="nextTo"/>
        <c:spPr>
          <a:ln w="3171">
            <a:solidFill>
              <a:srgbClr val="000000"/>
            </a:solidFill>
            <a:prstDash val="solid"/>
          </a:ln>
        </c:spPr>
        <c:txPr>
          <a:bodyPr rot="0" vert="horz"/>
          <a:lstStyle/>
          <a:p>
            <a:pPr>
              <a:defRPr sz="2596" b="1" i="0" u="none" strike="noStrike" baseline="0">
                <a:solidFill>
                  <a:srgbClr val="000000"/>
                </a:solidFill>
                <a:latin typeface="Calibri"/>
                <a:ea typeface="Calibri"/>
                <a:cs typeface="Calibri"/>
              </a:defRPr>
            </a:pPr>
            <a:endParaRPr lang="ru-RU"/>
          </a:p>
        </c:txPr>
        <c:crossAx val="208513280"/>
        <c:crosses val="autoZero"/>
        <c:crossBetween val="between"/>
      </c:valAx>
      <c:spPr>
        <a:noFill/>
        <a:ln w="25365">
          <a:noFill/>
        </a:ln>
      </c:spPr>
    </c:plotArea>
    <c:legend>
      <c:legendPos val="r"/>
      <c:layout>
        <c:manualLayout>
          <c:xMode val="edge"/>
          <c:yMode val="edge"/>
          <c:x val="0.56194357765080027"/>
          <c:y val="9.2548928621491409E-3"/>
          <c:w val="0.17311827956989248"/>
          <c:h val="0.12033898305084746"/>
        </c:manualLayout>
      </c:layout>
      <c:overlay val="0"/>
      <c:spPr>
        <a:noFill/>
        <a:ln w="3171">
          <a:solidFill>
            <a:srgbClr val="000000"/>
          </a:solidFill>
          <a:prstDash val="solid"/>
        </a:ln>
      </c:spPr>
      <c:txPr>
        <a:bodyPr/>
        <a:lstStyle/>
        <a:p>
          <a:pPr>
            <a:defRPr sz="1653"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2596"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57501-F040-43A1-9409-2D8072A5B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2089</Words>
  <Characters>11908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Школа</cp:lastModifiedBy>
  <cp:revision>2</cp:revision>
  <cp:lastPrinted>2012-08-23T14:05:00Z</cp:lastPrinted>
  <dcterms:created xsi:type="dcterms:W3CDTF">2020-02-24T09:09:00Z</dcterms:created>
  <dcterms:modified xsi:type="dcterms:W3CDTF">2020-02-24T09:09:00Z</dcterms:modified>
</cp:coreProperties>
</file>