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907" w:rsidRPr="004E2085" w:rsidRDefault="00F01D33" w:rsidP="00F01D33">
      <w:pPr>
        <w:spacing w:after="0" w:line="240" w:lineRule="auto"/>
        <w:jc w:val="center"/>
        <w:rPr>
          <w:rFonts w:ascii="Times New Roman" w:hAnsi="Times New Roman" w:cs="Times New Roman"/>
          <w:b/>
          <w:sz w:val="24"/>
          <w:szCs w:val="24"/>
          <w:shd w:val="clear" w:color="auto" w:fill="FFFFFF"/>
        </w:rPr>
      </w:pPr>
      <w:r w:rsidRPr="004E2085">
        <w:rPr>
          <w:rFonts w:ascii="Times New Roman" w:hAnsi="Times New Roman" w:cs="Times New Roman"/>
          <w:b/>
          <w:sz w:val="24"/>
          <w:szCs w:val="24"/>
          <w:shd w:val="clear" w:color="auto" w:fill="FFFFFF"/>
        </w:rPr>
        <w:t>«</w:t>
      </w:r>
      <w:r w:rsidR="00277A9A" w:rsidRPr="004E2085">
        <w:rPr>
          <w:rFonts w:ascii="Times New Roman" w:hAnsi="Times New Roman" w:cs="Times New Roman"/>
          <w:b/>
          <w:sz w:val="24"/>
          <w:szCs w:val="24"/>
          <w:shd w:val="clear" w:color="auto" w:fill="FFFFFF"/>
        </w:rPr>
        <w:t xml:space="preserve">Пейзажная живопись одно из средств воспитания и развития </w:t>
      </w:r>
      <w:r w:rsidRPr="004E2085">
        <w:rPr>
          <w:rFonts w:ascii="Times New Roman" w:hAnsi="Times New Roman" w:cs="Times New Roman"/>
          <w:b/>
          <w:sz w:val="24"/>
          <w:szCs w:val="24"/>
          <w:shd w:val="clear" w:color="auto" w:fill="FFFFFF"/>
        </w:rPr>
        <w:t xml:space="preserve">                                             </w:t>
      </w:r>
      <w:r w:rsidR="00277A9A" w:rsidRPr="004E2085">
        <w:rPr>
          <w:rFonts w:ascii="Times New Roman" w:hAnsi="Times New Roman" w:cs="Times New Roman"/>
          <w:b/>
          <w:sz w:val="24"/>
          <w:szCs w:val="24"/>
          <w:shd w:val="clear" w:color="auto" w:fill="FFFFFF"/>
        </w:rPr>
        <w:t>детей дошкольного возраста</w:t>
      </w:r>
      <w:r w:rsidRPr="004E2085">
        <w:rPr>
          <w:rFonts w:ascii="Times New Roman" w:hAnsi="Times New Roman" w:cs="Times New Roman"/>
          <w:b/>
          <w:sz w:val="24"/>
          <w:szCs w:val="24"/>
          <w:shd w:val="clear" w:color="auto" w:fill="FFFFFF"/>
        </w:rPr>
        <w:t>»</w:t>
      </w:r>
    </w:p>
    <w:p w:rsidR="00277A9A" w:rsidRPr="004E2085" w:rsidRDefault="00277A9A" w:rsidP="00277A9A">
      <w:pPr>
        <w:spacing w:after="0" w:line="240" w:lineRule="auto"/>
        <w:jc w:val="both"/>
        <w:rPr>
          <w:rFonts w:ascii="Times New Roman" w:hAnsi="Times New Roman" w:cs="Times New Roman"/>
          <w:sz w:val="24"/>
          <w:szCs w:val="24"/>
          <w:shd w:val="clear" w:color="auto" w:fill="FFFFFF"/>
        </w:rPr>
      </w:pPr>
    </w:p>
    <w:p w:rsidR="00277A9A" w:rsidRPr="004E2085" w:rsidRDefault="00277A9A" w:rsidP="00277A9A">
      <w:pPr>
        <w:spacing w:after="0" w:line="240" w:lineRule="auto"/>
        <w:jc w:val="both"/>
        <w:rPr>
          <w:rFonts w:ascii="Times New Roman" w:hAnsi="Times New Roman" w:cs="Times New Roman"/>
          <w:sz w:val="24"/>
          <w:szCs w:val="24"/>
          <w:shd w:val="clear" w:color="auto" w:fill="FFFFFF"/>
        </w:rPr>
      </w:pPr>
      <w:r w:rsidRPr="004E2085">
        <w:rPr>
          <w:rFonts w:ascii="Times New Roman" w:hAnsi="Times New Roman" w:cs="Times New Roman"/>
          <w:sz w:val="24"/>
          <w:szCs w:val="24"/>
          <w:shd w:val="clear" w:color="auto" w:fill="FFFFFF"/>
        </w:rPr>
        <w:t xml:space="preserve">       </w:t>
      </w:r>
      <w:r w:rsidRPr="004E2085">
        <w:rPr>
          <w:rFonts w:ascii="Times New Roman" w:hAnsi="Times New Roman" w:cs="Times New Roman"/>
          <w:sz w:val="24"/>
          <w:szCs w:val="24"/>
          <w:shd w:val="clear" w:color="auto" w:fill="FFFFFF"/>
        </w:rPr>
        <w:t>Пейзажная живопись – </w:t>
      </w:r>
      <w:r w:rsidRPr="004E2085">
        <w:rPr>
          <w:rFonts w:ascii="Times New Roman" w:hAnsi="Times New Roman" w:cs="Times New Roman"/>
          <w:sz w:val="24"/>
          <w:szCs w:val="24"/>
          <w:shd w:val="clear" w:color="auto" w:fill="FFFFFF"/>
        </w:rPr>
        <w:t xml:space="preserve"> </w:t>
      </w:r>
      <w:r w:rsidRPr="004E2085">
        <w:rPr>
          <w:rFonts w:ascii="Times New Roman" w:hAnsi="Times New Roman" w:cs="Times New Roman"/>
          <w:sz w:val="24"/>
          <w:szCs w:val="24"/>
          <w:shd w:val="clear" w:color="auto" w:fill="FFFFFF"/>
        </w:rPr>
        <w:t>одно и</w:t>
      </w:r>
      <w:r w:rsidRPr="004E2085">
        <w:rPr>
          <w:rFonts w:ascii="Times New Roman" w:hAnsi="Times New Roman" w:cs="Times New Roman"/>
          <w:sz w:val="24"/>
          <w:szCs w:val="24"/>
          <w:shd w:val="clear" w:color="auto" w:fill="FFFFFF"/>
        </w:rPr>
        <w:t xml:space="preserve">з средств воспитания и развития </w:t>
      </w:r>
      <w:r w:rsidRPr="004E2085">
        <w:rPr>
          <w:rFonts w:ascii="Times New Roman" w:hAnsi="Times New Roman" w:cs="Times New Roman"/>
          <w:sz w:val="24"/>
          <w:szCs w:val="24"/>
          <w:shd w:val="clear" w:color="auto" w:fill="FFFFFF"/>
        </w:rPr>
        <w:t>детей дошкольного  возраста. Сколько открытий делает ребёнок, общаясь с ней! Дошкольники  общаются с природой в разное время  года - и когда вокруг лежит пушистый снег, и когда зацветают сады, и таким образом может сравнивать реальные события с картинами.     </w:t>
      </w:r>
    </w:p>
    <w:p w:rsidR="00F01D33" w:rsidRPr="004E2085" w:rsidRDefault="00277A9A" w:rsidP="00277A9A">
      <w:pPr>
        <w:spacing w:after="0" w:line="240" w:lineRule="auto"/>
        <w:jc w:val="both"/>
        <w:rPr>
          <w:rFonts w:ascii="Times New Roman" w:hAnsi="Times New Roman" w:cs="Times New Roman"/>
          <w:sz w:val="24"/>
          <w:szCs w:val="24"/>
        </w:rPr>
      </w:pPr>
      <w:r w:rsidRPr="004E2085">
        <w:rPr>
          <w:rFonts w:ascii="Times New Roman" w:hAnsi="Times New Roman" w:cs="Times New Roman"/>
          <w:sz w:val="24"/>
          <w:szCs w:val="24"/>
          <w:shd w:val="clear" w:color="auto" w:fill="FFFFFF"/>
        </w:rPr>
        <w:t>     Природа, являясь средой обитания человека, источником, питающим его жизненные  силы и вдохновляющим его на сбережение его богатств, вместе с тем заключает в себе огромный потенциал всестороннего развития личности. Особенно эффективно осуществляется это развитие, если оно начинается с раннего детства. Восприимчивость ребёнка в дошкольные годы известна. И влияние природы на формирование различных сторон личности малыша также широко известно. Природа возбуждает любознательность ребёнка, воздействует на его сенсорику и вызывает чувство прекрасного. Можно без преувеличения сказать, что наиболее полно ребёнок познаёт красоту окружающего мира через восприятие красоты природы.</w:t>
      </w:r>
      <w:r w:rsidRPr="004E2085">
        <w:rPr>
          <w:rFonts w:ascii="Times New Roman" w:hAnsi="Times New Roman" w:cs="Times New Roman"/>
          <w:sz w:val="24"/>
          <w:szCs w:val="24"/>
        </w:rPr>
        <w:br/>
      </w:r>
      <w:r w:rsidRPr="004E2085">
        <w:rPr>
          <w:rFonts w:ascii="Times New Roman" w:hAnsi="Times New Roman" w:cs="Times New Roman"/>
          <w:sz w:val="24"/>
          <w:szCs w:val="24"/>
          <w:shd w:val="clear" w:color="auto" w:fill="FFFFFF"/>
        </w:rPr>
        <w:t xml:space="preserve">     Специалисты по эстетическому воспитанию считают, что эстетика природы является основой  формирования эстетического отношения  к природе и выражает диалектическое </w:t>
      </w:r>
      <w:r w:rsidRPr="004E2085">
        <w:rPr>
          <w:rFonts w:ascii="Times New Roman" w:hAnsi="Times New Roman" w:cs="Times New Roman"/>
          <w:sz w:val="24"/>
          <w:szCs w:val="24"/>
          <w:shd w:val="clear" w:color="auto" w:fill="FFFFFF"/>
        </w:rPr>
        <w:t>единство мир.</w:t>
      </w:r>
      <w:r w:rsidRPr="004E2085">
        <w:rPr>
          <w:rFonts w:ascii="Times New Roman" w:hAnsi="Times New Roman" w:cs="Times New Roman"/>
          <w:sz w:val="24"/>
          <w:szCs w:val="24"/>
          <w:shd w:val="clear" w:color="auto" w:fill="FFFFFF"/>
        </w:rPr>
        <w:t> Воздействуя на эмоции ребёнка своими эстетическими  качествами - совершенством формы, разнообразным и (в зависимости от времени дня, года, освещения) изменчивым колоритом, природа вызывает эстетические чувства. Это способствует проявлению эмоционального отношения к объектам и явлениям природы.</w:t>
      </w:r>
      <w:r w:rsidRPr="004E2085">
        <w:rPr>
          <w:rFonts w:ascii="Times New Roman" w:hAnsi="Times New Roman" w:cs="Times New Roman"/>
          <w:sz w:val="24"/>
          <w:szCs w:val="24"/>
        </w:rPr>
        <w:br/>
      </w:r>
      <w:r w:rsidRPr="004E2085">
        <w:rPr>
          <w:rFonts w:ascii="Times New Roman" w:hAnsi="Times New Roman" w:cs="Times New Roman"/>
          <w:sz w:val="24"/>
          <w:szCs w:val="24"/>
          <w:shd w:val="clear" w:color="auto" w:fill="FFFFFF"/>
        </w:rPr>
        <w:t>     Изобразительная деятельность детей дошкольного возраста - деятельность, отражающая и, как деятельность взрослого художника, в образах передаёт и объекты природы, то есть выполняет задачи эстетического оформления результатов естественнонаучного познания природы, и при этом всегда она есть и выражени</w:t>
      </w:r>
      <w:r w:rsidR="00F01D33" w:rsidRPr="004E2085">
        <w:rPr>
          <w:rFonts w:ascii="Times New Roman" w:hAnsi="Times New Roman" w:cs="Times New Roman"/>
          <w:sz w:val="24"/>
          <w:szCs w:val="24"/>
          <w:shd w:val="clear" w:color="auto" w:fill="FFFFFF"/>
        </w:rPr>
        <w:t>е отношения к объектам природы.</w:t>
      </w:r>
      <w:r w:rsidR="00F01D33" w:rsidRPr="004E2085">
        <w:rPr>
          <w:rFonts w:ascii="Times New Roman" w:hAnsi="Times New Roman" w:cs="Times New Roman"/>
          <w:sz w:val="24"/>
          <w:szCs w:val="24"/>
        </w:rPr>
        <w:t xml:space="preserve"> </w:t>
      </w:r>
    </w:p>
    <w:p w:rsidR="00277A9A" w:rsidRPr="004E2085" w:rsidRDefault="00F01D33" w:rsidP="00277A9A">
      <w:pPr>
        <w:spacing w:after="0" w:line="240" w:lineRule="auto"/>
        <w:jc w:val="both"/>
        <w:rPr>
          <w:rFonts w:ascii="Times New Roman" w:hAnsi="Times New Roman" w:cs="Times New Roman"/>
          <w:sz w:val="24"/>
          <w:szCs w:val="24"/>
        </w:rPr>
      </w:pPr>
      <w:r w:rsidRPr="004E2085">
        <w:rPr>
          <w:rFonts w:ascii="Times New Roman" w:hAnsi="Times New Roman" w:cs="Times New Roman"/>
          <w:sz w:val="24"/>
          <w:szCs w:val="24"/>
        </w:rPr>
        <w:t xml:space="preserve">       </w:t>
      </w:r>
      <w:r w:rsidRPr="004E2085">
        <w:rPr>
          <w:rFonts w:ascii="Times New Roman" w:hAnsi="Times New Roman" w:cs="Times New Roman"/>
          <w:sz w:val="24"/>
          <w:szCs w:val="24"/>
          <w:shd w:val="clear" w:color="auto" w:fill="FFFFFF"/>
        </w:rPr>
        <w:t xml:space="preserve">Природа во </w:t>
      </w:r>
      <w:r w:rsidR="00277A9A" w:rsidRPr="004E2085">
        <w:rPr>
          <w:rFonts w:ascii="Times New Roman" w:hAnsi="Times New Roman" w:cs="Times New Roman"/>
          <w:sz w:val="24"/>
          <w:szCs w:val="24"/>
          <w:shd w:val="clear" w:color="auto" w:fill="FFFFFF"/>
        </w:rPr>
        <w:t>все времена служила содержанием  изобразительного, и не только изобразительного творчества (литературного, музыкального и др.). Известный русский педагог  Н. Е. Румянцев писал, что природа “вечно живая, обновляющаяся, великая в своём разнообразии… всегда является живым родник</w:t>
      </w:r>
      <w:r w:rsidR="004E2085">
        <w:rPr>
          <w:rFonts w:ascii="Times New Roman" w:hAnsi="Times New Roman" w:cs="Times New Roman"/>
          <w:sz w:val="24"/>
          <w:szCs w:val="24"/>
          <w:shd w:val="clear" w:color="auto" w:fill="FFFFFF"/>
        </w:rPr>
        <w:t xml:space="preserve">ом поэтического творчества”. </w:t>
      </w:r>
      <w:bookmarkStart w:id="0" w:name="_GoBack"/>
      <w:bookmarkEnd w:id="0"/>
      <w:r w:rsidR="00277A9A" w:rsidRPr="004E2085">
        <w:rPr>
          <w:rFonts w:ascii="Times New Roman" w:hAnsi="Times New Roman" w:cs="Times New Roman"/>
          <w:sz w:val="24"/>
          <w:szCs w:val="24"/>
          <w:shd w:val="clear" w:color="auto" w:fill="FFFFFF"/>
        </w:rPr>
        <w:t>То же самое могли бы сказать о природе, вдохновившей их на творчество, художники и музыканты. Большое место занимает природа и в детском творчестве. Поэтому связь этих разделов работы является естественной и органичной.</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Взаимосвязь изобразительной деятельности и  ознакомление детей с пейзажной  живописью обогащает познания детей  о природе, и их изобразительное  творчество.</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Стремление  передать образы природы в рисунке (лепке, аппликации) приводит к углублению, уточнению знаний и представлений о природе, её объектах и явлениях. Вместе с тем обогащается содержание детского творчества образами природы. В детских рисунках (лепке, аппликации) появляются новые темы. И в процессе познания природы, и в процессе её изображения у детей развиваются психические процессы, лежащие в основе познания природы и отражение её в художественном творчестве: восприятие, мыслительные операции (анализ, синтез, сравнение, уподобление, обобщение), воображение, положительное эмоциональное отношение к природе, и к изобразительной деятельности.</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Идея  гармонизации отношения человека с  природой включает в себя и эстетическую сторону: ознакомление детей с природой, а затем её отражение в изобразительной деятельности детей служат решению этой задачи.</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xml:space="preserve">     Искусство, передавая окружающую действительность (в том числе и природу) в  образах, преобразует её. Но чтобы  её преобразить, её надо познать. В. А. </w:t>
      </w:r>
      <w:r w:rsidR="00277A9A" w:rsidRPr="004E2085">
        <w:rPr>
          <w:rFonts w:ascii="Times New Roman" w:hAnsi="Times New Roman" w:cs="Times New Roman"/>
          <w:sz w:val="24"/>
          <w:szCs w:val="24"/>
          <w:shd w:val="clear" w:color="auto" w:fill="FFFFFF"/>
        </w:rPr>
        <w:lastRenderedPageBreak/>
        <w:t xml:space="preserve">Сухомлинский писал: “Мир, окружающий ребёнка, - это, прежде всего, мир природы с безграничным богатством явлений, с неисчерпаемой красотой. Здесь, в природе, вечный источник </w:t>
      </w:r>
      <w:r w:rsidRPr="004E2085">
        <w:rPr>
          <w:rFonts w:ascii="Times New Roman" w:hAnsi="Times New Roman" w:cs="Times New Roman"/>
          <w:sz w:val="24"/>
          <w:szCs w:val="24"/>
          <w:shd w:val="clear" w:color="auto" w:fill="FFFFFF"/>
        </w:rPr>
        <w:t>детского разума и творчества”.</w:t>
      </w:r>
      <w:r w:rsidRPr="004E2085">
        <w:rPr>
          <w:rFonts w:ascii="Times New Roman" w:hAnsi="Times New Roman" w:cs="Times New Roman"/>
          <w:sz w:val="24"/>
          <w:szCs w:val="24"/>
        </w:rPr>
        <w:t xml:space="preserve"> </w:t>
      </w:r>
      <w:r w:rsidR="00277A9A" w:rsidRPr="004E2085">
        <w:rPr>
          <w:rFonts w:ascii="Times New Roman" w:hAnsi="Times New Roman" w:cs="Times New Roman"/>
          <w:sz w:val="24"/>
          <w:szCs w:val="24"/>
          <w:shd w:val="clear" w:color="auto" w:fill="FFFFFF"/>
        </w:rPr>
        <w:t>Такое познание осуществляется в процессе повседневного восприятия объектов и явлений природы, организуемых педагогом систематических наблюдений, посещений галерей и выставок. Развитию у детей образного, эстетического восприятия, а, следовательно, образного познания природы способствует использование в этом процессе образных выражений, сравнений, эпитетов, которые можно найти в поэтических произведениях. Яркие поэтические строчки можно подобрать ко многим предметам и картинам природы, которая вдохновляла творчество многих поэтов и писателей. Реальный мир и мир природы - это объекты искусства и творчества отражения его ребёнком в рисунках, лепке, аппликации.</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xml:space="preserve">     В исследовании Елки </w:t>
      </w:r>
      <w:proofErr w:type="spellStart"/>
      <w:r w:rsidR="00277A9A" w:rsidRPr="004E2085">
        <w:rPr>
          <w:rFonts w:ascii="Times New Roman" w:hAnsi="Times New Roman" w:cs="Times New Roman"/>
          <w:sz w:val="24"/>
          <w:szCs w:val="24"/>
          <w:shd w:val="clear" w:color="auto" w:fill="FFFFFF"/>
        </w:rPr>
        <w:t>Янакиевой</w:t>
      </w:r>
      <w:proofErr w:type="spellEnd"/>
      <w:r w:rsidR="00277A9A" w:rsidRPr="004E2085">
        <w:rPr>
          <w:rFonts w:ascii="Times New Roman" w:hAnsi="Times New Roman" w:cs="Times New Roman"/>
          <w:sz w:val="24"/>
          <w:szCs w:val="24"/>
          <w:shd w:val="clear" w:color="auto" w:fill="FFFFFF"/>
        </w:rPr>
        <w:t xml:space="preserve"> (специалиста  по детскому изобразительному творчеству) подчёркивается, что взаимосвязь  изобразительной деятельности с  ознакомлением детей с явлениями  и объектами природы имеет две стороны: первая - приобретение ребёнком знаний на основе восприятия объектов и явлений природы, формирование представлений о них, как источник детского творчества; втора</w:t>
      </w:r>
      <w:proofErr w:type="gramStart"/>
      <w:r w:rsidR="00277A9A" w:rsidRPr="004E2085">
        <w:rPr>
          <w:rFonts w:ascii="Times New Roman" w:hAnsi="Times New Roman" w:cs="Times New Roman"/>
          <w:sz w:val="24"/>
          <w:szCs w:val="24"/>
          <w:shd w:val="clear" w:color="auto" w:fill="FFFFFF"/>
        </w:rPr>
        <w:t>я-</w:t>
      </w:r>
      <w:proofErr w:type="gramEnd"/>
      <w:r w:rsidR="00277A9A" w:rsidRPr="004E2085">
        <w:rPr>
          <w:rFonts w:ascii="Times New Roman" w:hAnsi="Times New Roman" w:cs="Times New Roman"/>
          <w:sz w:val="24"/>
          <w:szCs w:val="24"/>
          <w:shd w:val="clear" w:color="auto" w:fill="FFFFFF"/>
        </w:rPr>
        <w:t xml:space="preserve"> влияние изобразительной деятельности, в процессе которой дети изображают предметы и объекты природы, как синтез познания и эмоционально - эстетической оценки природы, на развитие, углубление и уточнений знаний ребёнка о ней и фо</w:t>
      </w:r>
      <w:r w:rsidRPr="004E2085">
        <w:rPr>
          <w:rFonts w:ascii="Times New Roman" w:hAnsi="Times New Roman" w:cs="Times New Roman"/>
          <w:sz w:val="24"/>
          <w:szCs w:val="24"/>
          <w:shd w:val="clear" w:color="auto" w:fill="FFFFFF"/>
        </w:rPr>
        <w:t xml:space="preserve">рмирование его представлений. </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При этом важно подчеркнуть необходимость  давать детям научно достоверные знания об объектах природы, не подменять их сказками и легендами, которые затем при переходе ребёнка в школу вступают в противоречие с тем, что говорит учитель и о чём написано в книгах.</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w:t>
      </w:r>
      <w:proofErr w:type="gramStart"/>
      <w:r w:rsidR="00277A9A" w:rsidRPr="004E2085">
        <w:rPr>
          <w:rFonts w:ascii="Times New Roman" w:hAnsi="Times New Roman" w:cs="Times New Roman"/>
          <w:sz w:val="24"/>
          <w:szCs w:val="24"/>
          <w:shd w:val="clear" w:color="auto" w:fill="FFFFFF"/>
        </w:rPr>
        <w:t>Большое значение природы в развитии эстетических чувств детей отмечал известный педагог Е. А. Аркин: “…когда воспитание ведётся вне стен комнаты, когда перед ребёнком каждый день развёртывается полная красок панорама природы, тогда нет сомнения, что поле, лес, луг, звёздное небо, восход солнца, постоянно меняющий свой цвет небесный свод, будут служить средством в деле развития цветоощущения, чувства красоты, лю</w:t>
      </w:r>
      <w:r w:rsidRPr="004E2085">
        <w:rPr>
          <w:rFonts w:ascii="Times New Roman" w:hAnsi="Times New Roman" w:cs="Times New Roman"/>
          <w:sz w:val="24"/>
          <w:szCs w:val="24"/>
          <w:shd w:val="clear" w:color="auto" w:fill="FFFFFF"/>
        </w:rPr>
        <w:t>бви к природе и</w:t>
      </w:r>
      <w:proofErr w:type="gramEnd"/>
      <w:r w:rsidRPr="004E2085">
        <w:rPr>
          <w:rFonts w:ascii="Times New Roman" w:hAnsi="Times New Roman" w:cs="Times New Roman"/>
          <w:sz w:val="24"/>
          <w:szCs w:val="24"/>
          <w:shd w:val="clear" w:color="auto" w:fill="FFFFFF"/>
        </w:rPr>
        <w:t xml:space="preserve"> понимания её”.</w:t>
      </w:r>
      <w:r w:rsidR="00277A9A" w:rsidRPr="004E2085">
        <w:rPr>
          <w:rFonts w:ascii="Times New Roman" w:hAnsi="Times New Roman" w:cs="Times New Roman"/>
          <w:sz w:val="24"/>
          <w:szCs w:val="24"/>
        </w:rPr>
        <w:br/>
      </w:r>
      <w:r w:rsidR="00277A9A" w:rsidRPr="004E2085">
        <w:rPr>
          <w:rFonts w:ascii="Times New Roman" w:hAnsi="Times New Roman" w:cs="Times New Roman"/>
          <w:sz w:val="24"/>
          <w:szCs w:val="24"/>
          <w:shd w:val="clear" w:color="auto" w:fill="FFFFFF"/>
        </w:rPr>
        <w:t> </w:t>
      </w:r>
    </w:p>
    <w:sectPr w:rsidR="00277A9A" w:rsidRPr="004E20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A9A"/>
    <w:rsid w:val="001A5EC2"/>
    <w:rsid w:val="00277A9A"/>
    <w:rsid w:val="004E2085"/>
    <w:rsid w:val="006A7907"/>
    <w:rsid w:val="00F01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E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E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884</Words>
  <Characters>5041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cp:revision>
  <dcterms:created xsi:type="dcterms:W3CDTF">2020-03-20T00:09:00Z</dcterms:created>
  <dcterms:modified xsi:type="dcterms:W3CDTF">2020-03-20T00:43:00Z</dcterms:modified>
</cp:coreProperties>
</file>