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4A9" w:rsidRDefault="00B304A9" w:rsidP="004268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8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3CB6" w:rsidRPr="0042682E">
        <w:rPr>
          <w:rFonts w:ascii="Times New Roman" w:hAnsi="Times New Roman" w:cs="Times New Roman"/>
          <w:b/>
          <w:sz w:val="24"/>
          <w:szCs w:val="24"/>
        </w:rPr>
        <w:t xml:space="preserve">«Основы </w:t>
      </w:r>
      <w:proofErr w:type="spellStart"/>
      <w:r w:rsidR="00583CB6" w:rsidRPr="0042682E">
        <w:rPr>
          <w:rFonts w:ascii="Times New Roman" w:hAnsi="Times New Roman" w:cs="Times New Roman"/>
          <w:b/>
          <w:sz w:val="24"/>
          <w:szCs w:val="24"/>
        </w:rPr>
        <w:t>командообразования</w:t>
      </w:r>
      <w:proofErr w:type="spellEnd"/>
      <w:r w:rsidR="00583CB6" w:rsidRPr="0042682E">
        <w:rPr>
          <w:rFonts w:ascii="Times New Roman" w:hAnsi="Times New Roman" w:cs="Times New Roman"/>
          <w:b/>
          <w:sz w:val="24"/>
          <w:szCs w:val="24"/>
        </w:rPr>
        <w:t xml:space="preserve"> и эффективной коммуникации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3CB6" w:rsidRPr="0042682E" w:rsidRDefault="00B304A9" w:rsidP="004268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в начальных классах</w:t>
      </w:r>
      <w:r w:rsidR="00583CB6" w:rsidRPr="0042682E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8B9" w:rsidRPr="0042682E" w:rsidTr="00116FDE">
        <w:trPr>
          <w:tblCellSpacing w:w="0" w:type="dxa"/>
          <w:jc w:val="center"/>
        </w:trPr>
        <w:tc>
          <w:tcPr>
            <w:tcW w:w="9355" w:type="dxa"/>
            <w:shd w:val="clear" w:color="auto" w:fill="FFFFFF"/>
            <w:vAlign w:val="center"/>
            <w:hideMark/>
          </w:tcPr>
          <w:p w:rsidR="004408B9" w:rsidRPr="0042682E" w:rsidRDefault="004408B9" w:rsidP="0042682E">
            <w:pPr>
              <w:spacing w:before="100" w:beforeAutospacing="1"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Ш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кола — место, где ребенок проводит значительный период своей жизни и большую часть световых суток. Когда дети впервые приходят в школу, они ждут от нее чего-то нового и необычного. Она, с одной стороны, пугает, с другой — манит и привлекает. Задача педагогического состава — сделать жизнь в ней увлекательной, позитивно направленной и интересной.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К сожалению, в школьной среде под «учебной группой» чаще всего понимают некое формальное образование, основной целью которого является посещение учебных мероприятий и получение хороших оценок. В этом случае встает вопрос: ради чего ребенок ходит в школу? Посещает ли учащийся ее «для галочки», ради оценки или сознательно, для получения необходимого образования?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Заинтересованность учащегося в учебном процессе в значительной мере зависит от отношения к нему всего класса. Распространение позитивных и негативных веяний — от степени развития коммуникативных связей внутри школьного коллектива. Ответственность за свое будущее — от осознанности перспектив, которые открывает перед ребенком школа. Ребенок должен понимать, зачем он учится и чего может ждать от этого учебного заведения.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Создать необходимые установки, повысить и закрепить учебную мотивацию, помочь ученику найти свое место в коллективе и, наконец, способствовать созданию самого коллектива, желающего учиться, и учиться в конкретном учебном заведении, возможно с помощью упражнений на  </w:t>
            </w:r>
            <w:proofErr w:type="spellStart"/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командообразования</w:t>
            </w:r>
            <w:proofErr w:type="spellEnd"/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Упражнения  на </w:t>
            </w:r>
            <w:proofErr w:type="spellStart"/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командообразования</w:t>
            </w:r>
            <w:proofErr w:type="spellEnd"/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можно условно подразделить на несколько основных видов: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информационные упражнения,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поведенческие упражнения,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упражнения на самосознания  личности.</w:t>
            </w:r>
          </w:p>
          <w:p w:rsidR="004408B9" w:rsidRPr="0042682E" w:rsidRDefault="004408B9" w:rsidP="0042682E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Информационные упражнения на </w:t>
            </w:r>
            <w:proofErr w:type="spellStart"/>
            <w:r w:rsidRPr="004268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командоообразование</w:t>
            </w:r>
            <w:proofErr w:type="spellEnd"/>
            <w:r w:rsidRPr="004268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Данный вид упражнений направлен на знакомство учащихся и информирование их о правилах поведения в группе, в которой они находятся. Основной целью таких </w:t>
            </w:r>
            <w:r w:rsidR="00116FDE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упражнений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является обозначение рамок взаимодействия представителей группы. Для них проясняется основная цель, ради которой они собрались, декларируются правила их взаимодействия и предлагаются задания для уяснения этих правил. Основные воп</w:t>
            </w:r>
            <w:r w:rsidR="00116FDE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росы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где? Когда? Зачем? По каким правилам?</w:t>
            </w:r>
          </w:p>
          <w:p w:rsidR="00116FDE" w:rsidRPr="0042682E" w:rsidRDefault="00116FDE" w:rsidP="0042682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16FDE" w:rsidRPr="0042682E" w:rsidRDefault="00116FDE" w:rsidP="0042682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16FDE" w:rsidRPr="0042682E" w:rsidRDefault="00116FDE" w:rsidP="0042682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16FDE" w:rsidRDefault="00116FDE" w:rsidP="0042682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2682E" w:rsidRPr="0042682E" w:rsidRDefault="0042682E" w:rsidP="0042682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408B9" w:rsidRPr="0042682E" w:rsidRDefault="004408B9" w:rsidP="0042682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Уровневая пирамида </w:t>
            </w:r>
            <w:r w:rsidR="00116FDE" w:rsidRPr="004268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упражнений на </w:t>
            </w:r>
            <w:proofErr w:type="spellStart"/>
            <w:r w:rsidR="00116FDE" w:rsidRPr="004268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командообразование</w:t>
            </w:r>
            <w:proofErr w:type="spellEnd"/>
          </w:p>
          <w:p w:rsidR="004408B9" w:rsidRPr="0042682E" w:rsidRDefault="004408B9" w:rsidP="0042682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4CED969" wp14:editId="1E777FE4">
                  <wp:extent cx="5619750" cy="3000375"/>
                  <wp:effectExtent l="0" t="0" r="0" b="9525"/>
                  <wp:docPr id="2" name="Рисунок 4" descr="http://psy.1september.ru/2009/05/42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psy.1september.ru/2009/05/42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0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08B9" w:rsidRPr="0042682E" w:rsidRDefault="00116FDE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Примером таких упражнений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может быть создание временной редколлегии для разового выхода «Журнала выпускника». 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собирает ребят, пожелавших попробовать 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свои силы в выпуске журналов. П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оясняет им цель создания журнала, устанавливает сроки, в которые необходимо его создать. Прежде чем отвечать на дальнейшие вопросы, он предлагает ребятам решить коллективно ситуативную задачку, направленную на уяснение норм создания журнала. Во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время работы над задачей педагог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наблюдает за дискуссией ребят и принимает решение о том, кто какую роль будет занимать в редколлегии. По окончании дискуссии он отвечает на вопросы, информирует ребят о своем решении и о том, какие функции они будут выполнять.</w:t>
            </w:r>
          </w:p>
          <w:p w:rsidR="004408B9" w:rsidRPr="0042682E" w:rsidRDefault="00116FDE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</w:t>
            </w:r>
            <w:r w:rsidR="004408B9" w:rsidRPr="004268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Поведенческие </w:t>
            </w:r>
            <w:r w:rsidRPr="004268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упражнения на</w:t>
            </w:r>
            <w:r w:rsidR="004408B9" w:rsidRPr="004268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408B9" w:rsidRPr="004268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командообразования</w:t>
            </w:r>
            <w:proofErr w:type="spellEnd"/>
            <w:r w:rsidR="004408B9" w:rsidRPr="004268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Их можно считать продолжением или надстрой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кой над информационными  упражнениями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командообразования</w:t>
            </w:r>
            <w:proofErr w:type="spellEnd"/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Задачей 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педагога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здесь становится не просто проинформировать участников о правилах, целях и границах их взаимодействия, не только прояснить их, но и отыграть правильные стратегии поведения в командной среде. Основные вопросы, на котор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ые отвечает педагог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что делать? Как? Каким образом? Он помогает участникам выстроить адекватную модель поведения друг с другом. (См. схему.)</w:t>
            </w:r>
          </w:p>
          <w:p w:rsidR="004408B9" w:rsidRPr="0042682E" w:rsidRDefault="00116FDE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предыдущем примере с редколлегией 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 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только информирует ребят о том, кто какую функцию будет выполнять и какова будет его роль в 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создании журнала. В поведенческих упражнениях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 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разъясняет ребятам, что делать, выполняя свои функции, помогает отыграть наиболее важные моменты, на которые нужно обратить внимание в процессе создания журнала. Например, он может предложить ролевую игру и создать мини-журнал прямо здесь и сейчас, в рамках учебного </w:t>
            </w:r>
            <w:r w:rsidR="009B24AC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Или попросить представить самые трудные ситуации, которые у них могут возникнуть, и кто (что) тогда им сможет помочь или помешать. Работа 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педагога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будет направлена на создание модели эффективного взаимодействия внутри группы этих ребят, на те поведенческие образцы, которые они </w:t>
            </w:r>
            <w:proofErr w:type="gramStart"/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могут</w:t>
            </w:r>
            <w:proofErr w:type="gramEnd"/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будут использовать во взаимодействии друг с другом и с внешней средой (учителями, родителями, другими учениками и др.).</w:t>
            </w:r>
          </w:p>
          <w:p w:rsidR="004408B9" w:rsidRPr="0042682E" w:rsidRDefault="00116FDE" w:rsidP="0042682E">
            <w:pPr>
              <w:tabs>
                <w:tab w:val="left" w:pos="2977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Упражнения </w:t>
            </w:r>
            <w:proofErr w:type="spellStart"/>
            <w:r w:rsidR="004408B9" w:rsidRPr="004268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командообразования</w:t>
            </w:r>
            <w:proofErr w:type="spellEnd"/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направленные </w:t>
            </w:r>
            <w:r w:rsidR="004408B9" w:rsidRPr="004268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 самосознание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каждого 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отдельного члена группы и всей группы в целом, представляют собой надстройку над двумя предыдущими видами. Их эффективно применять при решении таких задач, как актуализация учебной мотивации учащихся, создание ценности учебного заведения в их глазах, осознание своего места и роли в коллективе, формирование лидерской позиции учащихся и др.</w:t>
            </w:r>
          </w:p>
          <w:p w:rsidR="004408B9" w:rsidRPr="0042682E" w:rsidRDefault="00116FDE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Основные вопросы, с которыми работает 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 — почему? Ради чего? Что ценно в данной ситуации? Кто Я? Что для меня эта группа? Работа 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педагога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здесь происходит на уровне ценностных ориентаций и </w:t>
            </w:r>
            <w:proofErr w:type="spellStart"/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самоидентичности</w:t>
            </w:r>
            <w:proofErr w:type="spellEnd"/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учащихся (см. рис.). В 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таких упражнениях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нет задачи «отыграть» поведенческие модели адекватного поведения в какой-либо ситуации. Они не первичны. Важно актуализировать мировоззренческий уровень каждого учащегося и сформировать ценность коллективного существования для единой цели саморазвития и </w:t>
            </w:r>
            <w:proofErr w:type="spellStart"/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самоактуализации</w:t>
            </w:r>
            <w:proofErr w:type="spellEnd"/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408B9" w:rsidRPr="0042682E" w:rsidRDefault="00116FDE" w:rsidP="0042682E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успешного проведения подобных </w:t>
            </w:r>
            <w:r w:rsidR="0005071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упражнений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очень важно придерживаться подхода, ориентированного на решение. Проблемно-ориентированный подход помогает замечать то, что нужно корректировать и исправлять, ориентированный на решение — выстраивать конструктивный путь взаимодействия, намечать перспективы и формулировать цели.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окончании </w:t>
            </w:r>
            <w:r w:rsidR="0005071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таких упражнений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ученик должен </w:t>
            </w:r>
            <w:r w:rsidRPr="004268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знать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как зовут каждого из его одноклассников, п</w:t>
            </w:r>
            <w:r w:rsidR="009B24AC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рисутствующих на данном упражнении</w:t>
            </w: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цели, задачи, связанные с дальнейшим обучением в школе, свои и каждого из его одноклассников;</w:t>
            </w:r>
          </w:p>
          <w:p w:rsidR="004408B9" w:rsidRPr="0042682E" w:rsidRDefault="004408B9" w:rsidP="0042682E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стратегию успешного обучения в школе.</w:t>
            </w:r>
          </w:p>
          <w:p w:rsidR="00050719" w:rsidRPr="0042682E" w:rsidRDefault="00050719" w:rsidP="0042682E">
            <w:pPr>
              <w:spacing w:before="100" w:beforeAutospacing="1" w:after="0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Уметь: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отслеживать, в какой ролевой позиции в группе они находятся;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вырабатывать стратегию успешного обучения в школе (в том числе и посредством коммуникативного взаимодействия в учебной группе);</w:t>
            </w:r>
          </w:p>
          <w:p w:rsidR="004408B9" w:rsidRPr="0042682E" w:rsidRDefault="004408B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рефлексировать коммуникативные и личностные процессы, которые происходят в группе.</w:t>
            </w:r>
          </w:p>
          <w:p w:rsidR="004408B9" w:rsidRPr="0042682E" w:rsidRDefault="00050719" w:rsidP="0042682E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Школьники должны </w:t>
            </w:r>
            <w:r w:rsidR="004408B9" w:rsidRPr="004268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иметь навыки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коммуникативного взаимодействия в группе, связанного с учебным процессом. Мало того, ребята должны осознавать возможность и реальность изменения и преобразования ситуации в собственном коллективе в классе, каждый должен нести ответственность за то, что происходит с ним и с его одноклассниками.</w:t>
            </w:r>
          </w:p>
          <w:p w:rsidR="00050719" w:rsidRPr="0042682E" w:rsidRDefault="0005071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2682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Заключение</w:t>
            </w:r>
          </w:p>
          <w:p w:rsidR="00050719" w:rsidRPr="0042682E" w:rsidRDefault="0005071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неутешительной статистике последних лет, мотивация к учебной деятельности у детей сильно падает с каждым годом. А в учебных группах бытует мнение, что образование является не таким уж и важным элементом нашей жизни. Изменение подобной ситуации возможно только в массовом порядке. Индивидуальная работа с учащимися по повышению уровня их мотивации важна, но более эффективна, как показывает наш опыт, работа с коллективным представлением об учебе и ее актуальности в современной жизни. </w:t>
            </w:r>
          </w:p>
          <w:p w:rsidR="004408B9" w:rsidRPr="0042682E" w:rsidRDefault="00050719" w:rsidP="0042682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Каждый для себя должен ответить на вопрос: зачем он учится? Что он хочет получить от школы и от образования? Что может дать ему школа и что он может дать </w:t>
            </w:r>
            <w:r w:rsidR="004408B9" w:rsidRPr="0042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школе? Что значит быть учеником? Ценность командной работы заключается в том, что эти вопросы проясняются индивидуально для каждого и одновременно для всего коллектива в целом.</w:t>
            </w:r>
          </w:p>
        </w:tc>
      </w:tr>
      <w:tr w:rsidR="004408B9" w:rsidRPr="0042682E" w:rsidTr="00116FDE">
        <w:trPr>
          <w:tblCellSpacing w:w="0" w:type="dxa"/>
          <w:jc w:val="center"/>
        </w:trPr>
        <w:tc>
          <w:tcPr>
            <w:tcW w:w="9355" w:type="dxa"/>
            <w:shd w:val="clear" w:color="auto" w:fill="FFFFFF"/>
            <w:vAlign w:val="center"/>
          </w:tcPr>
          <w:p w:rsidR="004408B9" w:rsidRPr="0042682E" w:rsidRDefault="004408B9" w:rsidP="0042682E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color w:val="595959"/>
                <w:kern w:val="36"/>
                <w:sz w:val="24"/>
                <w:szCs w:val="24"/>
                <w:lang w:eastAsia="ru-RU"/>
              </w:rPr>
            </w:pPr>
          </w:p>
        </w:tc>
      </w:tr>
    </w:tbl>
    <w:p w:rsidR="00B5131E" w:rsidRPr="0042682E" w:rsidRDefault="00B5131E" w:rsidP="004268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ru-RU"/>
        </w:rPr>
      </w:pPr>
    </w:p>
    <w:p w:rsidR="009B24AC" w:rsidRPr="0042682E" w:rsidRDefault="009B24AC" w:rsidP="0042682E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9B24AC" w:rsidRPr="00426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A79"/>
    <w:rsid w:val="00050719"/>
    <w:rsid w:val="00116FDE"/>
    <w:rsid w:val="0042682E"/>
    <w:rsid w:val="004408B9"/>
    <w:rsid w:val="00583CB6"/>
    <w:rsid w:val="009B24AC"/>
    <w:rsid w:val="00B304A9"/>
    <w:rsid w:val="00B5131E"/>
    <w:rsid w:val="00CD7EC4"/>
    <w:rsid w:val="00F62A79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8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8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3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5</cp:revision>
  <dcterms:created xsi:type="dcterms:W3CDTF">2018-03-26T05:51:00Z</dcterms:created>
  <dcterms:modified xsi:type="dcterms:W3CDTF">2020-02-17T15:45:00Z</dcterms:modified>
</cp:coreProperties>
</file>