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C05" w:rsidRDefault="00877C05" w:rsidP="00877C05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Содержание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Введение……………………………………………………………………… 3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Глава 1 Теоретические основы формирования нравственных ценностей у младших школьников во внеурочной деятельности …………………………...... 7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1.1 Формирование нравственных ценностей как психолого-педагогическая проблема ……………………………………………………….…. 7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1.2 Внеурочная деятельность как средство формирования нравственных ценностей младших школьников…………………...……………………………. 12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Выводы по первой главе……………………...…………………..………… 22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Глава 2 Опытно – экспериментальная работа по формированию нравственных ценностей младших школьников во внеурочной деятельности. 23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2.1. Выявление уровня сформированности нравственных ценностей младших школьников ………………………………………………………….…. 23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2.2. Разработка и внедрение комплекса занятий во внеурочной деятельности для повышения уровня сформированности нравственных ценностей у младших школьников …………………………………………….... 37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2.3. Динамика сформированности нравственных ценностей младших школьников во внеурочной деятельности ………………………………………. 48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Выводы по второй главе ……………………………….………………….. 58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Заключение…………………………………………………..…………...…. 60 </w:t>
      </w:r>
    </w:p>
    <w:p w:rsidR="00877C05" w:rsidRDefault="00877C05" w:rsidP="00877C0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Список литературы:…………………………………………..…………..… 63 </w:t>
      </w:r>
    </w:p>
    <w:p w:rsidR="00877C05" w:rsidRDefault="00877C05" w:rsidP="00877C05">
      <w:pPr>
        <w:pStyle w:val="Default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 xml:space="preserve">Приложения…………………………………………………..…………… ...68 </w:t>
      </w:r>
      <w:r>
        <w:rPr>
          <w:rFonts w:ascii="Calibri" w:hAnsi="Calibri" w:cs="Calibri"/>
          <w:sz w:val="22"/>
          <w:szCs w:val="22"/>
        </w:rPr>
        <w:t xml:space="preserve">3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 xml:space="preserve">Введение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21 веке в образовательной системе на первое место в воспитании учеников встал нравственный аспект. Именно в школе дети учатся оценивать и применять на практике моральные нормы.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 каждым годом в современном обществе усложняется процесс формирования нравственных ценностей среди детей. Все больше ценится свобода слова и выбора, дети отстаивают свои права, интересы, взгляды. Они не хотят быть похожими на родителей и жить по старым принципам и правилам. Бросают вызов обществу, делают «на зло», наперекор, лишь бы показать окружающим их близким людям, что они уже взрослые и вполне самостоятельные. Поэтому проблема поиска новых для современного общества, путей нравственного развития не теряет своей актуальности.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Нравственное воспитание протекает параллельно с общественным воспитанием. Правильное нравственное воспитание обеспечивает человеческую личность способностью к самопознанию и помогает создавать гармоничные взаимодействия с обществом. Личности, нравственно ориентированной, свойственно проявление нравственных качеств: уважение, терпимость, бережливость, независимость, чувство ответственности, гуманизм и др. Мы говорим о человеке, что он нравственно воспитан, когда он ведет себя правильно, соответствующе своим внутренним потребностям, когда он самостоятельно себя контролирует, опираясь на свои убеждения, привычки поведения.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Ученики 1-4 классов начинают путь своего нравственного воспитания в школе. Именно в этом социальном институте у детей начинают формироваться нравственные представления и убеждения, становятся постоянными навыки и привычки поведения. Уже в эти годы у детей начинают формироваться личностные и общественные ценности: верность, патриотизм, честность, справедливость, свобода, дружба. Мы можем наблюдать принятие нравственных ценностей ребенком тогда, когда он познает новую для себя ценность, он способен определить свое личное отношение к ней, в его поведении появляется </w:t>
      </w:r>
      <w:r>
        <w:rPr>
          <w:rFonts w:ascii="Calibri" w:hAnsi="Calibri" w:cs="Calibri"/>
          <w:color w:val="auto"/>
          <w:sz w:val="22"/>
          <w:szCs w:val="22"/>
        </w:rPr>
        <w:t xml:space="preserve">4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потребность соответствовать этой ценности и применять ее в своей жизни на практике.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Немаловажно помочь найти ребёнку правильную дорогу в школе. Нужно помнить, что ребёнок в школе ни только осваивает программу, но также и чувствует, переживает, оценивает себя и окружающих людей. Важно организовать деятельность ребёнка так, чтобы он имел возможность познавать себя и окружающий мир, именно через данный вид деятельности формируются нравственные ценности.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Чем раньше у ребёнка начинает происходить формирование нравственных ценностей, тем потом ему легче сделать правильный моральный выбор, соответствующий нравственным ценностям. В последующие годы трудно компенсировать недостаток развития нравственных ценностей. Начальная школа имеет особо важное значение в развитие нравственности и воспитании личности. К тому же именно в детстве полученная информация становится более устойчивой.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Классные руководители в образовательных учреждениях осуществляют формирование нравственных ценностей, следуя духовно-нравственной концепции. Концепция считается научно-методологической основой разработки и осуществлении ФГОС.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По ФГОС НОО образование должно содержать в себе развитие личности школьника, в которое входит создание образа мира, ценностно-смысловых направлений и основы для морального выбора, соответствующего нравственным ценностям. Формирование нравственных ценностей - это основная задача современной образовательной школы. Она определяется как важная часть заказа общества для образовательных учреждений. На образование возложены большие надежды в формировании нравственных ценностей в современном обществе. Также перед образованием становится основная задача – это сплочение современного общества. Осуществить решение данной задачи можно только с </w:t>
      </w:r>
      <w:r>
        <w:rPr>
          <w:rFonts w:ascii="Calibri" w:hAnsi="Calibri" w:cs="Calibri"/>
          <w:color w:val="auto"/>
          <w:sz w:val="22"/>
          <w:szCs w:val="22"/>
        </w:rPr>
        <w:t xml:space="preserve">5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помощью образования, потому что именно через школу проходит развитие каждого гражданина нашего общества.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Проблема исследования заключается в определении условий, которые могут обеспечить формирование нравственных ценностей у младших школьников во внеурочной деятельности.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Цель исследования: определить и показать продуктивность условий формирования нравственных ценностей младших школьников посредством внеурочной деятельности.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Объект исследования: процесс формирования нравственных ценностей у младших школьников.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Предмет исследования: педагогические условия формирования нравственных ценностей у младших школьников во внеурочной деятельности.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Гипотеза исследования заключается в предположении о том, что процесс формирования нравственных ценностей младших школьников будет более продуктивным, если соблюдаются следующие условия: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Организована деятельность, которая будет способствовать формированию у младших школьников ценностного отношения к явлениям жизни и пониманию социального и личностного смысла нравственных ценностей.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Организована коллективная творческая деятельность, направленная на развитие нравственных ценностей.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Созданы условия для расширения ценностного пространства ученика в значимой для него деятельности.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Исходя из гипотезы исследования, нами были поставлены следующие задачи: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Проанализировать психолого-педагогическую литературу по вопросам формирования нравственных ценностей у младших школьников.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Изучить специфику внеурочной деятельности в начальной школе.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3. Выявить уровни и показатели сформированности нравственных ценностей младших школьников в экспериментальной и контрольной группах. </w:t>
      </w:r>
      <w:r>
        <w:rPr>
          <w:rFonts w:ascii="Calibri" w:hAnsi="Calibri" w:cs="Calibri"/>
          <w:color w:val="auto"/>
          <w:sz w:val="22"/>
          <w:szCs w:val="22"/>
        </w:rPr>
        <w:t xml:space="preserve">6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4. Разработать комплекс занятий по формированию нравственных ценностей младших школьников во внеурочной деятельности.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База исследования: Частное общеобразовательное учреждение с углубленным изучением отдельных предметов «ООЦ «Школа» г. Тольятти.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Практическая значимость нашего исследования состоит в том, что его результаты могут быть применены в образовательном процессе в начальной школе учителями, педагогами дополнительного образования и воспитателями группы продлённого дня.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Структура работы. Бакалаврская работа включает в себя введение, две главы – теоретическую и эмпирическую, заключение, список литературы, приложение. </w:t>
      </w:r>
      <w:r>
        <w:rPr>
          <w:rFonts w:ascii="Calibri" w:hAnsi="Calibri" w:cs="Calibri"/>
          <w:color w:val="auto"/>
          <w:sz w:val="22"/>
          <w:szCs w:val="22"/>
        </w:rPr>
        <w:t xml:space="preserve">7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 xml:space="preserve">Глава 1 . Теоретические основы формирования нравственных ценностей у младших школьников во внеурочной деятельности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1.1 Формирование нравственных ценностей как психолого-педагогическая проблема</w:t>
      </w:r>
      <w:r>
        <w:rPr>
          <w:color w:val="auto"/>
          <w:sz w:val="28"/>
          <w:szCs w:val="28"/>
        </w:rPr>
        <w:t xml:space="preserve">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XXI веке человеку необходимо не только получать новую информацию, но и уметь её тщательно избирать. Также человеку необходим нравственный стержень, который будет придавать жизни смысл и будет способствовать сохранению культуры на земле.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Проблема нравственности подрастающего поколения обрела особую актуальность в наши дни.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Каждый человек оценивает свои поступки, события и явления происходящие в жизни по своему. То что важно для одного человека, для другого не имеет совершенно никакого значения. Одни и те же предметы, события и явления имеют совершенно различное значение для людей.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Что же такое нравственные ценности?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Философы чувствам людей дают самую большую значимость, именно в этом и раскрывается понятие ценности по их мнению. Чувства стоят над всем до чего желаешь коснуться, о чём желаешь думать с особым вниманием, признанием и почтением. У всех людей разные ценности: то, что одному важно, у другого оно стоит на последнем месте значимости. Это объясняется большим разнообразием потребностей в обществе, а также способов чувствования, а следовательно и многочисленного количества оценок [38].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учебнике по этике Гусейнова А.А. даётся следующее определение. Ценностями называются общие, установившееся представления, удовлетворяющие потребностям и интересам социума [11].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Согласно понятию, Лапина Н.И. ценностями называют общие знания людей о нормах своего поведения. На эти представления ориентируются ни только отдельные индивиды, но и социум, который с ними соотносит свои действия [26] </w:t>
      </w:r>
      <w:r>
        <w:rPr>
          <w:rFonts w:ascii="Calibri" w:hAnsi="Calibri" w:cs="Calibri"/>
          <w:color w:val="auto"/>
          <w:sz w:val="22"/>
          <w:szCs w:val="22"/>
        </w:rPr>
        <w:t xml:space="preserve">8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Исходя из всего этого выведем определение. Ценность – это значимость предмета или явления, которую она представляет для субъекта. По другому ценность можно назвать смыслом жизнедеятельности человека.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Нравственность человека определятся в том, насколько он может учитывать другого человека и определять свое поведение в соответствии с благом общества и индивидов [45]. Обобщённо можно сказать, что суть нравственности можно вывести через понятие гуманизма.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Нравственность — есть принятие ответственности за всё что происходит с индивидом. Нравственность базируется на свободном выборе. Мораль же выступает как внешнее требование к поведению личности в соответствии с законом. Нравственность в свою очередь — есть внутренняя установка человека совершать поступки по совести.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Исходя из всего этого мы можем вывести определение. Нравственные ценности - это внутренние духовные качества, регулирующее поведение индивида, которым следует человек.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Также мы принимаем точку зрения из определения Кагана М.С., которая состоит в том, что нравственные ценности - это принятая общественная мораль, контролирующая его собственное поведение, опирающаяся на его моральные принципы и чувство совести. [15]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«Программе воспитания школьников» [51] Н.Е. Щуркова создала пирамиду базовых ценностей. На первом месте пирамиды – Человек. Жизнь, Общество, Природа –определяют место на втором плане; Истина, Добро, Красота –вдохновляют на осознанную жизнь; Свобода, Братство, Совесть, Равенство, Справедливость, Счастье - определяют место достойного человека; Труд, Познание, Общение [49].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С совместным творчеством учителей В.А. Караковский представил ценности по другому. Он рассмотрел основные ценности: Человек, Семья, Труд, Знания, Культура, Отечество, Земля, Мир [18]. Опираясь на эти ценности, человек приобретает смысл жизни, испытывает добрые чувства, развивает в себе </w:t>
      </w:r>
      <w:r>
        <w:rPr>
          <w:rFonts w:ascii="Calibri" w:hAnsi="Calibri" w:cs="Calibri"/>
          <w:color w:val="auto"/>
          <w:sz w:val="22"/>
          <w:szCs w:val="22"/>
        </w:rPr>
        <w:t xml:space="preserve">9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положительные качества, способен на высоконравственные поступки, становится счастливым.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Мы будем опираться на мнение о том, что намного практичней будет взять во внимание небольшое количество, наиболее важных ценностей, которые в являются общими целями и ориентациями социализации и воспитания [32]. В нашем исследовании мы будем рассматривать следующие основные ориентиры: «человек», «близкие», «отечество», "человечество» Исходя из нашей точки зрения опора именно на данные четыре основания, обеспечит формирование следующих наиболее актуальных ценностей для первоклассников, как самостоятельность и оказание помощи в трудных ситуациях, смелость, честность, чуткость, доброта, дружелюбие. Именно эти ценности мы и будем рассматривать в исследовательской работе.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нашем исследовании мы рассмотрим 4 основных критерия нравственности: когнитивный, оценочно-эмоциональный, мотивационный, поведенческий. Их мы и будем рассматривать в нашем исследовании.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когнитивный критерий входят общие воззрения первоклассников о нравственных ценностей в поведении людей, а также суть определённых нравственных ценностей.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Оценочно-эмоциональный критерий находится в довольно тесном взаимодействии с когнитивным критерием. Это происходит потому, что ценности имеют кардинальное отличие от знаний. Они показывают оценку индивида и формируются на уровне ощущений, в основном неосознанно. Оценки, показывающие отношение к нравственным ценностям, эмоциональные образы нравственных ценностей, тон эмоциональных переживаний определяют явные показатели.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Мотивационный критерий определяют: нравственные потребности и мотивы, сочувствие, альтруизм.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К поведенческому критерию относятся индивидуальные оценивающие суждения, постоянство проявления себя, содержащее в себе некую </w:t>
      </w:r>
      <w:r>
        <w:rPr>
          <w:rFonts w:ascii="Calibri" w:hAnsi="Calibri" w:cs="Calibri"/>
          <w:color w:val="auto"/>
          <w:sz w:val="22"/>
          <w:szCs w:val="22"/>
        </w:rPr>
        <w:t xml:space="preserve">10 </w:t>
      </w:r>
    </w:p>
    <w:p w:rsidR="00877C05" w:rsidRDefault="00877C05" w:rsidP="00877C05">
      <w:pPr>
        <w:pStyle w:val="Default"/>
        <w:rPr>
          <w:color w:val="auto"/>
        </w:rPr>
      </w:pPr>
    </w:p>
    <w:p w:rsidR="00877C05" w:rsidRDefault="00877C05" w:rsidP="00877C05">
      <w:pPr>
        <w:pStyle w:val="Default"/>
        <w:pageBreakBefore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однообразность в разнообразных случаях или условиях. Также к поведенческому критерию мы отнесём опору на общеизвестные нормы проявления себя в обществе.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Понятие «развитие нравственности» раскрывается, как развитие личности и изменение сознания, ощущений и поведения в ходе выражения личностью своей индивидуальности в деятельности и поведении [2]. Процесс, который называется «формирование» же толкуется как формирование определенных сторон личности, которое содержит в создание таких ситуаций, в которых получается новый опыт. Формирование нравственных ценностей имеет зависимость от возрастных особенностей младших школьников. [29].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Лоренц Кольберг, который открыл центр нравственного развития, подробно изучил процесс морального развития. Он считает, что психические явления могут изменяться, в том числе и моральные суждения, как восприятие, память и ощущения. Понятия человека о нравственных ценностях не могут неожиданно появиться и затем оказаться сформированными полностью. </w:t>
      </w:r>
    </w:p>
    <w:p w:rsidR="00877C05" w:rsidRDefault="00877C05" w:rsidP="00877C0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Также в младшем школьном возрасте появляется сознательное подражание и идентификация [14]. Был проведён эксперимент, который показал, что дети, которые работают в группе могут лучше оценивать свои возможности и уровень знаний, у них эффективнее формируются рефлексивные навыки по сравнению с учениками обучающимися традиционными методами [36]. Это помогло нам прийти к пониманию, что совместная деятельность сильно способствует формированию нравственных ценностей. </w:t>
      </w:r>
    </w:p>
    <w:p w:rsidR="00877C05" w:rsidRDefault="00877C05" w:rsidP="00877C05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color w:val="auto"/>
          <w:sz w:val="28"/>
          <w:szCs w:val="28"/>
        </w:rPr>
        <w:t xml:space="preserve">Еще один важный фактор состоит в зависимости ребёнка от оценки его поведения взрослым. Например, освоение правил поведения имеет зависит от организации обратной связи. Данный вид оценки является подкреплением действий и поступков ребёнка. В оценке взрослого имеет большое значение поощрение, похвала, осуждение и наказание [28]. Но данный вид оценки будет иметь свои последствия. В.Е. Субботинский в своих исследования [5] доказал, что применение методов внешнего контроля, то есть поощрения и наказания </w:t>
      </w:r>
      <w:r>
        <w:rPr>
          <w:rFonts w:ascii="Calibri" w:hAnsi="Calibri" w:cs="Calibri"/>
          <w:color w:val="auto"/>
          <w:sz w:val="22"/>
          <w:szCs w:val="22"/>
        </w:rPr>
        <w:t xml:space="preserve">11 </w:t>
      </w:r>
    </w:p>
    <w:p w:rsidR="00877C05" w:rsidRDefault="00877C05" w:rsidP="00877C05">
      <w:pPr>
        <w:pStyle w:val="Default"/>
        <w:rPr>
          <w:color w:val="auto"/>
        </w:rPr>
      </w:pPr>
    </w:p>
    <w:p w:rsidR="004B0BF9" w:rsidRDefault="00877C05" w:rsidP="00877C05">
      <w:r>
        <w:rPr>
          <w:sz w:val="28"/>
          <w:szCs w:val="28"/>
        </w:rPr>
        <w:t>приводит</w:t>
      </w:r>
    </w:p>
    <w:sectPr w:rsidR="004B0BF9" w:rsidSect="004B0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77C05"/>
    <w:rsid w:val="004B0BF9"/>
    <w:rsid w:val="00877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7C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2160</Words>
  <Characters>12317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2020-06-10T00:23:00Z</dcterms:created>
  <dcterms:modified xsi:type="dcterms:W3CDTF">2020-06-10T00:24:00Z</dcterms:modified>
</cp:coreProperties>
</file>