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72B" w:rsidRDefault="008C3BE3" w:rsidP="008C3BE3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385623" w:themeColor="accent6" w:themeShade="80"/>
          <w:sz w:val="28"/>
          <w:szCs w:val="28"/>
        </w:rPr>
        <w:t>Приложение 14</w:t>
      </w:r>
    </w:p>
    <w:p w:rsidR="008C3BE3" w:rsidRPr="008C3BE3" w:rsidRDefault="008C3BE3" w:rsidP="008C3BE3">
      <w:pPr>
        <w:pStyle w:val="Style2"/>
        <w:widowControl/>
        <w:spacing w:before="67" w:line="276" w:lineRule="auto"/>
        <w:rPr>
          <w:rStyle w:val="FontStyle25"/>
          <w:i/>
          <w:sz w:val="32"/>
          <w:szCs w:val="32"/>
        </w:rPr>
      </w:pPr>
      <w:r>
        <w:rPr>
          <w:b/>
          <w:color w:val="385623" w:themeColor="accent6" w:themeShade="80"/>
          <w:sz w:val="28"/>
          <w:szCs w:val="28"/>
        </w:rPr>
        <w:t xml:space="preserve"> </w:t>
      </w:r>
      <w:r w:rsidRPr="008C3BE3">
        <w:rPr>
          <w:rStyle w:val="FontStyle25"/>
          <w:i/>
          <w:sz w:val="32"/>
          <w:szCs w:val="32"/>
        </w:rPr>
        <w:t>Индивидуальный маршрут</w:t>
      </w:r>
    </w:p>
    <w:p w:rsidR="008C3BE3" w:rsidRPr="008C3BE3" w:rsidRDefault="008C3BE3" w:rsidP="008C3BE3">
      <w:pPr>
        <w:pStyle w:val="Style2"/>
        <w:widowControl/>
        <w:tabs>
          <w:tab w:val="left" w:leader="underscore" w:pos="3307"/>
        </w:tabs>
        <w:spacing w:line="276" w:lineRule="auto"/>
        <w:rPr>
          <w:rStyle w:val="FontStyle25"/>
          <w:i/>
          <w:sz w:val="32"/>
          <w:szCs w:val="32"/>
        </w:rPr>
      </w:pPr>
      <w:r w:rsidRPr="008C3BE3">
        <w:rPr>
          <w:rStyle w:val="FontStyle25"/>
          <w:i/>
          <w:sz w:val="32"/>
          <w:szCs w:val="32"/>
        </w:rPr>
        <w:t>для Виктории К.</w:t>
      </w:r>
      <w:r w:rsidRPr="008C3BE3">
        <w:rPr>
          <w:rStyle w:val="FontStyle25"/>
          <w:i/>
          <w:sz w:val="32"/>
          <w:szCs w:val="32"/>
        </w:rPr>
        <w:t xml:space="preserve"> по </w:t>
      </w:r>
      <w:r w:rsidRPr="008C3BE3">
        <w:rPr>
          <w:b/>
          <w:bCs/>
          <w:i/>
          <w:color w:val="000000"/>
          <w:sz w:val="32"/>
          <w:szCs w:val="32"/>
          <w:shd w:val="clear" w:color="auto" w:fill="FFFFFF"/>
        </w:rPr>
        <w:t>художественно-эстетическом</w:t>
      </w:r>
      <w:r>
        <w:rPr>
          <w:b/>
          <w:bCs/>
          <w:i/>
          <w:color w:val="000000"/>
          <w:sz w:val="32"/>
          <w:szCs w:val="32"/>
          <w:shd w:val="clear" w:color="auto" w:fill="FFFFFF"/>
        </w:rPr>
        <w:t>у</w:t>
      </w:r>
      <w:r>
        <w:rPr>
          <w:b/>
          <w:bCs/>
          <w:color w:val="000000"/>
          <w:sz w:val="32"/>
          <w:szCs w:val="32"/>
          <w:shd w:val="clear" w:color="auto" w:fill="FFFFFF"/>
        </w:rPr>
        <w:t xml:space="preserve"> </w:t>
      </w:r>
      <w:r w:rsidRPr="008C3BE3">
        <w:rPr>
          <w:b/>
          <w:bCs/>
          <w:i/>
          <w:color w:val="000000"/>
          <w:sz w:val="32"/>
          <w:szCs w:val="32"/>
          <w:shd w:val="clear" w:color="auto" w:fill="FFFFFF"/>
        </w:rPr>
        <w:t>развитию</w:t>
      </w:r>
      <w:r>
        <w:rPr>
          <w:b/>
          <w:bCs/>
          <w:i/>
          <w:color w:val="000000"/>
          <w:sz w:val="32"/>
          <w:szCs w:val="32"/>
          <w:shd w:val="clear" w:color="auto" w:fill="FFFFFF"/>
        </w:rPr>
        <w:t>.</w:t>
      </w:r>
    </w:p>
    <w:p w:rsidR="008C3BE3" w:rsidRDefault="008C3BE3" w:rsidP="008C3BE3">
      <w:pPr>
        <w:pStyle w:val="Style2"/>
        <w:widowControl/>
        <w:spacing w:line="276" w:lineRule="auto"/>
        <w:rPr>
          <w:rStyle w:val="FontStyle25"/>
          <w:i/>
          <w:spacing w:val="-20"/>
          <w:sz w:val="32"/>
          <w:szCs w:val="32"/>
        </w:rPr>
      </w:pPr>
      <w:r w:rsidRPr="008C3BE3">
        <w:rPr>
          <w:rStyle w:val="FontStyle25"/>
          <w:i/>
          <w:spacing w:val="-20"/>
          <w:sz w:val="32"/>
          <w:szCs w:val="32"/>
        </w:rPr>
        <w:t>МБДОУ №6 детский сад общеразвивающего вида «Снежинка»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</w:t>
      </w: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6 лет</w:t>
      </w: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C3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одарённости</w:t>
      </w: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художественно – эстетический</w:t>
      </w: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C3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Склонности </w:t>
      </w: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–театральная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Форма работы</w:t>
      </w: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индивидуальная работа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работы</w:t>
      </w: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C3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индивидуальные и подгрупповые занятия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сопровождения</w:t>
      </w: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педагоги и специалисты ДОО, родители ребенка.</w:t>
      </w: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C3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арактеристика на Викторию К.</w:t>
      </w:r>
      <w:r w:rsidRPr="008C3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воспитанника подготовительной группы: 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Вика</w:t>
      </w: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отличное чувство ритма, прекрасный слух, с лёгкостью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перенимает приёмы игры на детских музыкальных инструментах, проявляет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творческую активность. Она грациозна, отзывчива, эмоциональна. Она испытывает потребность в реализации своего творческого потенциала.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Её речь грамматически правильна, выразительна и эмоциональна: она с легкостью изменяет силу голоса, темп, тембр, высоту, динамику. Девочка отличается высокой любознательностью и наблюдательностью, способностью отслеживать причинно-следственные связи и делать соответствующие выводы. Она легко устанавливает контакт с собеседником.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и раскрытие творческого потенциала каждого ребенка представляется очень важной и актуальной зада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чей, поэтому для работы с Викой</w:t>
      </w: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составлен индивидуальный образовательный маршрут.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воспитывается в полной семье. Родители систематически интересуются успехами дочери, оказывают необходимую помощь воспитателям. Атмосфера в семье дружелюбная, относится к родителям с большой любовью и уважением.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оптимальных условий для развития и реализации театральных и творческих способностей ребёнка с учетом его возрастных и индивидуальных психологических особенностей.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обеспечить работу с одаренными детьми по индивидуальным образовательным маршрутам;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совершенствовать и расширять систему дополнительного образования;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вовлекать в конкурсы на различном уровне;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насыщенную предметно-развивающую среду;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повысить уровень взаимодействия детского сада и семьи в вопросах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поддержки и сопровождения способных детей</w:t>
      </w:r>
      <w:r w:rsidRPr="008C3BE3">
        <w:rPr>
          <w:rFonts w:ascii="Twentieth Century" w:eastAsia="Times New Roman" w:hAnsi="Twentieth Century" w:cs="Times New Roman"/>
          <w:color w:val="000000"/>
          <w:sz w:val="28"/>
          <w:szCs w:val="28"/>
          <w:lang w:eastAsia="ru-RU"/>
        </w:rPr>
        <w:t>.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Ожидаемый результат: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работы с ребёнком по индивидуальному маршруту у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8C3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ребёнка появляются умения управляться куклами разных видов, умение сочинять рассказы и сказки, сопровождать действие героя игрой на музыкальных инструментах, ориентируются в пространстве и «чувствуют» сцену. Ребёнок чувствует образ персонажа, используя жесты, мимику. Ориентируется в пространстве и «чувствует» сцену.</w:t>
      </w:r>
    </w:p>
    <w:p w:rsidR="008C3BE3" w:rsidRPr="008C3BE3" w:rsidRDefault="008C3BE3" w:rsidP="008C3BE3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tbl>
      <w:tblPr>
        <w:tblW w:w="14140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9"/>
        <w:gridCol w:w="3203"/>
        <w:gridCol w:w="5197"/>
        <w:gridCol w:w="4111"/>
      </w:tblGrid>
      <w:tr w:rsidR="008C3BE3" w:rsidRPr="008C3BE3" w:rsidTr="008C3BE3">
        <w:trPr>
          <w:trHeight w:val="460"/>
        </w:trPr>
        <w:tc>
          <w:tcPr>
            <w:tcW w:w="16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</w:t>
            </w:r>
          </w:p>
        </w:tc>
        <w:tc>
          <w:tcPr>
            <w:tcW w:w="32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Используемые приемы:</w:t>
            </w:r>
          </w:p>
        </w:tc>
        <w:tc>
          <w:tcPr>
            <w:tcW w:w="51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Цель:</w:t>
            </w:r>
          </w:p>
        </w:tc>
        <w:tc>
          <w:tcPr>
            <w:tcW w:w="41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Применение детского творчества:</w:t>
            </w:r>
          </w:p>
        </w:tc>
      </w:tr>
      <w:tr w:rsidR="008C3BE3" w:rsidRPr="008C3BE3" w:rsidTr="008C3BE3">
        <w:trPr>
          <w:trHeight w:val="480"/>
        </w:trPr>
        <w:tc>
          <w:tcPr>
            <w:tcW w:w="16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32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 «Представьте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себе...»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«Встреча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 знакомыми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сказками»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«Настольный театр»</w:t>
            </w:r>
          </w:p>
        </w:tc>
        <w:tc>
          <w:tcPr>
            <w:tcW w:w="51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1.Вызвать у детей радостный эмоциональный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настрой; развивать элементарные навыки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мимики и жестикуляции; учить детей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интонационно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проговаривать фразы; развивать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воображение.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2.Способствовать снятию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психологического напряжения и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мышечному расслаблению.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3.Учить владеть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куклой, согласовывать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слова с вождением куклы.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 </w:t>
            </w:r>
          </w:p>
          <w:p w:rsidR="008C3BE3" w:rsidRPr="008C3BE3" w:rsidRDefault="008C3BE3" w:rsidP="008C3BE3">
            <w:pPr>
              <w:spacing w:after="24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Настольный театр для 2 младшей группы «Зимовье зверей»</w:t>
            </w:r>
          </w:p>
        </w:tc>
      </w:tr>
      <w:tr w:rsidR="008C3BE3" w:rsidRPr="008C3BE3" w:rsidTr="008C3BE3">
        <w:trPr>
          <w:trHeight w:val="480"/>
        </w:trPr>
        <w:tc>
          <w:tcPr>
            <w:tcW w:w="16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Октябрь</w:t>
            </w:r>
          </w:p>
        </w:tc>
        <w:tc>
          <w:tcPr>
            <w:tcW w:w="32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«Листопад»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«Веселые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превращения»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«Весёлая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пантомима»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«Веселый диалог»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1.Побуждать к активному участию в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театрализованных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играх; вызвать у детей положительны эмоциональный настрой;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творческую фантазию; развивать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интонационную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выразительность речи.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2.Побуждать детей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</w:t>
            </w:r>
            <w:proofErr w:type="spellStart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инсценированнию</w:t>
            </w:r>
            <w:proofErr w:type="spellEnd"/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знакомых произведений,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пантомимические навыки.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3.Развивать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пантомимические навыки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творческое воображение;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коммуникативные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способности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навыки импровизации; учить детей интонационно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выразительно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проговаривать заданные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фразы; развивать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фантазию и воображение.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4.Развивать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интонационную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выразительность речи; развивать артикуляционный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аппарат; совершенствовать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диалогическую и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развивать монологическую связную речь; развивать пантомимические навыки, воображение; воспитывать </w:t>
            </w:r>
            <w:proofErr w:type="spellStart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коммуникативность</w:t>
            </w:r>
            <w:proofErr w:type="spellEnd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1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Подготовка одаренных детей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участию в концерте,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посвященного Дню воспитателя.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Выступление на утреннике «Осенние посиделки»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Придумывание сказок, составление рассказов, игровая деятельность</w:t>
            </w: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Художественная деятельность, творческие игры</w:t>
            </w:r>
          </w:p>
        </w:tc>
      </w:tr>
      <w:tr w:rsidR="008C3BE3" w:rsidRPr="008C3BE3" w:rsidTr="008C3BE3">
        <w:trPr>
          <w:trHeight w:val="480"/>
        </w:trPr>
        <w:tc>
          <w:tcPr>
            <w:tcW w:w="16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Ноябрь</w:t>
            </w:r>
          </w:p>
        </w:tc>
        <w:tc>
          <w:tcPr>
            <w:tcW w:w="32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«Инсценировки-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импровизации»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«Беседа о театре»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3.Литературная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страничка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произведений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С.Я. Маршака</w:t>
            </w:r>
          </w:p>
        </w:tc>
        <w:tc>
          <w:tcPr>
            <w:tcW w:w="51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1.Развивать творчество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2.Расширять словарь театральных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терминов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3.Расширять знания детей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произведениях </w:t>
            </w:r>
            <w:proofErr w:type="spellStart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С.Я.Маршака</w:t>
            </w:r>
            <w:proofErr w:type="spellEnd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воображение, мимику, жесты, пластику.</w:t>
            </w:r>
          </w:p>
        </w:tc>
        <w:tc>
          <w:tcPr>
            <w:tcW w:w="41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Продуктивная деятельность, творческие игры, сюжетно – ролевые игры.</w:t>
            </w:r>
          </w:p>
        </w:tc>
      </w:tr>
      <w:tr w:rsidR="008C3BE3" w:rsidRPr="008C3BE3" w:rsidTr="008C3BE3">
        <w:trPr>
          <w:trHeight w:val="480"/>
        </w:trPr>
        <w:tc>
          <w:tcPr>
            <w:tcW w:w="16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32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«Мимика и интонация»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«Театральная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игротека»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«Импровизация»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4.Этюд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1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 Познакомить детей со сказкой. Учить с помощью мимики, интонации передавать характер персонажей, их отношение к людям.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2.Закрепить умение владеть театральными куклами.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3.Развивать чёткую, выразительную речь. Работа над мимикой, жестами. Учить детей импровизировать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4.Развитие </w:t>
            </w:r>
            <w:proofErr w:type="spellStart"/>
            <w:proofErr w:type="gramStart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воображения,пластики</w:t>
            </w:r>
            <w:proofErr w:type="spellEnd"/>
            <w:proofErr w:type="gramEnd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мимики.</w:t>
            </w:r>
          </w:p>
        </w:tc>
        <w:tc>
          <w:tcPr>
            <w:tcW w:w="41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к участию в новогодней сказки.</w:t>
            </w:r>
          </w:p>
        </w:tc>
      </w:tr>
      <w:tr w:rsidR="008C3BE3" w:rsidRPr="008C3BE3" w:rsidTr="008C3BE3">
        <w:trPr>
          <w:trHeight w:val="480"/>
        </w:trPr>
        <w:tc>
          <w:tcPr>
            <w:tcW w:w="16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32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F73A7B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«</w:t>
            </w:r>
            <w:r w:rsidR="008C3BE3"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Весёлые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сочинялки</w:t>
            </w:r>
            <w:proofErr w:type="spellEnd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51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1.Побуждать детей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сочинять несложные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истории героями,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которых являются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дети.</w:t>
            </w:r>
          </w:p>
        </w:tc>
        <w:tc>
          <w:tcPr>
            <w:tcW w:w="41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Продолжать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участвовать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театральной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деятельности,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пробовать проявлять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себя в разных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ролях, испытывать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радость от общения.</w:t>
            </w:r>
          </w:p>
        </w:tc>
      </w:tr>
      <w:tr w:rsidR="008C3BE3" w:rsidRPr="008C3BE3" w:rsidTr="008C3BE3">
        <w:trPr>
          <w:trHeight w:val="480"/>
        </w:trPr>
        <w:tc>
          <w:tcPr>
            <w:tcW w:w="16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  <w:tc>
          <w:tcPr>
            <w:tcW w:w="32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Настольный театр «Гуси-лебеди»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2.Ритмопластика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3.Пальчиковый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театр.</w:t>
            </w:r>
          </w:p>
        </w:tc>
        <w:tc>
          <w:tcPr>
            <w:tcW w:w="51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 Воспитывать желание детей рассказывать и показывать сказки другим детям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2.Развивать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гибкость,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подвижность кистей, пальцев и рук.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3.Упражнять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рассказывании сказок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 использованием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пальчикового театра.</w:t>
            </w:r>
          </w:p>
        </w:tc>
        <w:tc>
          <w:tcPr>
            <w:tcW w:w="41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Пальчиковый театр для 1 младшей </w:t>
            </w:r>
            <w:proofErr w:type="gramStart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группы </w:t>
            </w: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«</w:t>
            </w:r>
            <w:proofErr w:type="gramEnd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Три поросёнка»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Разучивание номера к празднику День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Защитника Отечества.</w:t>
            </w:r>
          </w:p>
        </w:tc>
      </w:tr>
      <w:tr w:rsidR="008C3BE3" w:rsidRPr="008C3BE3" w:rsidTr="008C3BE3">
        <w:trPr>
          <w:trHeight w:val="480"/>
        </w:trPr>
        <w:tc>
          <w:tcPr>
            <w:tcW w:w="16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32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1.«</w:t>
            </w:r>
            <w:proofErr w:type="gramEnd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Весна пришла»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2.Ритмопластика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3.Перессказ </w:t>
            </w: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сказки «Кто сказал МЯУ?»</w:t>
            </w:r>
          </w:p>
        </w:tc>
        <w:tc>
          <w:tcPr>
            <w:tcW w:w="51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1.Учить детей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проговаривать заданную фразу с определенной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интонацией в сочетании с жестами.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2.Воспитывать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коммуникативные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навыки общения, учить сочетать напевную речь с пластическими движениями.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Развивать разговорную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речь.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3.Развивать творчество,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воображение и фантазию.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Вспомнить содержание сказки.</w:t>
            </w:r>
          </w:p>
        </w:tc>
        <w:tc>
          <w:tcPr>
            <w:tcW w:w="41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Театрализованное </w:t>
            </w:r>
            <w:proofErr w:type="gramStart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представление  «</w:t>
            </w:r>
            <w:proofErr w:type="gramEnd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Мамин день»</w:t>
            </w:r>
          </w:p>
        </w:tc>
      </w:tr>
      <w:tr w:rsidR="008C3BE3" w:rsidRPr="008C3BE3" w:rsidTr="008C3BE3">
        <w:trPr>
          <w:trHeight w:val="480"/>
        </w:trPr>
        <w:tc>
          <w:tcPr>
            <w:tcW w:w="16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Апрель</w:t>
            </w:r>
          </w:p>
        </w:tc>
        <w:tc>
          <w:tcPr>
            <w:tcW w:w="32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«Ладушки-ладушки»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2.Ритмопластика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3.Инструментальное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музицирование</w:t>
            </w:r>
            <w:proofErr w:type="spellEnd"/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4.Культура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техника речи.</w:t>
            </w:r>
          </w:p>
        </w:tc>
        <w:tc>
          <w:tcPr>
            <w:tcW w:w="51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1.Учить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воспроизводить текст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знакомой сказки в театральной игре, развивать память, учить подбирать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соответствующую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интонацию для характеристики сказочного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героя, воспитать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доброжелательные отношения и партнёрские качества. Развивать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артикуляционный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аппарат, формировать живой интерес к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русскому фольклору.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3.Развивать умение передавать в свободных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импровизациях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характер и настроение музыки.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4.Развивать творчество,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импровизировать,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сопровождая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инструментальным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музицированием</w:t>
            </w:r>
            <w:proofErr w:type="spellEnd"/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1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Театральная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«Сам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себе режиссер»</w:t>
            </w:r>
          </w:p>
        </w:tc>
      </w:tr>
      <w:tr w:rsidR="008C3BE3" w:rsidRPr="008C3BE3" w:rsidTr="008C3BE3">
        <w:trPr>
          <w:trHeight w:val="460"/>
        </w:trPr>
        <w:tc>
          <w:tcPr>
            <w:tcW w:w="16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3203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 Мини-спектакль.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«Театр на лопатках»</w:t>
            </w:r>
          </w:p>
        </w:tc>
        <w:tc>
          <w:tcPr>
            <w:tcW w:w="51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 Создать условия для импровизации мини-спектакля.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2.Работа над текстом, голосом.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Совершенствовать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интонационную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выразительность речи.</w:t>
            </w:r>
          </w:p>
        </w:tc>
        <w:tc>
          <w:tcPr>
            <w:tcW w:w="411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C3BE3" w:rsidRPr="008C3BE3" w:rsidRDefault="00F73A7B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Подготовка номеров</w:t>
            </w:r>
            <w:r w:rsidR="008C3BE3"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 празднику, посвященного</w:t>
            </w:r>
          </w:p>
          <w:p w:rsidR="008C3BE3" w:rsidRPr="008C3BE3" w:rsidRDefault="008C3BE3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9 мая.</w:t>
            </w:r>
          </w:p>
          <w:p w:rsidR="008C3BE3" w:rsidRPr="008C3BE3" w:rsidRDefault="00F73A7B" w:rsidP="008C3BE3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Подготовка номеров</w:t>
            </w:r>
            <w:r w:rsidR="008C3BE3" w:rsidRPr="008C3BE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выпускной праздник.</w:t>
            </w:r>
          </w:p>
        </w:tc>
      </w:tr>
    </w:tbl>
    <w:p w:rsidR="008C3BE3" w:rsidRPr="008C3BE3" w:rsidRDefault="008C3BE3" w:rsidP="008C3BE3">
      <w:pPr>
        <w:pStyle w:val="Style2"/>
        <w:widowControl/>
        <w:spacing w:line="276" w:lineRule="auto"/>
        <w:jc w:val="both"/>
        <w:rPr>
          <w:rStyle w:val="FontStyle25"/>
          <w:i/>
          <w:sz w:val="28"/>
          <w:szCs w:val="28"/>
        </w:rPr>
      </w:pPr>
    </w:p>
    <w:p w:rsidR="008C3BE3" w:rsidRPr="008C3BE3" w:rsidRDefault="008C3BE3" w:rsidP="008C3BE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385623" w:themeColor="accent6" w:themeShade="80"/>
          <w:sz w:val="28"/>
          <w:szCs w:val="28"/>
        </w:rPr>
      </w:pPr>
    </w:p>
    <w:sectPr w:rsidR="008C3BE3" w:rsidRPr="008C3BE3" w:rsidSect="008C3BE3">
      <w:pgSz w:w="16838" w:h="11906" w:orient="landscape"/>
      <w:pgMar w:top="1701" w:right="1134" w:bottom="850" w:left="1134" w:header="708" w:footer="708" w:gutter="0"/>
      <w:pgBorders w:offsetFrom="page">
        <w:top w:val="triple" w:sz="4" w:space="24" w:color="00B050"/>
        <w:left w:val="triple" w:sz="4" w:space="24" w:color="00B050"/>
        <w:bottom w:val="triple" w:sz="4" w:space="24" w:color="00B050"/>
        <w:right w:val="triple" w:sz="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wentieth Century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26"/>
    <w:rsid w:val="000D2726"/>
    <w:rsid w:val="0062272B"/>
    <w:rsid w:val="008C3BE3"/>
    <w:rsid w:val="00F7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62E5D-FE39-45E9-AF38-9D90A5998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8C3BE3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25">
    <w:name w:val="Font Style25"/>
    <w:rsid w:val="008C3BE3"/>
    <w:rPr>
      <w:rFonts w:ascii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4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Физруки</dc:creator>
  <cp:keywords/>
  <dc:description/>
  <cp:lastModifiedBy>Физруки</cp:lastModifiedBy>
  <cp:revision>3</cp:revision>
  <dcterms:created xsi:type="dcterms:W3CDTF">2020-08-19T23:13:00Z</dcterms:created>
  <dcterms:modified xsi:type="dcterms:W3CDTF">2020-08-19T23:24:00Z</dcterms:modified>
</cp:coreProperties>
</file>