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4D7" w:rsidRPr="00E674D7" w:rsidRDefault="00E674D7" w:rsidP="00E674D7">
      <w:pPr>
        <w:shd w:val="clear" w:color="auto" w:fill="FFFFFF"/>
        <w:spacing w:before="200" w:after="60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Конспект ООД по образовательной области «Художественно-эстетическое развитие» в подготовительной группе на тему «Мебель»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Тема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E674D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E674D7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Мебель для гномов</w:t>
      </w:r>
      <w:r w:rsidRPr="00E674D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Интеграция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художественно</w:t>
      </w:r>
      <w:r w:rsidR="00E8273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 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- эстетическое развитие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познавательное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развитие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создание условий для формирования умений у детей рисовать цветными карандашами, делать набросок простым карандашом, располагать рисунок по всему листу.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Задачи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Коррекционно</w:t>
      </w:r>
      <w:proofErr w:type="spellEnd"/>
      <w:r w:rsidR="007B065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образовательные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Уточнять, расширять и активизировать словарь по теме «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Мебель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Формировать умение самостоятельно выбирать цветовую гамму красок, соответствующую радостному настроению.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Коррекционно-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развивающие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Развивать цветовое восприятие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совершенствовать мелкую моторику пальцев рук и кистей.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Коррекционн</w:t>
      </w:r>
      <w:proofErr w:type="gramStart"/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</w:t>
      </w:r>
      <w:proofErr w:type="spellEnd"/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-</w:t>
      </w:r>
      <w:proofErr w:type="gramEnd"/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воспитательные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674D7" w:rsidRPr="00F5502A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Воспитывать интерес к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изобразительной деятельности</w:t>
      </w:r>
      <w:r w:rsidR="00F5502A" w:rsidRPr="00F5502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="00F5502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аккуратность.</w:t>
      </w:r>
    </w:p>
    <w:p w:rsidR="00E674D7" w:rsidRPr="00C500E3" w:rsidRDefault="00E674D7" w:rsidP="00C500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Предварительная работа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беседа о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мебели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дидактическ</w:t>
      </w:r>
      <w:r w:rsidR="00C500E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ая игра </w:t>
      </w:r>
      <w:r w:rsidR="00C500E3" w:rsidRPr="00E674D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«Какой? Какая? Какое? Какие?»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Словарь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подлокотники, сиденье, ящики.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Средства обучения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листы бумаги, простые и цветные карандаши, картинки с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изображением мебели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E674D7" w:rsidRPr="00E674D7" w:rsidRDefault="00E674D7" w:rsidP="00E674D7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83A629"/>
          <w:sz w:val="32"/>
          <w:szCs w:val="32"/>
          <w:lang w:eastAsia="ru-RU"/>
        </w:rPr>
        <w:t>Ход ООД: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Вводная часть. Организационный момент.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Воспитатель. Ребята, к нам сегодня пришло письмо.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«Здравствуйте, ребята! Пишут вам маленькие гномики из сказочной страны. У нас случилась беда.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Злая колдунья превратила нашу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мебель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 песок. А жителей нашей страны заколдовала, и никто не помнит, какая бывает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мебель</w:t>
      </w:r>
      <w:r w:rsidR="00C500E3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. 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Мы спим на полу, кушаем тоже на полу и тарелки стоят у нас тоже на полу. Помогите нам».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Основная часть.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Воспитатель. Ну, что же, ребята, поможем маленьким гномикам? Ответы детей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Какую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мебель вы знаете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 Ответы детей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Ребята, скажите, для чего нам нужна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мебель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 </w:t>
      </w:r>
      <w:r w:rsidRPr="00E674D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(стул, стол и т. </w:t>
      </w:r>
      <w:proofErr w:type="spellStart"/>
      <w:r w:rsidRPr="00E674D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</w:t>
      </w:r>
      <w:proofErr w:type="spellEnd"/>
      <w:r w:rsidRPr="00E674D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Ответы детей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Воспитатель. Ребята, а знаете ли вы, какие части есть у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мебели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 </w:t>
      </w:r>
      <w:r w:rsidRPr="00E674D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(Показ соответствующих картинок)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стола – столешница, ножки. У стула – ножки, сиденье, спинка.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кресла – мягкая спинка и сиденье, подлокотники, ножки. У кровати - основание, матрац, изголовье, изножье </w:t>
      </w:r>
      <w:r w:rsidRPr="00E674D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(ножной конец)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дивана – мягкая длинная спинка и сидение, подлокотники, ножки.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шкафа – стенки, полки, дверцы, ножки. У комода – стенки, ящики, дверцы.</w:t>
      </w:r>
    </w:p>
    <w:p w:rsidR="00E674D7" w:rsidRPr="00E674D7" w:rsidRDefault="00C500E3" w:rsidP="00C500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Дидактическая и</w:t>
      </w:r>
      <w:r w:rsidR="00E674D7"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гра с </w:t>
      </w:r>
      <w:r w:rsidR="00E674D7"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мячом</w:t>
      </w:r>
      <w:r w:rsidR="00E674D7"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="00E674D7" w:rsidRPr="00E674D7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«Какой? Какая? Какое? Какие?»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Воспитатель. Я буду вам называть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мебель и задавать вопрос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а вы будете мне отвечать.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Например. Стул, какой? Деревянный, удобный, жёсткий, высокий. И т. д.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Воспитатель. Ну что же, ребята, вы всё знаете о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мебели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А как мы поможем маленьким гномикам?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Ответы детей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Воспитатель. Да, ребята, верно. Мы можем нарисовать для них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мебель</w:t>
      </w:r>
      <w:r w:rsidR="00C500E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B72B9" w:rsidRDefault="005B72B9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Пальчиковая гимнастика «Много мебели в квартире».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</w:t>
      </w:r>
      <w:r w:rsidR="00FB1F1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татель. Ребята,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FB1F1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представьте маленьких гномиков</w:t>
      </w:r>
      <w:r w:rsidR="00FB1F19" w:rsidRPr="00FB1F1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="00FB1F1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 п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ридумайте, какую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мебель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вы будете им рисовать. А теперь приступаем к работе, ведь гномики ждут от вас помощи.</w:t>
      </w:r>
    </w:p>
    <w:p w:rsid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Постарайтесь нарисовать так, чтобы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мебель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была окрашена в радостные, яркие краски, чтобы гномики больше не грустили. Самостоятельная работа детей.</w:t>
      </w:r>
    </w:p>
    <w:p w:rsidR="005B72B9" w:rsidRPr="00E674D7" w:rsidRDefault="005B72B9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Физкультминутка «Мы в ладоши хлопаем…»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Заключительная часть.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Воспитатель. Ребята, вы молодцы! Гномики будут очень рады.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 берутся за руки и 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проговаривают</w:t>
      </w: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 мы дружные ребята.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 ребята-дошколята.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Никого не обижаем.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заботиться, мы знаем.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Никого в беде не бросим.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отнимем, а попросим.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Пусть всем будет хорошо,</w:t>
      </w: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Будет радостно светло</w:t>
      </w:r>
      <w:r w:rsidR="004F589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4D05B1" w:rsidRPr="00E674D7" w:rsidRDefault="004D05B1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 w:rsidP="00E674D7">
      <w:pPr>
        <w:spacing w:before="300" w:after="30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«Здравствуйте, ребята! Пишут вам маленькие гномики из сказочной страны. У нас случилась беда.</w:t>
      </w:r>
    </w:p>
    <w:p w:rsidR="00E674D7" w:rsidRPr="00E674D7" w:rsidRDefault="00E674D7" w:rsidP="00E6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E674D7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Злая колдунья превратила нашу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мебель</w:t>
      </w:r>
      <w:r w:rsidR="00085837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 w:rsidRPr="00E674D7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в песок. А жителей нашей страны заколдовала, и никто не помнит, какая бывает </w:t>
      </w:r>
      <w:r w:rsidRPr="00E674D7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мебель и бытовые приборы</w:t>
      </w:r>
      <w:r w:rsidRPr="00E674D7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 Мы спим на полу, кушаем тоже на полу и тарелки стоят у нас тоже на полу. Помогите нам».</w:t>
      </w: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Pr="00E674D7" w:rsidRDefault="00E674D7">
      <w:pPr>
        <w:rPr>
          <w:rFonts w:ascii="Times New Roman" w:hAnsi="Times New Roman" w:cs="Times New Roman"/>
          <w:sz w:val="32"/>
          <w:szCs w:val="32"/>
        </w:rPr>
      </w:pPr>
    </w:p>
    <w:p w:rsidR="00E674D7" w:rsidRDefault="00E674D7"/>
    <w:p w:rsidR="00E674D7" w:rsidRDefault="00E674D7"/>
    <w:sectPr w:rsidR="00E674D7" w:rsidSect="004D0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674D7"/>
    <w:rsid w:val="00085837"/>
    <w:rsid w:val="004D05B1"/>
    <w:rsid w:val="004F589D"/>
    <w:rsid w:val="005B72B9"/>
    <w:rsid w:val="007B065D"/>
    <w:rsid w:val="008A1B37"/>
    <w:rsid w:val="008A5002"/>
    <w:rsid w:val="00C500E3"/>
    <w:rsid w:val="00E674D7"/>
    <w:rsid w:val="00E8273F"/>
    <w:rsid w:val="00F5502A"/>
    <w:rsid w:val="00FB1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5B1"/>
  </w:style>
  <w:style w:type="paragraph" w:styleId="1">
    <w:name w:val="heading 1"/>
    <w:basedOn w:val="a"/>
    <w:link w:val="10"/>
    <w:uiPriority w:val="9"/>
    <w:qFormat/>
    <w:rsid w:val="00E674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674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74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74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67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67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74D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82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27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9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3DC515-A533-4577-A403-84D41D4C5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12</cp:revision>
  <cp:lastPrinted>2019-11-26T05:02:00Z</cp:lastPrinted>
  <dcterms:created xsi:type="dcterms:W3CDTF">2019-11-25T15:41:00Z</dcterms:created>
  <dcterms:modified xsi:type="dcterms:W3CDTF">2019-11-26T16:39:00Z</dcterms:modified>
</cp:coreProperties>
</file>