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895" w:rsidRPr="004118E8" w:rsidRDefault="006E1895" w:rsidP="003C5280">
      <w:pPr>
        <w:spacing w:before="225" w:after="225" w:line="240" w:lineRule="auto"/>
        <w:jc w:val="center"/>
        <w:rPr>
          <w:rFonts w:ascii="Times New Roman" w:hAnsi="Times New Roman" w:cs="Times New Roman"/>
          <w:b/>
          <w:sz w:val="36"/>
          <w:szCs w:val="36"/>
        </w:rPr>
      </w:pPr>
      <w:r w:rsidRPr="004118E8">
        <w:rPr>
          <w:rFonts w:ascii="Times New Roman" w:hAnsi="Times New Roman" w:cs="Times New Roman"/>
          <w:b/>
          <w:sz w:val="36"/>
          <w:szCs w:val="36"/>
        </w:rPr>
        <w:t xml:space="preserve">ФГОС </w:t>
      </w:r>
      <w:proofErr w:type="gramStart"/>
      <w:r w:rsidRPr="004118E8">
        <w:rPr>
          <w:rFonts w:ascii="Times New Roman" w:hAnsi="Times New Roman" w:cs="Times New Roman"/>
          <w:b/>
          <w:sz w:val="36"/>
          <w:szCs w:val="36"/>
        </w:rPr>
        <w:t>Д</w:t>
      </w:r>
      <w:r w:rsidR="004118E8" w:rsidRPr="004118E8">
        <w:rPr>
          <w:rFonts w:ascii="Times New Roman" w:hAnsi="Times New Roman" w:cs="Times New Roman"/>
          <w:b/>
          <w:sz w:val="36"/>
          <w:szCs w:val="36"/>
        </w:rPr>
        <w:t xml:space="preserve">О:   </w:t>
      </w:r>
      <w:proofErr w:type="gramEnd"/>
      <w:r w:rsidR="004118E8" w:rsidRPr="004118E8">
        <w:rPr>
          <w:rFonts w:ascii="Times New Roman" w:hAnsi="Times New Roman" w:cs="Times New Roman"/>
          <w:b/>
          <w:sz w:val="36"/>
          <w:szCs w:val="36"/>
        </w:rPr>
        <w:t>Принцип  индивидуализации: от стандарта к личности.</w:t>
      </w:r>
    </w:p>
    <w:p w:rsidR="004118E8" w:rsidRPr="004118E8" w:rsidRDefault="004118E8" w:rsidP="004118E8">
      <w:pPr>
        <w:pStyle w:val="a6"/>
        <w:jc w:val="right"/>
        <w:rPr>
          <w:rFonts w:ascii="Times New Roman" w:hAnsi="Times New Roman"/>
          <w:b/>
          <w:sz w:val="28"/>
          <w:szCs w:val="28"/>
        </w:rPr>
      </w:pPr>
      <w:r w:rsidRPr="004118E8">
        <w:rPr>
          <w:rFonts w:ascii="Times New Roman" w:hAnsi="Times New Roman"/>
          <w:b/>
          <w:sz w:val="28"/>
          <w:szCs w:val="28"/>
        </w:rPr>
        <w:t xml:space="preserve">Музыка Ольга Вениаминовна, </w:t>
      </w:r>
    </w:p>
    <w:p w:rsidR="004118E8" w:rsidRPr="004118E8" w:rsidRDefault="004118E8" w:rsidP="004118E8">
      <w:pPr>
        <w:pStyle w:val="a6"/>
        <w:jc w:val="right"/>
        <w:rPr>
          <w:rFonts w:ascii="Times New Roman" w:hAnsi="Times New Roman"/>
          <w:b/>
          <w:sz w:val="28"/>
          <w:szCs w:val="28"/>
        </w:rPr>
      </w:pPr>
      <w:r w:rsidRPr="004118E8">
        <w:rPr>
          <w:rFonts w:ascii="Times New Roman" w:hAnsi="Times New Roman"/>
          <w:b/>
          <w:sz w:val="28"/>
          <w:szCs w:val="28"/>
        </w:rPr>
        <w:t xml:space="preserve">старший воспитатель МОУ Детский сад № </w:t>
      </w:r>
      <w:proofErr w:type="gramStart"/>
      <w:r w:rsidRPr="004118E8">
        <w:rPr>
          <w:rFonts w:ascii="Times New Roman" w:hAnsi="Times New Roman"/>
          <w:b/>
          <w:sz w:val="28"/>
          <w:szCs w:val="28"/>
        </w:rPr>
        <w:t>36 ,</w:t>
      </w:r>
      <w:proofErr w:type="gramEnd"/>
      <w:r w:rsidRPr="004118E8">
        <w:rPr>
          <w:rFonts w:ascii="Times New Roman" w:hAnsi="Times New Roman"/>
          <w:b/>
          <w:sz w:val="28"/>
          <w:szCs w:val="28"/>
        </w:rPr>
        <w:t xml:space="preserve"> г. Волгоград.</w:t>
      </w:r>
    </w:p>
    <w:p w:rsidR="006E1895" w:rsidRPr="003C5280" w:rsidRDefault="006E1895" w:rsidP="0000754D">
      <w:pPr>
        <w:spacing w:before="225" w:after="225" w:line="240" w:lineRule="auto"/>
        <w:jc w:val="right"/>
        <w:rPr>
          <w:rFonts w:ascii="Times New Roman" w:hAnsi="Times New Roman" w:cs="Times New Roman"/>
          <w:sz w:val="32"/>
          <w:szCs w:val="32"/>
        </w:rPr>
      </w:pPr>
    </w:p>
    <w:p w:rsidR="00431FA2" w:rsidRPr="003C5280" w:rsidRDefault="00431FA2" w:rsidP="0000754D">
      <w:pPr>
        <w:spacing w:before="225" w:after="225" w:line="240" w:lineRule="auto"/>
        <w:jc w:val="right"/>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xml:space="preserve"> Индивидом рождаются. Личностью становятся. Индивидуальность отстаивают.</w:t>
      </w:r>
    </w:p>
    <w:p w:rsidR="00431FA2" w:rsidRPr="003C5280" w:rsidRDefault="00431FA2" w:rsidP="0000754D">
      <w:pPr>
        <w:spacing w:before="225" w:after="225" w:line="240" w:lineRule="auto"/>
        <w:jc w:val="right"/>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xml:space="preserve">А. Г. </w:t>
      </w:r>
      <w:proofErr w:type="spellStart"/>
      <w:r w:rsidRPr="003C5280">
        <w:rPr>
          <w:rFonts w:ascii="Times New Roman" w:eastAsia="Times New Roman" w:hAnsi="Times New Roman" w:cs="Times New Roman"/>
          <w:color w:val="333333"/>
          <w:sz w:val="32"/>
          <w:szCs w:val="32"/>
          <w:lang w:eastAsia="ru-RU"/>
        </w:rPr>
        <w:t>Асмолов</w:t>
      </w:r>
      <w:proofErr w:type="spellEnd"/>
      <w:r w:rsidRPr="003C5280">
        <w:rPr>
          <w:rFonts w:ascii="Times New Roman" w:eastAsia="Times New Roman" w:hAnsi="Times New Roman" w:cs="Times New Roman"/>
          <w:color w:val="333333"/>
          <w:sz w:val="32"/>
          <w:szCs w:val="32"/>
          <w:lang w:eastAsia="ru-RU"/>
        </w:rPr>
        <w:t>, А. В. Петровский</w:t>
      </w:r>
    </w:p>
    <w:p w:rsidR="00431FA2" w:rsidRPr="003C5280" w:rsidRDefault="00431FA2" w:rsidP="0000754D">
      <w:pPr>
        <w:spacing w:before="225" w:after="225" w:line="240" w:lineRule="auto"/>
        <w:jc w:val="right"/>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xml:space="preserve">Лишь тот, кто идёт своей дорогой, никогда и никем не будет </w:t>
      </w:r>
      <w:bookmarkStart w:id="0" w:name="_GoBack"/>
      <w:bookmarkEnd w:id="0"/>
      <w:r w:rsidRPr="003C5280">
        <w:rPr>
          <w:rFonts w:ascii="Times New Roman" w:eastAsia="Times New Roman" w:hAnsi="Times New Roman" w:cs="Times New Roman"/>
          <w:color w:val="333333"/>
          <w:sz w:val="32"/>
          <w:szCs w:val="32"/>
          <w:lang w:eastAsia="ru-RU"/>
        </w:rPr>
        <w:t xml:space="preserve">обогнан. </w:t>
      </w:r>
    </w:p>
    <w:p w:rsidR="00431FA2" w:rsidRPr="003C5280" w:rsidRDefault="00431FA2" w:rsidP="0000754D">
      <w:pPr>
        <w:spacing w:before="225" w:after="225" w:line="240" w:lineRule="auto"/>
        <w:jc w:val="right"/>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(Марлон Брандо)</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Индивидуальность – человек как уникальная, самобытная Личность, реализующая себя в творческой Деятельности. Если Личность - есть вершинный уровень человека, то индивидуальность – это его глубинное измерение.</w:t>
      </w:r>
    </w:p>
    <w:p w:rsidR="00C42FF7"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b/>
          <w:bCs/>
          <w:i/>
          <w:iCs/>
          <w:sz w:val="32"/>
          <w:szCs w:val="32"/>
          <w:lang w:eastAsia="ru-RU"/>
        </w:rPr>
        <w:t>Индивидуальное обучение </w:t>
      </w:r>
      <w:r w:rsidRPr="003C5280">
        <w:rPr>
          <w:rFonts w:ascii="Times New Roman" w:eastAsia="Times New Roman" w:hAnsi="Times New Roman" w:cs="Times New Roman"/>
          <w:i/>
          <w:iCs/>
          <w:sz w:val="32"/>
          <w:szCs w:val="32"/>
          <w:lang w:eastAsia="ru-RU"/>
        </w:rPr>
        <w:t>- </w:t>
      </w:r>
      <w:r w:rsidRPr="003C5280">
        <w:rPr>
          <w:rFonts w:ascii="Times New Roman" w:eastAsia="Times New Roman" w:hAnsi="Times New Roman" w:cs="Times New Roman"/>
          <w:sz w:val="32"/>
          <w:szCs w:val="32"/>
          <w:lang w:eastAsia="ru-RU"/>
        </w:rPr>
        <w:t xml:space="preserve">форма, модель организации учебного процесса, при которой: </w:t>
      </w:r>
    </w:p>
    <w:p w:rsidR="00C42FF7"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 xml:space="preserve">1) </w:t>
      </w:r>
      <w:r w:rsidR="00C42FF7" w:rsidRPr="003C5280">
        <w:rPr>
          <w:rFonts w:ascii="Times New Roman" w:eastAsia="Times New Roman" w:hAnsi="Times New Roman" w:cs="Times New Roman"/>
          <w:sz w:val="32"/>
          <w:szCs w:val="32"/>
          <w:lang w:eastAsia="ru-RU"/>
        </w:rPr>
        <w:t xml:space="preserve"> </w:t>
      </w:r>
      <w:proofErr w:type="gramStart"/>
      <w:r w:rsidR="00C42FF7" w:rsidRPr="003C5280">
        <w:rPr>
          <w:rFonts w:ascii="Times New Roman" w:eastAsia="Times New Roman" w:hAnsi="Times New Roman" w:cs="Times New Roman"/>
          <w:sz w:val="32"/>
          <w:szCs w:val="32"/>
          <w:lang w:eastAsia="ru-RU"/>
        </w:rPr>
        <w:t xml:space="preserve">ПЕДАГОГ </w:t>
      </w:r>
      <w:r w:rsidRPr="003C5280">
        <w:rPr>
          <w:rFonts w:ascii="Times New Roman" w:eastAsia="Times New Roman" w:hAnsi="Times New Roman" w:cs="Times New Roman"/>
          <w:sz w:val="32"/>
          <w:szCs w:val="32"/>
          <w:lang w:eastAsia="ru-RU"/>
        </w:rPr>
        <w:t xml:space="preserve"> взаимодействует</w:t>
      </w:r>
      <w:proofErr w:type="gramEnd"/>
      <w:r w:rsidRPr="003C5280">
        <w:rPr>
          <w:rFonts w:ascii="Times New Roman" w:eastAsia="Times New Roman" w:hAnsi="Times New Roman" w:cs="Times New Roman"/>
          <w:sz w:val="32"/>
          <w:szCs w:val="32"/>
          <w:lang w:eastAsia="ru-RU"/>
        </w:rPr>
        <w:t xml:space="preserve"> лишь с одним </w:t>
      </w:r>
      <w:r w:rsidR="00C42FF7" w:rsidRPr="003C5280">
        <w:rPr>
          <w:rFonts w:ascii="Times New Roman" w:eastAsia="Times New Roman" w:hAnsi="Times New Roman" w:cs="Times New Roman"/>
          <w:sz w:val="32"/>
          <w:szCs w:val="32"/>
          <w:lang w:eastAsia="ru-RU"/>
        </w:rPr>
        <w:t xml:space="preserve"> РЕБЕНКОМ</w:t>
      </w:r>
      <w:r w:rsidRPr="003C5280">
        <w:rPr>
          <w:rFonts w:ascii="Times New Roman" w:eastAsia="Times New Roman" w:hAnsi="Times New Roman" w:cs="Times New Roman"/>
          <w:sz w:val="32"/>
          <w:szCs w:val="32"/>
          <w:lang w:eastAsia="ru-RU"/>
        </w:rPr>
        <w:t xml:space="preserve">; </w:t>
      </w:r>
    </w:p>
    <w:p w:rsidR="00C42FF7"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 xml:space="preserve">2) один учащийся взаимодействует лишь со средствами обучения (книги, компьютер и т.п.). </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 xml:space="preserve">Главным достоинством индивидуального обучения является то, что оно позволяет полностью адаптировать содержание, методы и темпы учебной деятельности ребенка к его особенностям, следить за каждым его действием и операцией при решении конкретных задач; следить за его продвижением от незнания к знанию, вносить вовремя необходимые коррекции в деятельность как обучающегося, так и учителя, приспосабливать их к постоянно меняющейся, но контролируемой ситуации со стороны </w:t>
      </w:r>
      <w:r w:rsidR="00C42FF7" w:rsidRPr="003C5280">
        <w:rPr>
          <w:rFonts w:ascii="Times New Roman" w:eastAsia="Times New Roman" w:hAnsi="Times New Roman" w:cs="Times New Roman"/>
          <w:sz w:val="32"/>
          <w:szCs w:val="32"/>
          <w:lang w:eastAsia="ru-RU"/>
        </w:rPr>
        <w:t xml:space="preserve"> КАК ПЕДАГОГА, ТАК И </w:t>
      </w:r>
      <w:proofErr w:type="spellStart"/>
      <w:r w:rsidRPr="003C5280">
        <w:rPr>
          <w:rFonts w:ascii="Times New Roman" w:eastAsia="Times New Roman" w:hAnsi="Times New Roman" w:cs="Times New Roman"/>
          <w:sz w:val="32"/>
          <w:szCs w:val="32"/>
          <w:lang w:eastAsia="ru-RU"/>
        </w:rPr>
        <w:t>и</w:t>
      </w:r>
      <w:proofErr w:type="spellEnd"/>
      <w:r w:rsidRPr="003C5280">
        <w:rPr>
          <w:rFonts w:ascii="Times New Roman" w:eastAsia="Times New Roman" w:hAnsi="Times New Roman" w:cs="Times New Roman"/>
          <w:sz w:val="32"/>
          <w:szCs w:val="32"/>
          <w:lang w:eastAsia="ru-RU"/>
        </w:rPr>
        <w:t xml:space="preserve"> со стороны ученика. Все это позволяет ученику работать экономно, постоянно контролировать затраты своих сил, работать в оптимальное для себя время, что, естественно, позволяет достигать </w:t>
      </w:r>
      <w:r w:rsidRPr="003C5280">
        <w:rPr>
          <w:rFonts w:ascii="Times New Roman" w:eastAsia="Times New Roman" w:hAnsi="Times New Roman" w:cs="Times New Roman"/>
          <w:sz w:val="32"/>
          <w:szCs w:val="32"/>
          <w:lang w:eastAsia="ru-RU"/>
        </w:rPr>
        <w:lastRenderedPageBreak/>
        <w:t xml:space="preserve">высоких результатов </w:t>
      </w:r>
      <w:proofErr w:type="spellStart"/>
      <w:r w:rsidRPr="003C5280">
        <w:rPr>
          <w:rFonts w:ascii="Times New Roman" w:eastAsia="Times New Roman" w:hAnsi="Times New Roman" w:cs="Times New Roman"/>
          <w:sz w:val="32"/>
          <w:szCs w:val="32"/>
          <w:lang w:eastAsia="ru-RU"/>
        </w:rPr>
        <w:t>обученности</w:t>
      </w:r>
      <w:proofErr w:type="spellEnd"/>
      <w:r w:rsidRPr="003C5280">
        <w:rPr>
          <w:rFonts w:ascii="Times New Roman" w:eastAsia="Times New Roman" w:hAnsi="Times New Roman" w:cs="Times New Roman"/>
          <w:sz w:val="32"/>
          <w:szCs w:val="32"/>
          <w:lang w:eastAsia="ru-RU"/>
        </w:rPr>
        <w:t xml:space="preserve">. Индивидуальное обучение в таком «чистом» виде применяется в массовой школе весьма ограниченно (для занятий с </w:t>
      </w:r>
      <w:proofErr w:type="spellStart"/>
      <w:r w:rsidRPr="003C5280">
        <w:rPr>
          <w:rFonts w:ascii="Times New Roman" w:eastAsia="Times New Roman" w:hAnsi="Times New Roman" w:cs="Times New Roman"/>
          <w:sz w:val="32"/>
          <w:szCs w:val="32"/>
          <w:lang w:eastAsia="ru-RU"/>
        </w:rPr>
        <w:t>девиантными</w:t>
      </w:r>
      <w:proofErr w:type="spellEnd"/>
      <w:r w:rsidRPr="003C5280">
        <w:rPr>
          <w:rFonts w:ascii="Times New Roman" w:eastAsia="Times New Roman" w:hAnsi="Times New Roman" w:cs="Times New Roman"/>
          <w:sz w:val="32"/>
          <w:szCs w:val="32"/>
          <w:lang w:eastAsia="ru-RU"/>
        </w:rPr>
        <w:t xml:space="preserve"> детьми).</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b/>
          <w:bCs/>
          <w:i/>
          <w:iCs/>
          <w:sz w:val="32"/>
          <w:szCs w:val="32"/>
          <w:lang w:eastAsia="ru-RU"/>
        </w:rPr>
        <w:t>Индивидуальный подход </w:t>
      </w:r>
      <w:r w:rsidRPr="003C5280">
        <w:rPr>
          <w:rFonts w:ascii="Times New Roman" w:eastAsia="Times New Roman" w:hAnsi="Times New Roman" w:cs="Times New Roman"/>
          <w:i/>
          <w:iCs/>
          <w:sz w:val="32"/>
          <w:szCs w:val="32"/>
          <w:lang w:eastAsia="ru-RU"/>
        </w:rPr>
        <w:t>- </w:t>
      </w:r>
      <w:r w:rsidRPr="003C5280">
        <w:rPr>
          <w:rFonts w:ascii="Times New Roman" w:eastAsia="Times New Roman" w:hAnsi="Times New Roman" w:cs="Times New Roman"/>
          <w:sz w:val="32"/>
          <w:szCs w:val="32"/>
          <w:lang w:eastAsia="ru-RU"/>
        </w:rPr>
        <w:t>это:</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 xml:space="preserve">1)      принцип педагогики, согласно которому в процессе учебно-воспитательной работы с </w:t>
      </w:r>
      <w:proofErr w:type="gramStart"/>
      <w:r w:rsidRPr="003C5280">
        <w:rPr>
          <w:rFonts w:ascii="Times New Roman" w:eastAsia="Times New Roman" w:hAnsi="Times New Roman" w:cs="Times New Roman"/>
          <w:sz w:val="32"/>
          <w:szCs w:val="32"/>
          <w:lang w:eastAsia="ru-RU"/>
        </w:rPr>
        <w:t xml:space="preserve">группой </w:t>
      </w:r>
      <w:r w:rsidR="00C42FF7" w:rsidRPr="003C5280">
        <w:rPr>
          <w:rFonts w:ascii="Times New Roman" w:eastAsia="Times New Roman" w:hAnsi="Times New Roman" w:cs="Times New Roman"/>
          <w:sz w:val="32"/>
          <w:szCs w:val="32"/>
          <w:lang w:eastAsia="ru-RU"/>
        </w:rPr>
        <w:t xml:space="preserve"> ПЕДАГОГ</w:t>
      </w:r>
      <w:proofErr w:type="gramEnd"/>
      <w:r w:rsidRPr="003C5280">
        <w:rPr>
          <w:rFonts w:ascii="Times New Roman" w:eastAsia="Times New Roman" w:hAnsi="Times New Roman" w:cs="Times New Roman"/>
          <w:sz w:val="32"/>
          <w:szCs w:val="32"/>
          <w:lang w:eastAsia="ru-RU"/>
        </w:rPr>
        <w:t xml:space="preserve"> взаимодействует с отдельными учащимися по индивидуальной модели, учитывая их личностные особенности;</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2)  ориентация на индивидуальные особенности ребенка в общении с ним;</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3)      учет индивидуальных особенностей ребенка в процессе обучения;</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4)  создание психолого-педагогических условий не только для развития всех учащихся, но и для развития каждого ребенка в отдельности.</w:t>
      </w:r>
    </w:p>
    <w:p w:rsidR="00C42FF7"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b/>
          <w:bCs/>
          <w:i/>
          <w:iCs/>
          <w:sz w:val="32"/>
          <w:szCs w:val="32"/>
          <w:lang w:eastAsia="ru-RU"/>
        </w:rPr>
        <w:t>Индивидуализация обучения </w:t>
      </w:r>
      <w:r w:rsidRPr="003C5280">
        <w:rPr>
          <w:rFonts w:ascii="Times New Roman" w:eastAsia="Times New Roman" w:hAnsi="Times New Roman" w:cs="Times New Roman"/>
          <w:i/>
          <w:iCs/>
          <w:sz w:val="32"/>
          <w:szCs w:val="32"/>
          <w:lang w:eastAsia="ru-RU"/>
        </w:rPr>
        <w:t>- </w:t>
      </w:r>
      <w:r w:rsidRPr="003C5280">
        <w:rPr>
          <w:rFonts w:ascii="Times New Roman" w:eastAsia="Times New Roman" w:hAnsi="Times New Roman" w:cs="Times New Roman"/>
          <w:sz w:val="32"/>
          <w:szCs w:val="32"/>
          <w:lang w:eastAsia="ru-RU"/>
        </w:rPr>
        <w:t xml:space="preserve">это: 1) организация учебного процесса, при котором выбор способов, приемов, темпа обучения обусловливается индивидуальными особенностями учащихся; </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2) различные учебно-методические, психолого-педагогические и организационно-управленческие мероприятия, обеспечивающие индивидуальный подход.</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Технология индивидуализированного обучения - </w:t>
      </w:r>
      <w:r w:rsidRPr="003C5280">
        <w:rPr>
          <w:rFonts w:ascii="Times New Roman" w:eastAsia="Times New Roman" w:hAnsi="Times New Roman" w:cs="Times New Roman"/>
          <w:i/>
          <w:iCs/>
          <w:sz w:val="32"/>
          <w:szCs w:val="32"/>
          <w:lang w:eastAsia="ru-RU"/>
        </w:rPr>
        <w:t>такая организация учебного процесса, при которой индивидуальный подход и индивидуальная форма обучения являются приоритетными.</w:t>
      </w:r>
    </w:p>
    <w:p w:rsidR="00431FA2" w:rsidRPr="003C5280" w:rsidRDefault="00431FA2" w:rsidP="00B64B9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3C5280">
        <w:rPr>
          <w:rFonts w:ascii="Times New Roman" w:eastAsia="Times New Roman" w:hAnsi="Times New Roman" w:cs="Times New Roman"/>
          <w:sz w:val="32"/>
          <w:szCs w:val="32"/>
          <w:lang w:eastAsia="ru-RU"/>
        </w:rPr>
        <w:t>Индивидуальный подход как принцип осуществляется в той или иной мере во всех существующих технологиях, поэтому индивидуализацию обучения можно также считать «проникающей технологией». Однако технологии, ставящие во главу угла индивидуализацию, делающие ее основным средством достижения целей обучения, можно рассматривать отдельно, как самостоятельную систему, обладающую всеми качествами и признаками целостной педагогической технологии.</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p>
    <w:p w:rsidR="00431FA2" w:rsidRPr="003C5280" w:rsidRDefault="00C42FF7"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ЕСЛИ ЖЕ МЫ ВЕРНЕМСЯ К ФГОС ДО, ТО ОТМЕТИМ, ЧТО</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Сквозной нитью через Стандарт проходит принцип индивидуализации:</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1.4. 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1.4. 3. содействие и сотрудничество детей и взрослых, признание ребенка полноценным участником (субъектом) образовательных отношений;</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1.4. 4. поддержка инициативы детей в различных видах деятельности;</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п. 1.6 (задачи стандарта) –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людьми, взрослыми и миром; формирование социокультурной среды, соответствующей возрастным, индивидуальным, психологическим и физиологическим особенностям детей;</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п. 1.4. (принципы стандарта) – индивидуализация дошкольного образования;</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п. 2.10.2 (содержание) – способы и направления детской инициативы;</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п. 3.2.1 – использование в образовательной деятельности форм и методов работы с детьми, соответствующих их возрастным и индивидуальным особенностям;</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п. 3.2.3 – индивидуализация образования (в том числе поддержка ребёнка, построение его образовательной траектории или профессиональная коррекция особенностей развития);</w:t>
      </w:r>
    </w:p>
    <w:p w:rsidR="00431FA2" w:rsidRPr="003C5280" w:rsidRDefault="00431FA2" w:rsidP="00B64B9F">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lastRenderedPageBreak/>
        <w:t>п. 3.2.5 – построение развивающего образования, ориентированного на зону ближайшего развития каждого воспитанника.</w:t>
      </w:r>
    </w:p>
    <w:p w:rsidR="00431FA2" w:rsidRPr="003C5280" w:rsidRDefault="00431FA2" w:rsidP="00B64B9F">
      <w:pPr>
        <w:spacing w:after="0" w:line="240" w:lineRule="auto"/>
        <w:jc w:val="both"/>
        <w:outlineLvl w:val="2"/>
        <w:rPr>
          <w:rFonts w:ascii="Times New Roman" w:eastAsia="Times New Roman" w:hAnsi="Times New Roman" w:cs="Times New Roman"/>
          <w:b/>
          <w:sz w:val="32"/>
          <w:szCs w:val="32"/>
          <w:u w:val="single"/>
          <w:lang w:eastAsia="ru-RU"/>
        </w:rPr>
      </w:pPr>
      <w:r w:rsidRPr="003C5280">
        <w:rPr>
          <w:rFonts w:ascii="Times New Roman" w:eastAsia="Times New Roman" w:hAnsi="Times New Roman" w:cs="Times New Roman"/>
          <w:b/>
          <w:sz w:val="32"/>
          <w:szCs w:val="32"/>
          <w:u w:val="single"/>
          <w:lang w:eastAsia="ru-RU"/>
        </w:rPr>
        <w:t>Необходимо различать два понятия: индивидуальный подход и индивидуализации.</w:t>
      </w:r>
    </w:p>
    <w:p w:rsidR="00C42FF7" w:rsidRPr="003C5280" w:rsidRDefault="00C42FF7" w:rsidP="00B64B9F">
      <w:pPr>
        <w:spacing w:before="225" w:after="225" w:line="240" w:lineRule="auto"/>
        <w:jc w:val="both"/>
        <w:rPr>
          <w:rFonts w:ascii="Times New Roman" w:eastAsia="Times New Roman" w:hAnsi="Times New Roman" w:cs="Times New Roman"/>
          <w:color w:val="333333"/>
          <w:sz w:val="32"/>
          <w:szCs w:val="32"/>
          <w:lang w:eastAsia="ru-RU"/>
        </w:rPr>
      </w:pPr>
    </w:p>
    <w:tbl>
      <w:tblPr>
        <w:tblStyle w:val="a3"/>
        <w:tblW w:w="0" w:type="auto"/>
        <w:tblLook w:val="04A0" w:firstRow="1" w:lastRow="0" w:firstColumn="1" w:lastColumn="0" w:noHBand="0" w:noVBand="1"/>
      </w:tblPr>
      <w:tblGrid>
        <w:gridCol w:w="4672"/>
        <w:gridCol w:w="4673"/>
      </w:tblGrid>
      <w:tr w:rsidR="00C42FF7" w:rsidRPr="003C5280" w:rsidTr="00C42FF7">
        <w:tc>
          <w:tcPr>
            <w:tcW w:w="4672" w:type="dxa"/>
          </w:tcPr>
          <w:p w:rsidR="00C42FF7" w:rsidRPr="003C5280" w:rsidRDefault="00C42FF7" w:rsidP="00C42FF7">
            <w:pPr>
              <w:spacing w:before="225" w:after="225"/>
              <w:jc w:val="center"/>
              <w:rPr>
                <w:rFonts w:ascii="Times New Roman" w:eastAsia="Times New Roman" w:hAnsi="Times New Roman" w:cs="Times New Roman"/>
                <w:b/>
                <w:i/>
                <w:color w:val="333333"/>
                <w:sz w:val="32"/>
                <w:szCs w:val="32"/>
                <w:lang w:eastAsia="ru-RU"/>
              </w:rPr>
            </w:pPr>
            <w:r w:rsidRPr="003C5280">
              <w:rPr>
                <w:rFonts w:ascii="Times New Roman" w:eastAsia="Times New Roman" w:hAnsi="Times New Roman" w:cs="Times New Roman"/>
                <w:b/>
                <w:i/>
                <w:color w:val="333333"/>
                <w:sz w:val="32"/>
                <w:szCs w:val="32"/>
                <w:lang w:eastAsia="ru-RU"/>
              </w:rPr>
              <w:t>Индивидуальный подход в образовании</w:t>
            </w:r>
          </w:p>
        </w:tc>
        <w:tc>
          <w:tcPr>
            <w:tcW w:w="4673" w:type="dxa"/>
          </w:tcPr>
          <w:p w:rsidR="00C42FF7" w:rsidRPr="003C5280" w:rsidRDefault="00C42FF7" w:rsidP="00C42FF7">
            <w:pPr>
              <w:spacing w:before="225" w:after="225"/>
              <w:jc w:val="center"/>
              <w:rPr>
                <w:rFonts w:ascii="Times New Roman" w:eastAsia="Times New Roman" w:hAnsi="Times New Roman" w:cs="Times New Roman"/>
                <w:b/>
                <w:i/>
                <w:color w:val="333333"/>
                <w:sz w:val="32"/>
                <w:szCs w:val="32"/>
                <w:lang w:eastAsia="ru-RU"/>
              </w:rPr>
            </w:pPr>
            <w:r w:rsidRPr="003C5280">
              <w:rPr>
                <w:rFonts w:ascii="Times New Roman" w:eastAsia="Times New Roman" w:hAnsi="Times New Roman" w:cs="Times New Roman"/>
                <w:b/>
                <w:i/>
                <w:color w:val="333333"/>
                <w:sz w:val="32"/>
                <w:szCs w:val="32"/>
                <w:lang w:eastAsia="ru-RU"/>
              </w:rPr>
              <w:t>Индивидуализация образования</w:t>
            </w:r>
          </w:p>
        </w:tc>
      </w:tr>
      <w:tr w:rsidR="00C42FF7" w:rsidRPr="003C5280" w:rsidTr="00C42FF7">
        <w:tc>
          <w:tcPr>
            <w:tcW w:w="4672" w:type="dxa"/>
          </w:tcPr>
          <w:p w:rsidR="00C42FF7" w:rsidRPr="003C5280" w:rsidRDefault="009D580B"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Цель:</w:t>
            </w:r>
            <w:r w:rsidRPr="003C5280">
              <w:rPr>
                <w:rFonts w:ascii="Times New Roman" w:eastAsia="Times New Roman" w:hAnsi="Times New Roman" w:cs="Times New Roman"/>
                <w:color w:val="333333"/>
                <w:sz w:val="32"/>
                <w:szCs w:val="32"/>
                <w:lang w:eastAsia="ru-RU"/>
              </w:rPr>
              <w:t xml:space="preserve"> организация процесса передачи суммы знаний, умений, навыков, с учетом индивидуальных особенностей ребенка: обеспечение своевременной коррекции недостатков в развитии</w:t>
            </w:r>
          </w:p>
        </w:tc>
        <w:tc>
          <w:tcPr>
            <w:tcW w:w="4673" w:type="dxa"/>
          </w:tcPr>
          <w:p w:rsidR="00C42FF7" w:rsidRPr="003C5280" w:rsidRDefault="00E818AD"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Цель:</w:t>
            </w:r>
            <w:r w:rsidRPr="003C5280">
              <w:rPr>
                <w:rFonts w:ascii="Times New Roman" w:eastAsia="Times New Roman" w:hAnsi="Times New Roman" w:cs="Times New Roman"/>
                <w:color w:val="333333"/>
                <w:sz w:val="32"/>
                <w:szCs w:val="32"/>
                <w:lang w:eastAsia="ru-RU"/>
              </w:rPr>
              <w:t xml:space="preserve"> содействие максимальному раскрытию и самораскрытию потенциальных возможностей развития личности.</w:t>
            </w:r>
          </w:p>
        </w:tc>
      </w:tr>
      <w:tr w:rsidR="00C42FF7" w:rsidRPr="003C5280" w:rsidTr="00C42FF7">
        <w:tc>
          <w:tcPr>
            <w:tcW w:w="4672" w:type="dxa"/>
          </w:tcPr>
          <w:p w:rsidR="00C42FF7" w:rsidRPr="003C5280" w:rsidRDefault="009D580B"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Способы общения:</w:t>
            </w:r>
            <w:r w:rsidRPr="003C5280">
              <w:rPr>
                <w:rFonts w:ascii="Times New Roman" w:eastAsia="Times New Roman" w:hAnsi="Times New Roman" w:cs="Times New Roman"/>
                <w:color w:val="333333"/>
                <w:sz w:val="32"/>
                <w:szCs w:val="32"/>
                <w:lang w:eastAsia="ru-RU"/>
              </w:rPr>
              <w:t xml:space="preserve"> прямое обучение в соответствии с целями, поставленными взрослыми; требование и оценка результата.</w:t>
            </w:r>
          </w:p>
        </w:tc>
        <w:tc>
          <w:tcPr>
            <w:tcW w:w="4673" w:type="dxa"/>
          </w:tcPr>
          <w:p w:rsidR="00C42FF7" w:rsidRPr="003C5280" w:rsidRDefault="00E818AD"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Способы общения:</w:t>
            </w:r>
            <w:r w:rsidRPr="003C5280">
              <w:rPr>
                <w:rFonts w:ascii="Times New Roman" w:eastAsia="Times New Roman" w:hAnsi="Times New Roman" w:cs="Times New Roman"/>
                <w:color w:val="333333"/>
                <w:sz w:val="32"/>
                <w:szCs w:val="32"/>
                <w:lang w:eastAsia="ru-RU"/>
              </w:rPr>
              <w:t xml:space="preserve"> признание права выбора; совместное обсуждение целей и деталей; акцент на достоинствах и сильных сторонах личности.</w:t>
            </w:r>
          </w:p>
        </w:tc>
      </w:tr>
      <w:tr w:rsidR="00C42FF7" w:rsidRPr="003C5280" w:rsidTr="00C42FF7">
        <w:tc>
          <w:tcPr>
            <w:tcW w:w="4672" w:type="dxa"/>
          </w:tcPr>
          <w:p w:rsidR="009D580B" w:rsidRPr="003C5280" w:rsidRDefault="009D580B"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Тактика:</w:t>
            </w:r>
            <w:r w:rsidRPr="003C5280">
              <w:rPr>
                <w:rFonts w:ascii="Times New Roman" w:eastAsia="Times New Roman" w:hAnsi="Times New Roman" w:cs="Times New Roman"/>
                <w:color w:val="333333"/>
                <w:sz w:val="32"/>
                <w:szCs w:val="32"/>
                <w:lang w:eastAsia="ru-RU"/>
              </w:rPr>
              <w:t xml:space="preserve"> диктат и опека.</w:t>
            </w:r>
          </w:p>
        </w:tc>
        <w:tc>
          <w:tcPr>
            <w:tcW w:w="4673" w:type="dxa"/>
          </w:tcPr>
          <w:p w:rsidR="00C42FF7" w:rsidRPr="003C5280" w:rsidRDefault="00E818AD"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Тактика:</w:t>
            </w:r>
            <w:r w:rsidRPr="003C5280">
              <w:rPr>
                <w:rFonts w:ascii="Times New Roman" w:eastAsia="Times New Roman" w:hAnsi="Times New Roman" w:cs="Times New Roman"/>
                <w:color w:val="333333"/>
                <w:sz w:val="32"/>
                <w:szCs w:val="32"/>
                <w:lang w:eastAsia="ru-RU"/>
              </w:rPr>
              <w:t xml:space="preserve"> сотрудничество и партнерские отношения.</w:t>
            </w:r>
          </w:p>
        </w:tc>
      </w:tr>
      <w:tr w:rsidR="00C42FF7" w:rsidRPr="003C5280" w:rsidTr="00C42FF7">
        <w:tc>
          <w:tcPr>
            <w:tcW w:w="4672" w:type="dxa"/>
          </w:tcPr>
          <w:p w:rsidR="00C42FF7" w:rsidRPr="003C5280" w:rsidRDefault="009D580B"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Хороший ребенок:</w:t>
            </w:r>
            <w:r w:rsidRPr="003C5280">
              <w:rPr>
                <w:rFonts w:ascii="Times New Roman" w:eastAsia="Times New Roman" w:hAnsi="Times New Roman" w:cs="Times New Roman"/>
                <w:color w:val="333333"/>
                <w:sz w:val="32"/>
                <w:szCs w:val="32"/>
                <w:lang w:eastAsia="ru-RU"/>
              </w:rPr>
              <w:t xml:space="preserve"> следующий заданному (предложенному) взрослым способу (образцу) выполнения действий.</w:t>
            </w:r>
          </w:p>
        </w:tc>
        <w:tc>
          <w:tcPr>
            <w:tcW w:w="4673" w:type="dxa"/>
          </w:tcPr>
          <w:p w:rsidR="00C42FF7" w:rsidRPr="003C5280" w:rsidRDefault="00E818AD"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Хороший ребенок:</w:t>
            </w:r>
            <w:r w:rsidRPr="003C5280">
              <w:rPr>
                <w:rFonts w:ascii="Times New Roman" w:eastAsia="Times New Roman" w:hAnsi="Times New Roman" w:cs="Times New Roman"/>
                <w:color w:val="333333"/>
                <w:sz w:val="32"/>
                <w:szCs w:val="32"/>
                <w:lang w:eastAsia="ru-RU"/>
              </w:rPr>
              <w:t xml:space="preserve"> инициативный, самостоятельный, способный ясно сформулировать </w:t>
            </w:r>
            <w:proofErr w:type="gramStart"/>
            <w:r w:rsidRPr="003C5280">
              <w:rPr>
                <w:rFonts w:ascii="Times New Roman" w:eastAsia="Times New Roman" w:hAnsi="Times New Roman" w:cs="Times New Roman"/>
                <w:color w:val="333333"/>
                <w:sz w:val="32"/>
                <w:szCs w:val="32"/>
                <w:lang w:eastAsia="ru-RU"/>
              </w:rPr>
              <w:t>свои  цели</w:t>
            </w:r>
            <w:proofErr w:type="gramEnd"/>
            <w:r w:rsidRPr="003C5280">
              <w:rPr>
                <w:rFonts w:ascii="Times New Roman" w:eastAsia="Times New Roman" w:hAnsi="Times New Roman" w:cs="Times New Roman"/>
                <w:color w:val="333333"/>
                <w:sz w:val="32"/>
                <w:szCs w:val="32"/>
                <w:lang w:eastAsia="ru-RU"/>
              </w:rPr>
              <w:t>, желания, творческий</w:t>
            </w:r>
          </w:p>
        </w:tc>
      </w:tr>
      <w:tr w:rsidR="009D580B" w:rsidRPr="003C5280" w:rsidTr="00C42FF7">
        <w:tc>
          <w:tcPr>
            <w:tcW w:w="4672" w:type="dxa"/>
          </w:tcPr>
          <w:p w:rsidR="009D580B" w:rsidRPr="003C5280" w:rsidRDefault="00662E51"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У</w:t>
            </w:r>
            <w:r w:rsidR="009D580B" w:rsidRPr="003C5280">
              <w:rPr>
                <w:rFonts w:ascii="Times New Roman" w:eastAsia="Times New Roman" w:hAnsi="Times New Roman" w:cs="Times New Roman"/>
                <w:color w:val="333333"/>
                <w:sz w:val="32"/>
                <w:szCs w:val="32"/>
                <w:u w:val="single"/>
                <w:lang w:eastAsia="ru-RU"/>
              </w:rPr>
              <w:t>беждение:</w:t>
            </w:r>
            <w:r w:rsidR="009D580B" w:rsidRPr="003C5280">
              <w:rPr>
                <w:rFonts w:ascii="Times New Roman" w:eastAsia="Times New Roman" w:hAnsi="Times New Roman" w:cs="Times New Roman"/>
                <w:color w:val="333333"/>
                <w:sz w:val="32"/>
                <w:szCs w:val="32"/>
                <w:lang w:eastAsia="ru-RU"/>
              </w:rPr>
              <w:t xml:space="preserve"> ребенок учится лучше и научиться большему </w:t>
            </w:r>
            <w:r w:rsidRPr="003C5280">
              <w:rPr>
                <w:rFonts w:ascii="Times New Roman" w:eastAsia="Times New Roman" w:hAnsi="Times New Roman" w:cs="Times New Roman"/>
                <w:color w:val="333333"/>
                <w:sz w:val="32"/>
                <w:szCs w:val="32"/>
                <w:lang w:eastAsia="ru-RU"/>
              </w:rPr>
              <w:t xml:space="preserve">под непосредственным руководством взрослого; </w:t>
            </w:r>
            <w:r w:rsidRPr="003C5280">
              <w:rPr>
                <w:rFonts w:ascii="Times New Roman" w:eastAsia="Times New Roman" w:hAnsi="Times New Roman" w:cs="Times New Roman"/>
                <w:color w:val="333333"/>
                <w:sz w:val="32"/>
                <w:szCs w:val="32"/>
                <w:lang w:eastAsia="ru-RU"/>
              </w:rPr>
              <w:lastRenderedPageBreak/>
              <w:t>усвоение опыта взрослых наиболее ценный способ развития.</w:t>
            </w:r>
          </w:p>
        </w:tc>
        <w:tc>
          <w:tcPr>
            <w:tcW w:w="4673" w:type="dxa"/>
          </w:tcPr>
          <w:p w:rsidR="009D580B" w:rsidRPr="003C5280" w:rsidRDefault="00E818AD"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lastRenderedPageBreak/>
              <w:t>Убеждение:</w:t>
            </w:r>
            <w:r w:rsidRPr="003C5280">
              <w:rPr>
                <w:rFonts w:ascii="Times New Roman" w:eastAsia="Times New Roman" w:hAnsi="Times New Roman" w:cs="Times New Roman"/>
                <w:color w:val="333333"/>
                <w:sz w:val="32"/>
                <w:szCs w:val="32"/>
                <w:lang w:eastAsia="ru-RU"/>
              </w:rPr>
              <w:t xml:space="preserve"> ребенок учится самостоятельно в процессе</w:t>
            </w:r>
            <w:r w:rsidR="007B2E58" w:rsidRPr="003C5280">
              <w:rPr>
                <w:rFonts w:ascii="Times New Roman" w:eastAsia="Times New Roman" w:hAnsi="Times New Roman" w:cs="Times New Roman"/>
                <w:color w:val="333333"/>
                <w:sz w:val="32"/>
                <w:szCs w:val="32"/>
                <w:lang w:eastAsia="ru-RU"/>
              </w:rPr>
              <w:t xml:space="preserve"> взаимодействия с окружающим миром; самое ценное для </w:t>
            </w:r>
            <w:r w:rsidR="007B2E58" w:rsidRPr="003C5280">
              <w:rPr>
                <w:rFonts w:ascii="Times New Roman" w:eastAsia="Times New Roman" w:hAnsi="Times New Roman" w:cs="Times New Roman"/>
                <w:color w:val="333333"/>
                <w:sz w:val="32"/>
                <w:szCs w:val="32"/>
                <w:lang w:eastAsia="ru-RU"/>
              </w:rPr>
              <w:lastRenderedPageBreak/>
              <w:t>полноценного и своевременного развития – приобретение ребенком собственного опыта.</w:t>
            </w:r>
          </w:p>
        </w:tc>
      </w:tr>
      <w:tr w:rsidR="00662E51" w:rsidRPr="003C5280" w:rsidTr="00C42FF7">
        <w:tc>
          <w:tcPr>
            <w:tcW w:w="4672" w:type="dxa"/>
          </w:tcPr>
          <w:p w:rsidR="00662E51" w:rsidRPr="003C5280" w:rsidRDefault="00662E51"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lastRenderedPageBreak/>
              <w:t>Вывод:</w:t>
            </w:r>
            <w:r w:rsidRPr="003C5280">
              <w:rPr>
                <w:rFonts w:ascii="Times New Roman" w:eastAsia="Times New Roman" w:hAnsi="Times New Roman" w:cs="Times New Roman"/>
                <w:color w:val="333333"/>
                <w:sz w:val="32"/>
                <w:szCs w:val="32"/>
                <w:lang w:eastAsia="ru-RU"/>
              </w:rPr>
              <w:t xml:space="preserve"> индивидуальный подход распространяется на небольшую часть детей группы; от педагога требуется умение выявить стороны, требующие усиленного внимания (проблемы и недостатки в развитии) и знание нормы (стандарт, требования программы).</w:t>
            </w:r>
          </w:p>
        </w:tc>
        <w:tc>
          <w:tcPr>
            <w:tcW w:w="4673" w:type="dxa"/>
          </w:tcPr>
          <w:p w:rsidR="00662E51" w:rsidRPr="003C5280" w:rsidRDefault="007B2E58" w:rsidP="00431FA2">
            <w:pPr>
              <w:spacing w:before="225" w:after="225"/>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u w:val="single"/>
                <w:lang w:eastAsia="ru-RU"/>
              </w:rPr>
              <w:t>Вывод:</w:t>
            </w:r>
            <w:r w:rsidRPr="003C5280">
              <w:rPr>
                <w:rFonts w:ascii="Times New Roman" w:eastAsia="Times New Roman" w:hAnsi="Times New Roman" w:cs="Times New Roman"/>
                <w:color w:val="333333"/>
                <w:sz w:val="32"/>
                <w:szCs w:val="32"/>
                <w:lang w:eastAsia="ru-RU"/>
              </w:rPr>
              <w:t xml:space="preserve"> индивидуализация распространяется на каждого ребенка; от педагога </w:t>
            </w:r>
            <w:proofErr w:type="gramStart"/>
            <w:r w:rsidRPr="003C5280">
              <w:rPr>
                <w:rFonts w:ascii="Times New Roman" w:eastAsia="Times New Roman" w:hAnsi="Times New Roman" w:cs="Times New Roman"/>
                <w:color w:val="333333"/>
                <w:sz w:val="32"/>
                <w:szCs w:val="32"/>
                <w:lang w:eastAsia="ru-RU"/>
              </w:rPr>
              <w:t>ожидается  большая</w:t>
            </w:r>
            <w:proofErr w:type="gramEnd"/>
            <w:r w:rsidRPr="003C5280">
              <w:rPr>
                <w:rFonts w:ascii="Times New Roman" w:eastAsia="Times New Roman" w:hAnsi="Times New Roman" w:cs="Times New Roman"/>
                <w:color w:val="333333"/>
                <w:sz w:val="32"/>
                <w:szCs w:val="32"/>
                <w:lang w:eastAsia="ru-RU"/>
              </w:rPr>
              <w:t xml:space="preserve"> гибкость и открытость новым идеям, способность к импровизации, постоянному осмыслению происходящего.</w:t>
            </w:r>
          </w:p>
        </w:tc>
      </w:tr>
      <w:tr w:rsidR="007B2E58" w:rsidRPr="003C5280" w:rsidTr="00C42FF7">
        <w:tc>
          <w:tcPr>
            <w:tcW w:w="4672" w:type="dxa"/>
          </w:tcPr>
          <w:p w:rsidR="007B2E58" w:rsidRPr="003C5280" w:rsidRDefault="007B2E58" w:rsidP="00431FA2">
            <w:pPr>
              <w:spacing w:before="225" w:after="225"/>
              <w:rPr>
                <w:rFonts w:ascii="Times New Roman" w:eastAsia="Times New Roman" w:hAnsi="Times New Roman" w:cs="Times New Roman"/>
                <w:color w:val="333333"/>
                <w:sz w:val="32"/>
                <w:szCs w:val="32"/>
                <w:u w:val="single"/>
                <w:lang w:eastAsia="ru-RU"/>
              </w:rPr>
            </w:pPr>
            <w:r w:rsidRPr="003C5280">
              <w:rPr>
                <w:rFonts w:ascii="Times New Roman" w:eastAsia="Times New Roman" w:hAnsi="Times New Roman" w:cs="Times New Roman"/>
                <w:color w:val="333333"/>
                <w:sz w:val="32"/>
                <w:szCs w:val="32"/>
                <w:u w:val="single"/>
                <w:lang w:eastAsia="ru-RU"/>
              </w:rPr>
              <w:t xml:space="preserve">Фиксация результата: </w:t>
            </w:r>
            <w:r w:rsidRPr="003C5280">
              <w:rPr>
                <w:rFonts w:ascii="Times New Roman" w:eastAsia="Times New Roman" w:hAnsi="Times New Roman" w:cs="Times New Roman"/>
                <w:color w:val="333333"/>
                <w:sz w:val="32"/>
                <w:szCs w:val="32"/>
                <w:lang w:eastAsia="ru-RU"/>
              </w:rPr>
              <w:t>мониторинг образовательного процесса.</w:t>
            </w:r>
          </w:p>
        </w:tc>
        <w:tc>
          <w:tcPr>
            <w:tcW w:w="4673" w:type="dxa"/>
          </w:tcPr>
          <w:p w:rsidR="007B2E58" w:rsidRPr="003C5280" w:rsidRDefault="007B2E58" w:rsidP="00431FA2">
            <w:pPr>
              <w:spacing w:before="225" w:after="225"/>
              <w:rPr>
                <w:rFonts w:ascii="Times New Roman" w:eastAsia="Times New Roman" w:hAnsi="Times New Roman" w:cs="Times New Roman"/>
                <w:color w:val="333333"/>
                <w:sz w:val="32"/>
                <w:szCs w:val="32"/>
                <w:u w:val="single"/>
                <w:lang w:eastAsia="ru-RU"/>
              </w:rPr>
            </w:pPr>
            <w:r w:rsidRPr="003C5280">
              <w:rPr>
                <w:rFonts w:ascii="Times New Roman" w:eastAsia="Times New Roman" w:hAnsi="Times New Roman" w:cs="Times New Roman"/>
                <w:color w:val="333333"/>
                <w:sz w:val="32"/>
                <w:szCs w:val="32"/>
                <w:u w:val="single"/>
                <w:lang w:eastAsia="ru-RU"/>
              </w:rPr>
              <w:t xml:space="preserve">Фиксация результата: </w:t>
            </w:r>
            <w:r w:rsidRPr="003C5280">
              <w:rPr>
                <w:rFonts w:ascii="Times New Roman" w:eastAsia="Times New Roman" w:hAnsi="Times New Roman" w:cs="Times New Roman"/>
                <w:color w:val="333333"/>
                <w:sz w:val="32"/>
                <w:szCs w:val="32"/>
                <w:lang w:eastAsia="ru-RU"/>
              </w:rPr>
              <w:t>карта развития ребенка.</w:t>
            </w:r>
          </w:p>
        </w:tc>
      </w:tr>
    </w:tbl>
    <w:p w:rsidR="00F61953" w:rsidRPr="003C5280" w:rsidRDefault="00F61953" w:rsidP="00F61953">
      <w:pPr>
        <w:spacing w:after="0" w:line="240" w:lineRule="auto"/>
        <w:rPr>
          <w:rFonts w:ascii="Arial" w:eastAsia="Times New Roman" w:hAnsi="Arial" w:cs="Arial"/>
          <w:i/>
          <w:iCs/>
          <w:color w:val="333333"/>
          <w:sz w:val="32"/>
          <w:szCs w:val="32"/>
          <w:bdr w:val="none" w:sz="0" w:space="0" w:color="auto" w:frame="1"/>
          <w:lang w:eastAsia="ru-RU"/>
        </w:rPr>
      </w:pPr>
    </w:p>
    <w:p w:rsidR="00F61953" w:rsidRPr="003C5280" w:rsidRDefault="00F61953" w:rsidP="0091111D">
      <w:pPr>
        <w:spacing w:after="0"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i/>
          <w:iCs/>
          <w:color w:val="333333"/>
          <w:sz w:val="32"/>
          <w:szCs w:val="32"/>
          <w:bdr w:val="none" w:sz="0" w:space="0" w:color="auto" w:frame="1"/>
          <w:lang w:eastAsia="ru-RU"/>
        </w:rPr>
        <w:t>Индивидуальный подход</w:t>
      </w:r>
      <w:r w:rsidRPr="003C5280">
        <w:rPr>
          <w:rFonts w:ascii="Times New Roman" w:eastAsia="Times New Roman" w:hAnsi="Times New Roman" w:cs="Times New Roman"/>
          <w:color w:val="333333"/>
          <w:sz w:val="32"/>
          <w:szCs w:val="32"/>
          <w:lang w:eastAsia="ru-RU"/>
        </w:rPr>
        <w:t> – организация педагогом учебно-воспитательного процесса с учетом индивидуальных особенностей ребенка. Выявление проблемных или сильных сторон в развитии ребенка и определение путей коррекции или дальнейшего развития (Свирская Л. В. - кандидат педагогических наук, сотрудник Новгородского регионального центра развития образования, координатор программы «Сообщество»).</w:t>
      </w:r>
    </w:p>
    <w:p w:rsidR="00F61953" w:rsidRPr="003C5280" w:rsidRDefault="00F61953" w:rsidP="0091111D">
      <w:pPr>
        <w:spacing w:after="0" w:line="240" w:lineRule="auto"/>
        <w:jc w:val="both"/>
        <w:rPr>
          <w:rFonts w:ascii="Times New Roman" w:eastAsia="Times New Roman" w:hAnsi="Times New Roman" w:cs="Times New Roman"/>
          <w:color w:val="333333"/>
          <w:sz w:val="32"/>
          <w:szCs w:val="32"/>
          <w:lang w:eastAsia="ru-RU"/>
        </w:rPr>
      </w:pPr>
    </w:p>
    <w:p w:rsidR="00431FA2" w:rsidRPr="003C5280" w:rsidRDefault="00F61953" w:rsidP="001D6881">
      <w:pPr>
        <w:spacing w:after="0"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i/>
          <w:iCs/>
          <w:color w:val="333333"/>
          <w:sz w:val="32"/>
          <w:szCs w:val="32"/>
          <w:bdr w:val="none" w:sz="0" w:space="0" w:color="auto" w:frame="1"/>
          <w:lang w:eastAsia="ru-RU"/>
        </w:rPr>
        <w:t>Индивидуализация</w:t>
      </w:r>
      <w:r w:rsidRPr="003C5280">
        <w:rPr>
          <w:rFonts w:ascii="Times New Roman" w:eastAsia="Times New Roman" w:hAnsi="Times New Roman" w:cs="Times New Roman"/>
          <w:color w:val="333333"/>
          <w:sz w:val="32"/>
          <w:szCs w:val="32"/>
          <w:lang w:eastAsia="ru-RU"/>
        </w:rPr>
        <w:t xml:space="preserve"> – процесс создания и </w:t>
      </w:r>
      <w:proofErr w:type="gramStart"/>
      <w:r w:rsidRPr="003C5280">
        <w:rPr>
          <w:rFonts w:ascii="Times New Roman" w:eastAsia="Times New Roman" w:hAnsi="Times New Roman" w:cs="Times New Roman"/>
          <w:color w:val="333333"/>
          <w:sz w:val="32"/>
          <w:szCs w:val="32"/>
          <w:lang w:eastAsia="ru-RU"/>
        </w:rPr>
        <w:t xml:space="preserve">осознания </w:t>
      </w:r>
      <w:r w:rsidR="001D6881" w:rsidRPr="003C5280">
        <w:rPr>
          <w:rFonts w:ascii="Times New Roman" w:eastAsia="Times New Roman" w:hAnsi="Times New Roman" w:cs="Times New Roman"/>
          <w:color w:val="333333"/>
          <w:sz w:val="32"/>
          <w:szCs w:val="32"/>
          <w:lang w:eastAsia="ru-RU"/>
        </w:rPr>
        <w:t xml:space="preserve"> РЕБЕНКОМ</w:t>
      </w:r>
      <w:proofErr w:type="gramEnd"/>
      <w:r w:rsidRPr="003C5280">
        <w:rPr>
          <w:rFonts w:ascii="Times New Roman" w:eastAsia="Times New Roman" w:hAnsi="Times New Roman" w:cs="Times New Roman"/>
          <w:color w:val="333333"/>
          <w:sz w:val="32"/>
          <w:szCs w:val="32"/>
          <w:lang w:eastAsia="ru-RU"/>
        </w:rPr>
        <w:t xml:space="preserve"> собственного опыта, в котором он проявляет себя в качестве субъекта собственной деятельности, свободно определяющего и реализующего собственные цели, добровольно возлагающего на себя ответственность за результаты своей деятельности.</w:t>
      </w:r>
    </w:p>
    <w:p w:rsidR="001D6881" w:rsidRPr="003C5280" w:rsidRDefault="001D6881" w:rsidP="001D6881">
      <w:pPr>
        <w:spacing w:after="0" w:line="240" w:lineRule="auto"/>
        <w:jc w:val="both"/>
        <w:rPr>
          <w:rFonts w:ascii="Times New Roman" w:eastAsia="Times New Roman" w:hAnsi="Times New Roman" w:cs="Times New Roman"/>
          <w:color w:val="333333"/>
          <w:sz w:val="32"/>
          <w:szCs w:val="32"/>
          <w:lang w:eastAsia="ru-RU"/>
        </w:rPr>
      </w:pPr>
    </w:p>
    <w:p w:rsidR="001D6881" w:rsidRPr="003C5280" w:rsidRDefault="001D6881" w:rsidP="001D6881">
      <w:pPr>
        <w:spacing w:after="0" w:line="240" w:lineRule="auto"/>
        <w:jc w:val="both"/>
        <w:rPr>
          <w:rFonts w:ascii="Times New Roman" w:eastAsia="Times New Roman" w:hAnsi="Times New Roman" w:cs="Times New Roman"/>
          <w:color w:val="333333"/>
          <w:sz w:val="32"/>
          <w:szCs w:val="32"/>
          <w:lang w:eastAsia="ru-RU"/>
        </w:rPr>
      </w:pPr>
    </w:p>
    <w:p w:rsidR="001D6881" w:rsidRPr="003C5280" w:rsidRDefault="001D6881" w:rsidP="001D6881">
      <w:pPr>
        <w:spacing w:after="0" w:line="240" w:lineRule="auto"/>
        <w:jc w:val="both"/>
        <w:rPr>
          <w:rFonts w:ascii="Times New Roman" w:eastAsia="Times New Roman" w:hAnsi="Times New Roman" w:cs="Times New Roman"/>
          <w:color w:val="333333"/>
          <w:sz w:val="32"/>
          <w:szCs w:val="32"/>
          <w:lang w:eastAsia="ru-RU"/>
        </w:rPr>
      </w:pPr>
    </w:p>
    <w:p w:rsidR="001D6881" w:rsidRPr="003C5280" w:rsidRDefault="001D6881" w:rsidP="001D6881">
      <w:pPr>
        <w:spacing w:after="0" w:line="240" w:lineRule="auto"/>
        <w:jc w:val="both"/>
        <w:rPr>
          <w:rFonts w:ascii="Times New Roman" w:eastAsia="Times New Roman" w:hAnsi="Times New Roman" w:cs="Times New Roman"/>
          <w:color w:val="333333"/>
          <w:sz w:val="32"/>
          <w:szCs w:val="32"/>
          <w:lang w:eastAsia="ru-RU"/>
        </w:rPr>
      </w:pPr>
    </w:p>
    <w:p w:rsidR="001D6881" w:rsidRPr="003C5280" w:rsidRDefault="001D6881" w:rsidP="001D6881">
      <w:pPr>
        <w:spacing w:after="0" w:line="240" w:lineRule="auto"/>
        <w:jc w:val="both"/>
        <w:rPr>
          <w:rFonts w:ascii="Times New Roman" w:eastAsia="Times New Roman" w:hAnsi="Times New Roman" w:cs="Times New Roman"/>
          <w:color w:val="333333"/>
          <w:sz w:val="32"/>
          <w:szCs w:val="32"/>
          <w:lang w:eastAsia="ru-RU"/>
        </w:rPr>
      </w:pPr>
    </w:p>
    <w:p w:rsidR="001D6881" w:rsidRPr="003C5280" w:rsidRDefault="001D6881" w:rsidP="001D6881">
      <w:pPr>
        <w:spacing w:after="0" w:line="240" w:lineRule="auto"/>
        <w:jc w:val="both"/>
        <w:rPr>
          <w:rFonts w:ascii="Times New Roman" w:eastAsia="Times New Roman" w:hAnsi="Times New Roman" w:cs="Times New Roman"/>
          <w:color w:val="333333"/>
          <w:sz w:val="32"/>
          <w:szCs w:val="32"/>
          <w:lang w:eastAsia="ru-RU"/>
        </w:rPr>
      </w:pP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lastRenderedPageBreak/>
        <w:t xml:space="preserve">ФГОС ДО сохраняя индивидуальный подход, смещается акцент образования на индивидуализацию. Сегодня осуществляется переход от информационной парадигмы (примера, модели, образца, ориентированной, прежде всего, на накопление детьми знаний, к «социокультурной активной педагогике развития, культурно-исторической парадигме понимания ребенка» (А. Г. </w:t>
      </w:r>
      <w:proofErr w:type="spellStart"/>
      <w:r w:rsidRPr="003C5280">
        <w:rPr>
          <w:rFonts w:ascii="Times New Roman" w:eastAsia="Times New Roman" w:hAnsi="Times New Roman" w:cs="Times New Roman"/>
          <w:color w:val="333333"/>
          <w:sz w:val="32"/>
          <w:szCs w:val="32"/>
          <w:lang w:eastAsia="ru-RU"/>
        </w:rPr>
        <w:t>Асмолов</w:t>
      </w:r>
      <w:proofErr w:type="spellEnd"/>
      <w:r w:rsidRPr="003C5280">
        <w:rPr>
          <w:rFonts w:ascii="Times New Roman" w:eastAsia="Times New Roman" w:hAnsi="Times New Roman" w:cs="Times New Roman"/>
          <w:color w:val="333333"/>
          <w:sz w:val="32"/>
          <w:szCs w:val="32"/>
          <w:lang w:eastAsia="ru-RU"/>
        </w:rPr>
        <w:t>, В. Т. Кудрявцева).</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Поскольку «…ребенок сам создает свою личность, а функция педагога заключается в том, чтобы помочь ему обнаружить в себе и развить то, что ему органично присуще», можно сказать, что цель дошкольного образования состоит в создании условий для максимального раскрытия индивидуального возрастного потенциала ребенка. Задачей педагога ДОУ становится переориентация с массовой фронтальной работы на групповую, парную, индивидуальную в соответствии с индивидуальной траекторией развития воспитанников, с учётом их способностей и возможностей. Только так возможно воспитание самостоятельной, инициативной, творческой личности ребёнка.</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xml:space="preserve">Понятие “субъект” является прямо противоположным объекту по своим основным характеристикам. В Большой Советской Энциклопедии субъект определяется как носитель практической деятельности и познания, источник активности, направленный на объект или систему объектов. С точки зрения Л. И. </w:t>
      </w:r>
      <w:proofErr w:type="spellStart"/>
      <w:r w:rsidRPr="003C5280">
        <w:rPr>
          <w:rFonts w:ascii="Times New Roman" w:eastAsia="Times New Roman" w:hAnsi="Times New Roman" w:cs="Times New Roman"/>
          <w:color w:val="333333"/>
          <w:sz w:val="32"/>
          <w:szCs w:val="32"/>
          <w:lang w:eastAsia="ru-RU"/>
        </w:rPr>
        <w:t>Божович</w:t>
      </w:r>
      <w:proofErr w:type="spellEnd"/>
      <w:r w:rsidRPr="003C5280">
        <w:rPr>
          <w:rFonts w:ascii="Times New Roman" w:eastAsia="Times New Roman" w:hAnsi="Times New Roman" w:cs="Times New Roman"/>
          <w:color w:val="333333"/>
          <w:sz w:val="32"/>
          <w:szCs w:val="32"/>
          <w:lang w:eastAsia="ru-RU"/>
        </w:rPr>
        <w:t>, субъект – человек, который делает себя сам.</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М. М. Бахтин отмечает, что субъект – личность, характеризующаяся осознанной активностью, целенаправленностью и творчеством.</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Ребенок должен совершать ту или иную деятельность, творчески преобразовывать ее не вследствие влияния на него обстоятельств, а вследствие внутреннего побуждения, исходящего из осознанной необходимости данного действия. К. Д. Ушинский писал: «Деятельность должна быть моя, увлекать меня, исходить из души моей».</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Так, в пособии В. В. Горшковой выделяются следующие признаки субъекта:</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активность,</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lastRenderedPageBreak/>
        <w:t>- сознательность,</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свобода,</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-ответственность,</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уникальность,</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способность к творчеству,</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xml:space="preserve">- способность </w:t>
      </w:r>
      <w:proofErr w:type="gramStart"/>
      <w:r w:rsidRPr="003C5280">
        <w:rPr>
          <w:rFonts w:ascii="Times New Roman" w:eastAsia="Times New Roman" w:hAnsi="Times New Roman" w:cs="Times New Roman"/>
          <w:color w:val="333333"/>
          <w:sz w:val="32"/>
          <w:szCs w:val="32"/>
          <w:lang w:eastAsia="ru-RU"/>
        </w:rPr>
        <w:t>действовать по собственному убеждению</w:t>
      </w:r>
      <w:proofErr w:type="gramEnd"/>
      <w:r w:rsidRPr="003C5280">
        <w:rPr>
          <w:rFonts w:ascii="Times New Roman" w:eastAsia="Times New Roman" w:hAnsi="Times New Roman" w:cs="Times New Roman"/>
          <w:color w:val="333333"/>
          <w:sz w:val="32"/>
          <w:szCs w:val="32"/>
          <w:lang w:eastAsia="ru-RU"/>
        </w:rPr>
        <w:t>,</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аргументированно противодействовать неблагоприятным обстоятельствам.</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Субъект для дошкольного образования – ребенок в контексте его Деятельности. Какой?</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 xml:space="preserve">Любой, в которой предоставляется ребенку свобода выбора, возможность </w:t>
      </w:r>
      <w:proofErr w:type="gramStart"/>
      <w:r w:rsidRPr="003C5280">
        <w:rPr>
          <w:rFonts w:ascii="Times New Roman" w:eastAsia="Times New Roman" w:hAnsi="Times New Roman" w:cs="Times New Roman"/>
          <w:color w:val="333333"/>
          <w:sz w:val="32"/>
          <w:szCs w:val="32"/>
          <w:lang w:eastAsia="ru-RU"/>
        </w:rPr>
        <w:t>действовать по собственному убеждению</w:t>
      </w:r>
      <w:proofErr w:type="gramEnd"/>
      <w:r w:rsidRPr="003C5280">
        <w:rPr>
          <w:rFonts w:ascii="Times New Roman" w:eastAsia="Times New Roman" w:hAnsi="Times New Roman" w:cs="Times New Roman"/>
          <w:color w:val="333333"/>
          <w:sz w:val="32"/>
          <w:szCs w:val="32"/>
          <w:lang w:eastAsia="ru-RU"/>
        </w:rPr>
        <w:t>, возможность творить и проявлять свою уникальность, активность, развивать свою сознательность и ответственность.</w:t>
      </w:r>
    </w:p>
    <w:p w:rsidR="00431FA2" w:rsidRPr="003C5280" w:rsidRDefault="00431FA2" w:rsidP="0091111D">
      <w:pPr>
        <w:spacing w:before="225" w:after="225" w:line="240" w:lineRule="auto"/>
        <w:jc w:val="both"/>
        <w:rPr>
          <w:rFonts w:ascii="Times New Roman" w:eastAsia="Times New Roman" w:hAnsi="Times New Roman" w:cs="Times New Roman"/>
          <w:color w:val="333333"/>
          <w:sz w:val="32"/>
          <w:szCs w:val="32"/>
          <w:lang w:eastAsia="ru-RU"/>
        </w:rPr>
      </w:pPr>
      <w:r w:rsidRPr="003C5280">
        <w:rPr>
          <w:rFonts w:ascii="Times New Roman" w:eastAsia="Times New Roman" w:hAnsi="Times New Roman" w:cs="Times New Roman"/>
          <w:color w:val="333333"/>
          <w:sz w:val="32"/>
          <w:szCs w:val="32"/>
          <w:lang w:eastAsia="ru-RU"/>
        </w:rPr>
        <w:t>Все виды детской деятельности нам известны, надо только определиться при каких условиях ребенок в них станет субъектом деятельности, перестав быть объектом нашей с вами педагогической деятельности.</w:t>
      </w:r>
    </w:p>
    <w:p w:rsidR="00683E1C" w:rsidRPr="003C5280" w:rsidRDefault="0091111D" w:rsidP="003C5280">
      <w:pPr>
        <w:pStyle w:val="Default"/>
        <w:jc w:val="both"/>
        <w:rPr>
          <w:sz w:val="32"/>
          <w:szCs w:val="32"/>
        </w:rPr>
      </w:pPr>
      <w:r w:rsidRPr="003C5280">
        <w:rPr>
          <w:rFonts w:eastAsia="Times New Roman"/>
          <w:color w:val="333333"/>
          <w:sz w:val="32"/>
          <w:szCs w:val="32"/>
          <w:lang w:eastAsia="ru-RU"/>
        </w:rPr>
        <w:t xml:space="preserve"> </w:t>
      </w:r>
    </w:p>
    <w:p w:rsidR="00683E1C" w:rsidRPr="003C5280" w:rsidRDefault="00683E1C" w:rsidP="00683E1C">
      <w:pPr>
        <w:pStyle w:val="Default"/>
        <w:jc w:val="both"/>
        <w:rPr>
          <w:sz w:val="32"/>
          <w:szCs w:val="32"/>
        </w:rPr>
      </w:pPr>
      <w:r w:rsidRPr="003C5280">
        <w:rPr>
          <w:b/>
          <w:bCs/>
          <w:i/>
          <w:iCs/>
          <w:sz w:val="32"/>
          <w:szCs w:val="32"/>
        </w:rPr>
        <w:t xml:space="preserve"> </w:t>
      </w:r>
    </w:p>
    <w:p w:rsidR="00683E1C" w:rsidRPr="003C5280" w:rsidRDefault="00683E1C" w:rsidP="00683E1C">
      <w:pPr>
        <w:pStyle w:val="Default"/>
        <w:jc w:val="both"/>
        <w:rPr>
          <w:sz w:val="32"/>
          <w:szCs w:val="32"/>
        </w:rPr>
      </w:pPr>
      <w:r w:rsidRPr="003C5280">
        <w:rPr>
          <w:b/>
          <w:bCs/>
          <w:sz w:val="32"/>
          <w:szCs w:val="32"/>
        </w:rPr>
        <w:t xml:space="preserve">Цели индивидуализации обучения? </w:t>
      </w:r>
    </w:p>
    <w:p w:rsidR="00683E1C" w:rsidRPr="003C5280" w:rsidRDefault="00683E1C" w:rsidP="00683E1C">
      <w:pPr>
        <w:pStyle w:val="Default"/>
        <w:jc w:val="both"/>
        <w:rPr>
          <w:sz w:val="32"/>
          <w:szCs w:val="32"/>
        </w:rPr>
      </w:pPr>
      <w:r w:rsidRPr="003C5280">
        <w:rPr>
          <w:sz w:val="32"/>
          <w:szCs w:val="32"/>
        </w:rPr>
        <w:t xml:space="preserve">Индивидуализация, как подход к обучению, обеспечивает баланс между потребностями личности и группы, обеспечивает место и реальный процесс введения демократических ценностей (как для детей, так и для воспитателей). Кроме повышения эффективности развития каждого ребенка, индивидуализация укрепляет атмосферу терпимости и равновесия в группе. </w:t>
      </w:r>
    </w:p>
    <w:p w:rsidR="00683E1C" w:rsidRPr="003C5280" w:rsidRDefault="00683E1C" w:rsidP="00683E1C">
      <w:pPr>
        <w:pStyle w:val="Default"/>
        <w:jc w:val="both"/>
        <w:rPr>
          <w:sz w:val="32"/>
          <w:szCs w:val="32"/>
        </w:rPr>
      </w:pPr>
      <w:r w:rsidRPr="003C5280">
        <w:rPr>
          <w:sz w:val="32"/>
          <w:szCs w:val="32"/>
        </w:rPr>
        <w:t xml:space="preserve">Позитивно реагируя на индивидуальные особенности детей (способности, стили обучения, потребности и пр.), педагог демонстрирует детям, что принять другого, конструктивно отреагировать на различия – важно, правильно. Противоположный подход, предполагающий, что все дети одинаково реагируют на определенный метод обучения, что следует быть «как все», «не </w:t>
      </w:r>
      <w:r w:rsidRPr="003C5280">
        <w:rPr>
          <w:sz w:val="32"/>
          <w:szCs w:val="32"/>
        </w:rPr>
        <w:lastRenderedPageBreak/>
        <w:t xml:space="preserve">проявлять характер», «не требовать лишнего» способствует конформизму и часто оказывается неэффективным при обучении. </w:t>
      </w:r>
    </w:p>
    <w:p w:rsidR="00683E1C" w:rsidRPr="003C5280" w:rsidRDefault="00683E1C" w:rsidP="00683E1C">
      <w:pPr>
        <w:pStyle w:val="Default"/>
        <w:jc w:val="both"/>
        <w:rPr>
          <w:sz w:val="32"/>
          <w:szCs w:val="32"/>
        </w:rPr>
      </w:pPr>
      <w:r w:rsidRPr="003C5280">
        <w:rPr>
          <w:sz w:val="32"/>
          <w:szCs w:val="32"/>
        </w:rPr>
        <w:t xml:space="preserve">При индивидуализированном подходе элементы общих знаний доносятся до ребенка косвенно, когда они делают выбор, реализуют собственные интересы, решают свои задачи. При этом дети становятся заинтересованными участниками занятий (в широком смысле), имеющих для них свое собственное значение, а не отдельных вырванных из контекста искусственных ситуаций. Это, однако, не говорит о том, что воспитатели должны все время индивидуализировать обучение детей. </w:t>
      </w:r>
    </w:p>
    <w:p w:rsidR="003C5280" w:rsidRPr="003C5280" w:rsidRDefault="003C5280" w:rsidP="00683E1C">
      <w:pPr>
        <w:pStyle w:val="Default"/>
        <w:jc w:val="both"/>
        <w:rPr>
          <w:sz w:val="32"/>
          <w:szCs w:val="32"/>
        </w:rPr>
      </w:pPr>
    </w:p>
    <w:p w:rsidR="00683E1C" w:rsidRPr="003C5280" w:rsidRDefault="00683E1C" w:rsidP="00683E1C">
      <w:pPr>
        <w:pStyle w:val="Default"/>
        <w:jc w:val="both"/>
        <w:rPr>
          <w:sz w:val="32"/>
          <w:szCs w:val="32"/>
        </w:rPr>
      </w:pPr>
      <w:r w:rsidRPr="003C5280">
        <w:rPr>
          <w:b/>
          <w:bCs/>
          <w:sz w:val="32"/>
          <w:szCs w:val="32"/>
        </w:rPr>
        <w:t xml:space="preserve">Что представляет собой индивидуализированное обучение? </w:t>
      </w:r>
    </w:p>
    <w:p w:rsidR="00683E1C" w:rsidRPr="003C5280" w:rsidRDefault="00683E1C" w:rsidP="00683E1C">
      <w:pPr>
        <w:pStyle w:val="Default"/>
        <w:jc w:val="both"/>
        <w:rPr>
          <w:sz w:val="32"/>
          <w:szCs w:val="32"/>
        </w:rPr>
      </w:pPr>
      <w:r w:rsidRPr="003C5280">
        <w:rPr>
          <w:sz w:val="32"/>
          <w:szCs w:val="32"/>
        </w:rPr>
        <w:t xml:space="preserve">Индивидуализированное обучение происходит одновременно на нескольких уровнях. В самом широком смысле индивидуализация может распространяться на целую группу детей. Группа представляет собой уникальное </w:t>
      </w:r>
      <w:proofErr w:type="spellStart"/>
      <w:r w:rsidRPr="003C5280">
        <w:rPr>
          <w:sz w:val="32"/>
          <w:szCs w:val="32"/>
        </w:rPr>
        <w:t>микрообщество</w:t>
      </w:r>
      <w:proofErr w:type="spellEnd"/>
      <w:r w:rsidRPr="003C5280">
        <w:rPr>
          <w:sz w:val="32"/>
          <w:szCs w:val="32"/>
        </w:rPr>
        <w:t xml:space="preserve"> с собственной неповторимой субкультурой (любимые занятия и игры, принятые в группе правила, интересы детей и увлечения взрослых, особенности межличностного общения и другие характеристики) в которой индивидуализация учения и развития проявляется стихийно. </w:t>
      </w:r>
    </w:p>
    <w:p w:rsidR="00683E1C" w:rsidRPr="003C5280" w:rsidRDefault="00683E1C" w:rsidP="00683E1C">
      <w:pPr>
        <w:pStyle w:val="Default"/>
        <w:pageBreakBefore/>
        <w:jc w:val="both"/>
        <w:rPr>
          <w:sz w:val="32"/>
          <w:szCs w:val="32"/>
        </w:rPr>
      </w:pPr>
      <w:r w:rsidRPr="003C5280">
        <w:rPr>
          <w:sz w:val="32"/>
          <w:szCs w:val="32"/>
        </w:rPr>
        <w:lastRenderedPageBreak/>
        <w:t xml:space="preserve">Делая свой собственный выбор (содержания, партнерства, материалов, места и способа работы), каждый ребенок действует по своему усмотрению или по согласованию с другими членами </w:t>
      </w:r>
      <w:proofErr w:type="spellStart"/>
      <w:r w:rsidRPr="003C5280">
        <w:rPr>
          <w:sz w:val="32"/>
          <w:szCs w:val="32"/>
        </w:rPr>
        <w:t>микрогруппы</w:t>
      </w:r>
      <w:proofErr w:type="spellEnd"/>
      <w:r w:rsidRPr="003C5280">
        <w:rPr>
          <w:sz w:val="32"/>
          <w:szCs w:val="32"/>
        </w:rPr>
        <w:t xml:space="preserve">, в своем темпе, получая свои результаты (в том числе приобретая новые знания, умения). Ситуация, когда каждый ребенок в группе занят своим делом – это и есть индивидуализация, возникающая естественным образом. Для того, чтобы естественная индивидуализация могла состояться, от взрослых требуется умение создавать развивающую среду, стимулирующую активность детей, время для игр и самостоятельных занятий, охраняемое взрослыми и готовность оказать помощь и поддержку в ситуациях, когда они нужны. </w:t>
      </w:r>
    </w:p>
    <w:p w:rsidR="00683E1C" w:rsidRPr="003C5280" w:rsidRDefault="00683E1C" w:rsidP="00683E1C">
      <w:pPr>
        <w:pStyle w:val="Default"/>
        <w:jc w:val="both"/>
        <w:rPr>
          <w:sz w:val="32"/>
          <w:szCs w:val="32"/>
        </w:rPr>
      </w:pPr>
      <w:r w:rsidRPr="003C5280">
        <w:rPr>
          <w:sz w:val="32"/>
          <w:szCs w:val="32"/>
        </w:rPr>
        <w:t xml:space="preserve">Индивидуализацию образования можно наблюдать на уровне подгруппы внутри одной группы детей. Например, в ситуации, когда несколько детей группы проявляют большой интерес и способности к музыке и даже хотели бы научиться (или уже учатся) играть на каком-нибудь музыкальном инструменте. Другим примером является подгруппа детей, принадлежащих к какому-либо этническому меньшинству. Этих детей будет в некоторой степени объединять общий стиль учения, мировоззрение и язык, который характерен только для их общей культуры. Используя приемы индивидуализации, </w:t>
      </w:r>
      <w:proofErr w:type="spellStart"/>
      <w:r w:rsidRPr="003C5280">
        <w:rPr>
          <w:sz w:val="32"/>
          <w:szCs w:val="32"/>
        </w:rPr>
        <w:t>удовлетво</w:t>
      </w:r>
      <w:r w:rsidR="00DF4CCB" w:rsidRPr="003C5280">
        <w:rPr>
          <w:sz w:val="32"/>
          <w:szCs w:val="32"/>
        </w:rPr>
        <w:t>ряющИ</w:t>
      </w:r>
      <w:r w:rsidRPr="003C5280">
        <w:rPr>
          <w:sz w:val="32"/>
          <w:szCs w:val="32"/>
        </w:rPr>
        <w:t>е</w:t>
      </w:r>
      <w:proofErr w:type="spellEnd"/>
      <w:r w:rsidRPr="003C5280">
        <w:rPr>
          <w:sz w:val="32"/>
          <w:szCs w:val="32"/>
        </w:rPr>
        <w:t xml:space="preserve"> потребности детей в данной подгруппе, воспитатель помогает детям почувствовать себя полноценными и активными членами общей группы. </w:t>
      </w:r>
    </w:p>
    <w:p w:rsidR="00683E1C" w:rsidRPr="003C5280" w:rsidRDefault="00683E1C" w:rsidP="00683E1C">
      <w:pPr>
        <w:pStyle w:val="Default"/>
        <w:jc w:val="both"/>
        <w:rPr>
          <w:sz w:val="32"/>
          <w:szCs w:val="32"/>
        </w:rPr>
      </w:pPr>
      <w:r w:rsidRPr="003C5280">
        <w:rPr>
          <w:sz w:val="32"/>
          <w:szCs w:val="32"/>
        </w:rPr>
        <w:t xml:space="preserve">Наконец, индивидуализация обучения может быть необходима отдельным детям в группе. Это особенно относится к тем детям, потенциал развития которых находится выше или ниже установленных условных норм, а также тем детям, которые имеют какие-либо серьезные особенности развития. </w:t>
      </w:r>
    </w:p>
    <w:p w:rsidR="003C5280" w:rsidRPr="003C5280" w:rsidRDefault="003C5280" w:rsidP="00683E1C">
      <w:pPr>
        <w:pStyle w:val="Default"/>
        <w:jc w:val="both"/>
        <w:rPr>
          <w:sz w:val="32"/>
          <w:szCs w:val="32"/>
        </w:rPr>
      </w:pPr>
    </w:p>
    <w:p w:rsidR="00683E1C" w:rsidRPr="003C5280" w:rsidRDefault="00683E1C" w:rsidP="00683E1C">
      <w:pPr>
        <w:pStyle w:val="Default"/>
        <w:jc w:val="both"/>
        <w:rPr>
          <w:sz w:val="32"/>
          <w:szCs w:val="32"/>
        </w:rPr>
      </w:pPr>
      <w:r w:rsidRPr="003C5280">
        <w:rPr>
          <w:b/>
          <w:bCs/>
          <w:sz w:val="32"/>
          <w:szCs w:val="32"/>
        </w:rPr>
        <w:t xml:space="preserve">В чем состоят некоторые методы индивидуализированного обучения? </w:t>
      </w:r>
    </w:p>
    <w:p w:rsidR="00683E1C" w:rsidRPr="003C5280" w:rsidRDefault="00683E1C" w:rsidP="00683E1C">
      <w:pPr>
        <w:pStyle w:val="Default"/>
        <w:jc w:val="both"/>
        <w:rPr>
          <w:sz w:val="32"/>
          <w:szCs w:val="32"/>
        </w:rPr>
      </w:pPr>
      <w:r w:rsidRPr="003C5280">
        <w:rPr>
          <w:i/>
          <w:iCs/>
          <w:sz w:val="32"/>
          <w:szCs w:val="32"/>
        </w:rPr>
        <w:t xml:space="preserve">Работа в небольших группах </w:t>
      </w:r>
      <w:r w:rsidRPr="003C5280">
        <w:rPr>
          <w:sz w:val="32"/>
          <w:szCs w:val="32"/>
        </w:rPr>
        <w:t xml:space="preserve">является еще одним методом индивидуализации обучения. Любая самостоятельно выбираемая детьми или организованная взрослыми деятельность может выполняться в небольших подгруппах. Подгруппы из четырех-пяти детей и одного взрослого являются наиболее эффективными для занятий, связанных, например, с поисково-практическими исследовательскими действиями или другими видами действий, </w:t>
      </w:r>
      <w:r w:rsidRPr="003C5280">
        <w:rPr>
          <w:sz w:val="32"/>
          <w:szCs w:val="32"/>
        </w:rPr>
        <w:lastRenderedPageBreak/>
        <w:t xml:space="preserve">требующими повышенной включенности. Этот вид деятельности может быть повторен несколько раз так, чтобы все желающие могли иметь возможность поучаствовать в нем. Это позволяет взрослым помочь и нуждающимся в помощи детям, и стимулировать более способных детей к самостоятельным действиям. </w:t>
      </w:r>
    </w:p>
    <w:p w:rsidR="00683E1C" w:rsidRPr="003C5280" w:rsidRDefault="00683E1C" w:rsidP="00683E1C">
      <w:pPr>
        <w:pStyle w:val="Default"/>
        <w:jc w:val="both"/>
        <w:rPr>
          <w:sz w:val="32"/>
          <w:szCs w:val="32"/>
        </w:rPr>
      </w:pPr>
      <w:r w:rsidRPr="003C5280">
        <w:rPr>
          <w:sz w:val="32"/>
          <w:szCs w:val="32"/>
        </w:rPr>
        <w:t xml:space="preserve">Важно, чтобы воспитатель внимательно наблюдал за детьми, когда они делают выбор, разбиваются на маленькие подгруппы и самостоятельно занимаются тем, что они выбрали. В этом случае взрослый должен </w:t>
      </w:r>
      <w:r w:rsidRPr="003C5280">
        <w:rPr>
          <w:i/>
          <w:iCs/>
          <w:sz w:val="32"/>
          <w:szCs w:val="32"/>
        </w:rPr>
        <w:t>ходить по групповой комнате</w:t>
      </w:r>
      <w:r w:rsidRPr="003C5280">
        <w:rPr>
          <w:sz w:val="32"/>
          <w:szCs w:val="32"/>
        </w:rPr>
        <w:t xml:space="preserve">, уделяя какое-то время каждой небольшой подгруппе или отдельным детям, обеспечивая им в случае необходимости поддержку и помощь, подбадривая, или каким-либо иным образом взаимодействуя с ними. </w:t>
      </w:r>
    </w:p>
    <w:p w:rsidR="00824788" w:rsidRPr="003C5280" w:rsidRDefault="00683E1C" w:rsidP="00683E1C">
      <w:pPr>
        <w:jc w:val="both"/>
        <w:rPr>
          <w:rFonts w:ascii="Times New Roman" w:hAnsi="Times New Roman" w:cs="Times New Roman"/>
          <w:sz w:val="32"/>
          <w:szCs w:val="32"/>
        </w:rPr>
      </w:pPr>
      <w:r w:rsidRPr="003C5280">
        <w:rPr>
          <w:rFonts w:ascii="Times New Roman" w:hAnsi="Times New Roman" w:cs="Times New Roman"/>
          <w:i/>
          <w:iCs/>
          <w:sz w:val="32"/>
          <w:szCs w:val="32"/>
        </w:rPr>
        <w:t xml:space="preserve">Спонтанная индивидуализация. </w:t>
      </w:r>
      <w:r w:rsidRPr="003C5280">
        <w:rPr>
          <w:rFonts w:ascii="Times New Roman" w:hAnsi="Times New Roman" w:cs="Times New Roman"/>
          <w:sz w:val="32"/>
          <w:szCs w:val="32"/>
        </w:rPr>
        <w:t xml:space="preserve">Индивидуализация обучения часто происходит экспромтом или спонтанно. Иными словами, педагог использует представившуюся возможность и индивидуально реагирует на каждого ребенка (или на небольшие группы детей). </w:t>
      </w:r>
      <w:proofErr w:type="gramStart"/>
      <w:r w:rsidRPr="003C5280">
        <w:rPr>
          <w:rFonts w:ascii="Times New Roman" w:hAnsi="Times New Roman" w:cs="Times New Roman"/>
          <w:sz w:val="32"/>
          <w:szCs w:val="32"/>
        </w:rPr>
        <w:t>Например</w:t>
      </w:r>
      <w:proofErr w:type="gramEnd"/>
      <w:r w:rsidRPr="003C5280">
        <w:rPr>
          <w:rFonts w:ascii="Times New Roman" w:hAnsi="Times New Roman" w:cs="Times New Roman"/>
          <w:sz w:val="32"/>
          <w:szCs w:val="32"/>
        </w:rPr>
        <w:t>: два ребенка поспорили из-за игрушки, которая вдруг понадобилась им обоим. Обучив их некоторым навыкам искусства переговоров, воспитатель дает важный индивидуализированный урок, который обычно является более эффективным, поскольку вмешательство педагога происходит очень</w:t>
      </w:r>
      <w:r w:rsidRPr="003C5280">
        <w:rPr>
          <w:sz w:val="32"/>
          <w:szCs w:val="32"/>
        </w:rPr>
        <w:t xml:space="preserve"> </w:t>
      </w:r>
      <w:r w:rsidRPr="003C5280">
        <w:rPr>
          <w:rFonts w:ascii="Times New Roman" w:hAnsi="Times New Roman" w:cs="Times New Roman"/>
          <w:sz w:val="32"/>
          <w:szCs w:val="32"/>
        </w:rPr>
        <w:t>своевременно.</w:t>
      </w:r>
    </w:p>
    <w:p w:rsidR="003C5280" w:rsidRPr="003C5280" w:rsidRDefault="003C5280" w:rsidP="00683E1C">
      <w:pPr>
        <w:jc w:val="both"/>
        <w:rPr>
          <w:rFonts w:ascii="Times New Roman" w:hAnsi="Times New Roman" w:cs="Times New Roman"/>
          <w:sz w:val="32"/>
          <w:szCs w:val="32"/>
        </w:rPr>
      </w:pPr>
    </w:p>
    <w:p w:rsidR="003C5280" w:rsidRPr="003C5280" w:rsidRDefault="003C5280" w:rsidP="00683E1C">
      <w:pPr>
        <w:jc w:val="both"/>
        <w:rPr>
          <w:rFonts w:ascii="Times New Roman" w:hAnsi="Times New Roman" w:cs="Times New Roman"/>
          <w:sz w:val="32"/>
          <w:szCs w:val="32"/>
        </w:rPr>
      </w:pPr>
    </w:p>
    <w:p w:rsidR="003C5280" w:rsidRPr="003C5280" w:rsidRDefault="003C5280" w:rsidP="003C5280">
      <w:pPr>
        <w:pStyle w:val="Default"/>
        <w:jc w:val="both"/>
        <w:rPr>
          <w:sz w:val="32"/>
          <w:szCs w:val="32"/>
        </w:rPr>
      </w:pPr>
      <w:r w:rsidRPr="003C5280">
        <w:rPr>
          <w:b/>
          <w:bCs/>
          <w:sz w:val="32"/>
          <w:szCs w:val="32"/>
        </w:rPr>
        <w:t xml:space="preserve">Индивидуализация </w:t>
      </w:r>
      <w:r w:rsidRPr="003C5280">
        <w:rPr>
          <w:sz w:val="32"/>
          <w:szCs w:val="32"/>
        </w:rPr>
        <w:t xml:space="preserve">– обучение, при организации которого учитывается вклад каждого ребенка в процесс обучения. Индивидуализация основывается на предпосылке, что не может быть двух детей, которые учатся и развиваются совершенно одинаково – каждый ребенок приобретает и проявляет собственные знания, отношение, навыки, личностные особенности и т.д. В противовес восприятию ребенка как «пустой корзины», которую воспитатель «наполняет» информацией, индивидуализация рассматривает ребенка и воспитателя так, как будто бы они вместе закладывают основы личности. </w:t>
      </w:r>
    </w:p>
    <w:p w:rsidR="003C5280" w:rsidRPr="003C5280" w:rsidRDefault="003C5280" w:rsidP="003C5280">
      <w:pPr>
        <w:pStyle w:val="Default"/>
        <w:jc w:val="both"/>
        <w:rPr>
          <w:sz w:val="32"/>
          <w:szCs w:val="32"/>
        </w:rPr>
      </w:pPr>
      <w:r w:rsidRPr="003C5280">
        <w:rPr>
          <w:b/>
          <w:bCs/>
          <w:sz w:val="32"/>
          <w:szCs w:val="32"/>
        </w:rPr>
        <w:t xml:space="preserve">Индивидуализация образования </w:t>
      </w:r>
      <w:r w:rsidRPr="003C5280">
        <w:rPr>
          <w:sz w:val="32"/>
          <w:szCs w:val="32"/>
        </w:rPr>
        <w:t xml:space="preserve">основана на поддержке детей в развитии их потенциальных возможностей, стимулировании стремления детей самостоятельно ставить цели и достигать их в </w:t>
      </w:r>
      <w:r w:rsidRPr="003C5280">
        <w:rPr>
          <w:sz w:val="32"/>
          <w:szCs w:val="32"/>
        </w:rPr>
        <w:lastRenderedPageBreak/>
        <w:t xml:space="preserve">процессе познания. Внимания педагогов направлено на обеспечение активного участия ребенка в учебном процессе. </w:t>
      </w:r>
    </w:p>
    <w:p w:rsidR="003C5280" w:rsidRPr="003C5280" w:rsidRDefault="003C5280" w:rsidP="003C5280">
      <w:pPr>
        <w:pStyle w:val="Default"/>
        <w:jc w:val="both"/>
        <w:rPr>
          <w:sz w:val="32"/>
          <w:szCs w:val="32"/>
        </w:rPr>
      </w:pPr>
      <w:r w:rsidRPr="003C5280">
        <w:rPr>
          <w:sz w:val="32"/>
          <w:szCs w:val="32"/>
        </w:rPr>
        <w:t xml:space="preserve">Все дети, в том числе и типично развивающиеся, обладают индивидуальными особенностями, которые педагогу следует выявлять и учитывать, чтобы обеспечить оптимизацию процесса обучения и развития. Индивидуальные особенности, которые воспитатель может выявить и на которые следует реагировать: семейная культурная среда, возраст/уровень развития, пол, стиль учения, способности (потребности/сильные стороны), характер и темперамент, интересы, и самосознание. Умение распознать различия в поведении детей и сильные стороны их личности позволяет воспитателю лучше понять и принять каждого ребенка; а знание различных методов индивидуализации обучения позволяет найти такой подход, который уменьшит напряжение и максимально увеличит положительный эффект взаимодействия. Внимательно наблюдая за детьми и выявляя их интересы и сильные стороны, взрослые помогают детям решать их проблемы такими путями, которые бы соответствовали их индивидуальному стилю обучения. </w:t>
      </w:r>
    </w:p>
    <w:p w:rsidR="004118E8" w:rsidRDefault="004118E8" w:rsidP="004118E8">
      <w:pPr>
        <w:pStyle w:val="31"/>
        <w:rPr>
          <w:color w:val="000000"/>
          <w:szCs w:val="28"/>
        </w:rPr>
      </w:pPr>
      <w:r w:rsidRPr="0054522F">
        <w:rPr>
          <w:b/>
          <w:color w:val="000000"/>
          <w:szCs w:val="28"/>
        </w:rPr>
        <w:t>Литература</w:t>
      </w:r>
      <w:r>
        <w:rPr>
          <w:color w:val="000000"/>
          <w:szCs w:val="28"/>
        </w:rPr>
        <w:t xml:space="preserve">: </w:t>
      </w:r>
    </w:p>
    <w:p w:rsidR="004118E8" w:rsidRPr="00053468" w:rsidRDefault="004118E8" w:rsidP="004118E8">
      <w:pPr>
        <w:pStyle w:val="a6"/>
        <w:numPr>
          <w:ilvl w:val="0"/>
          <w:numId w:val="1"/>
        </w:numPr>
        <w:rPr>
          <w:rFonts w:ascii="Times New Roman" w:hAnsi="Times New Roman"/>
          <w:sz w:val="24"/>
          <w:szCs w:val="24"/>
        </w:rPr>
      </w:pPr>
      <w:r>
        <w:t xml:space="preserve"> </w:t>
      </w:r>
      <w:r w:rsidRPr="00053468">
        <w:rPr>
          <w:rFonts w:ascii="Times New Roman" w:hAnsi="Times New Roman"/>
          <w:sz w:val="24"/>
          <w:szCs w:val="24"/>
        </w:rPr>
        <w:t>Федеральный Закон «Об образовании в Российской Федерации» от 29.12.2012 №273-ФЗ.</w:t>
      </w:r>
    </w:p>
    <w:p w:rsidR="004118E8" w:rsidRDefault="004118E8" w:rsidP="004118E8">
      <w:pPr>
        <w:pStyle w:val="a6"/>
        <w:numPr>
          <w:ilvl w:val="0"/>
          <w:numId w:val="1"/>
        </w:numPr>
        <w:rPr>
          <w:rFonts w:ascii="Times New Roman" w:hAnsi="Times New Roman"/>
          <w:sz w:val="24"/>
          <w:szCs w:val="24"/>
        </w:rPr>
      </w:pPr>
      <w:r w:rsidRPr="00053468">
        <w:rPr>
          <w:rFonts w:ascii="Times New Roman" w:hAnsi="Times New Roman"/>
          <w:sz w:val="24"/>
          <w:szCs w:val="24"/>
        </w:rPr>
        <w:t>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2013 г. N 1155.</w:t>
      </w:r>
    </w:p>
    <w:p w:rsidR="004118E8" w:rsidRDefault="004118E8" w:rsidP="004118E8">
      <w:pPr>
        <w:pStyle w:val="a7"/>
        <w:numPr>
          <w:ilvl w:val="0"/>
          <w:numId w:val="1"/>
        </w:numPr>
        <w:spacing w:after="160" w:line="259" w:lineRule="auto"/>
        <w:jc w:val="both"/>
        <w:rPr>
          <w:rFonts w:ascii="Times New Roman" w:hAnsi="Times New Roman"/>
          <w:sz w:val="24"/>
          <w:szCs w:val="24"/>
        </w:rPr>
      </w:pPr>
      <w:r w:rsidRPr="00B15DC3">
        <w:rPr>
          <w:rFonts w:ascii="Times New Roman" w:hAnsi="Times New Roman"/>
          <w:sz w:val="24"/>
          <w:szCs w:val="24"/>
        </w:rPr>
        <w:t>Приказ Министерства труда и социальной защиты РФ № 544н от 18.10.2013 г.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rsidR="004118E8" w:rsidRDefault="004118E8" w:rsidP="004118E8">
      <w:pPr>
        <w:pStyle w:val="a7"/>
        <w:numPr>
          <w:ilvl w:val="0"/>
          <w:numId w:val="1"/>
        </w:numPr>
        <w:rPr>
          <w:rFonts w:ascii="Times New Roman" w:hAnsi="Times New Roman"/>
          <w:sz w:val="24"/>
          <w:szCs w:val="24"/>
        </w:rPr>
      </w:pPr>
      <w:r w:rsidRPr="0021145D">
        <w:rPr>
          <w:rFonts w:ascii="Times New Roman" w:hAnsi="Times New Roman"/>
          <w:sz w:val="24"/>
          <w:szCs w:val="24"/>
        </w:rPr>
        <w:t>Санитарно-эпидемиологические требования к устройству, содержанию и организации режима работы в дошкольных организациях —СанПиН 2.4.1.3049-13 (ред. от 27.08.2015г.).</w:t>
      </w:r>
      <w:r w:rsidRPr="00617D83">
        <w:rPr>
          <w:rFonts w:ascii="Times New Roman" w:hAnsi="Times New Roman"/>
          <w:sz w:val="24"/>
          <w:szCs w:val="24"/>
        </w:rPr>
        <w:t xml:space="preserve"> </w:t>
      </w:r>
    </w:p>
    <w:p w:rsidR="004118E8" w:rsidRDefault="004118E8" w:rsidP="004118E8">
      <w:pPr>
        <w:pStyle w:val="a7"/>
        <w:numPr>
          <w:ilvl w:val="0"/>
          <w:numId w:val="1"/>
        </w:numPr>
        <w:rPr>
          <w:rFonts w:ascii="Times New Roman" w:hAnsi="Times New Roman"/>
          <w:sz w:val="24"/>
          <w:szCs w:val="24"/>
        </w:rPr>
      </w:pPr>
      <w:r w:rsidRPr="003203EF">
        <w:rPr>
          <w:rFonts w:ascii="Times New Roman" w:hAnsi="Times New Roman"/>
          <w:sz w:val="24"/>
          <w:szCs w:val="24"/>
        </w:rPr>
        <w:t xml:space="preserve">От рождения до школы. Примерная общеобразовательная программа дошкольного образования (пилотный вариант) / под ред. Н. Е. </w:t>
      </w:r>
      <w:proofErr w:type="spellStart"/>
      <w:r w:rsidRPr="003203EF">
        <w:rPr>
          <w:rFonts w:ascii="Times New Roman" w:hAnsi="Times New Roman"/>
          <w:sz w:val="24"/>
          <w:szCs w:val="24"/>
        </w:rPr>
        <w:t>Вераксы</w:t>
      </w:r>
      <w:proofErr w:type="spellEnd"/>
      <w:r w:rsidRPr="003203EF">
        <w:rPr>
          <w:rFonts w:ascii="Times New Roman" w:hAnsi="Times New Roman"/>
          <w:sz w:val="24"/>
          <w:szCs w:val="24"/>
        </w:rPr>
        <w:t xml:space="preserve">, Т. С. Комаровой, М. А. Васильевой. — м.: мозаика синтез, 2015. — 368 с. </w:t>
      </w:r>
    </w:p>
    <w:p w:rsidR="004118E8" w:rsidRDefault="004118E8" w:rsidP="004118E8">
      <w:pPr>
        <w:pStyle w:val="a7"/>
        <w:numPr>
          <w:ilvl w:val="0"/>
          <w:numId w:val="1"/>
        </w:numPr>
        <w:rPr>
          <w:rFonts w:ascii="Times New Roman" w:hAnsi="Times New Roman"/>
          <w:sz w:val="24"/>
          <w:szCs w:val="24"/>
        </w:rPr>
      </w:pPr>
      <w:r>
        <w:rPr>
          <w:rFonts w:ascii="Times New Roman" w:hAnsi="Times New Roman"/>
          <w:sz w:val="24"/>
          <w:szCs w:val="24"/>
        </w:rPr>
        <w:t>. Михайлова-Свирская</w:t>
      </w:r>
      <w:r w:rsidRPr="00B34A0E">
        <w:rPr>
          <w:rFonts w:ascii="Times New Roman" w:hAnsi="Times New Roman"/>
          <w:sz w:val="24"/>
          <w:szCs w:val="24"/>
        </w:rPr>
        <w:t xml:space="preserve"> </w:t>
      </w:r>
      <w:r>
        <w:rPr>
          <w:rFonts w:ascii="Times New Roman" w:hAnsi="Times New Roman"/>
          <w:sz w:val="24"/>
          <w:szCs w:val="24"/>
        </w:rPr>
        <w:t>Л.В. «Индивидуализация образования детей дошкольного возраста: пособие для педагогов ДОО» - М.:  Просвещение, 2015г. – 128с.</w:t>
      </w:r>
    </w:p>
    <w:p w:rsidR="004118E8" w:rsidRPr="002572DB" w:rsidRDefault="004118E8" w:rsidP="004118E8">
      <w:pPr>
        <w:pStyle w:val="a7"/>
        <w:numPr>
          <w:ilvl w:val="0"/>
          <w:numId w:val="1"/>
        </w:numPr>
        <w:rPr>
          <w:rFonts w:ascii="Times New Roman" w:hAnsi="Times New Roman"/>
          <w:sz w:val="24"/>
          <w:szCs w:val="24"/>
        </w:rPr>
      </w:pPr>
      <w:r w:rsidRPr="002572DB">
        <w:rPr>
          <w:rFonts w:ascii="Times New Roman" w:hAnsi="Times New Roman"/>
          <w:sz w:val="24"/>
          <w:szCs w:val="24"/>
        </w:rPr>
        <w:t>Кирьянова Р.А. Принципы построения предметно-развивающей среды в дошкольном образовательном учреждении / Р.А. Кирьянова // Детство-Пресс. – 2010.</w:t>
      </w:r>
    </w:p>
    <w:p w:rsidR="004118E8" w:rsidRPr="00665C17" w:rsidRDefault="004118E8" w:rsidP="004118E8">
      <w:pPr>
        <w:pStyle w:val="a7"/>
        <w:rPr>
          <w:rFonts w:ascii="Times New Roman" w:hAnsi="Times New Roman"/>
          <w:sz w:val="24"/>
          <w:szCs w:val="24"/>
        </w:rPr>
      </w:pPr>
    </w:p>
    <w:p w:rsidR="003C5280" w:rsidRPr="003C5280" w:rsidRDefault="003C5280" w:rsidP="00683E1C">
      <w:pPr>
        <w:jc w:val="both"/>
        <w:rPr>
          <w:sz w:val="32"/>
          <w:szCs w:val="32"/>
        </w:rPr>
      </w:pPr>
    </w:p>
    <w:sectPr w:rsidR="003C5280" w:rsidRPr="003C52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223FCB"/>
    <w:multiLevelType w:val="hybridMultilevel"/>
    <w:tmpl w:val="FBCE91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10F"/>
    <w:rsid w:val="0000754D"/>
    <w:rsid w:val="00146AE3"/>
    <w:rsid w:val="001D6881"/>
    <w:rsid w:val="003C5280"/>
    <w:rsid w:val="004118E8"/>
    <w:rsid w:val="00431FA2"/>
    <w:rsid w:val="00662E51"/>
    <w:rsid w:val="00683E1C"/>
    <w:rsid w:val="006E1895"/>
    <w:rsid w:val="007B2E58"/>
    <w:rsid w:val="00824788"/>
    <w:rsid w:val="0091111D"/>
    <w:rsid w:val="009D580B"/>
    <w:rsid w:val="00B0510F"/>
    <w:rsid w:val="00B64B9F"/>
    <w:rsid w:val="00C42FF7"/>
    <w:rsid w:val="00CC53DB"/>
    <w:rsid w:val="00CC6A26"/>
    <w:rsid w:val="00D05AA6"/>
    <w:rsid w:val="00DF4CCB"/>
    <w:rsid w:val="00E818AD"/>
    <w:rsid w:val="00F619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48EDBB-5D2D-4440-9159-7A71A0898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F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2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3E1C"/>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alloon Text"/>
    <w:basedOn w:val="a"/>
    <w:link w:val="a5"/>
    <w:uiPriority w:val="99"/>
    <w:semiHidden/>
    <w:unhideWhenUsed/>
    <w:rsid w:val="003C528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C5280"/>
    <w:rPr>
      <w:rFonts w:ascii="Segoe UI" w:hAnsi="Segoe UI" w:cs="Segoe UI"/>
      <w:sz w:val="18"/>
      <w:szCs w:val="18"/>
    </w:rPr>
  </w:style>
  <w:style w:type="paragraph" w:styleId="a6">
    <w:name w:val="No Spacing"/>
    <w:uiPriority w:val="1"/>
    <w:qFormat/>
    <w:rsid w:val="004118E8"/>
    <w:pPr>
      <w:spacing w:after="0" w:line="240" w:lineRule="auto"/>
    </w:pPr>
    <w:rPr>
      <w:rFonts w:ascii="Calibri" w:eastAsia="Calibri" w:hAnsi="Calibri" w:cs="Times New Roman"/>
    </w:rPr>
  </w:style>
  <w:style w:type="paragraph" w:styleId="a7">
    <w:name w:val="List Paragraph"/>
    <w:basedOn w:val="a"/>
    <w:uiPriority w:val="34"/>
    <w:qFormat/>
    <w:rsid w:val="004118E8"/>
    <w:pPr>
      <w:spacing w:after="200" w:line="276" w:lineRule="auto"/>
      <w:ind w:left="720"/>
      <w:contextualSpacing/>
    </w:pPr>
    <w:rPr>
      <w:rFonts w:ascii="Calibri" w:eastAsia="Calibri" w:hAnsi="Calibri" w:cs="Times New Roman"/>
    </w:rPr>
  </w:style>
  <w:style w:type="paragraph" w:customStyle="1" w:styleId="31">
    <w:name w:val="Основной текст 31"/>
    <w:basedOn w:val="a"/>
    <w:rsid w:val="004118E8"/>
    <w:pPr>
      <w:suppressAutoHyphens/>
      <w:spacing w:after="0" w:line="240" w:lineRule="auto"/>
      <w:jc w:val="both"/>
    </w:pPr>
    <w:rPr>
      <w:rFonts w:ascii="Times New Roman" w:eastAsia="Times New Roman" w:hAnsi="Times New Roman" w:cs="Times New Roman"/>
      <w:sz w:val="28"/>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496</TotalTime>
  <Pages>11</Pages>
  <Words>2677</Words>
  <Characters>15261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2017-05-24T06:52:00Z</cp:lastPrinted>
  <dcterms:created xsi:type="dcterms:W3CDTF">2017-05-18T09:06:00Z</dcterms:created>
  <dcterms:modified xsi:type="dcterms:W3CDTF">2020-09-27T08:08:00Z</dcterms:modified>
</cp:coreProperties>
</file>