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AF4" w:rsidRPr="003F1D39" w:rsidRDefault="00021AF4" w:rsidP="00021AF4">
      <w:pPr>
        <w:pStyle w:val="1"/>
        <w:spacing w:before="0" w:after="0"/>
        <w:jc w:val="center"/>
        <w:rPr>
          <w:rFonts w:ascii="Times New Roman" w:eastAsia="Arial Unicode MS" w:hAnsi="Times New Roman"/>
          <w:bCs w:val="0"/>
          <w:caps/>
          <w:color w:val="000000"/>
          <w:sz w:val="18"/>
          <w:szCs w:val="18"/>
        </w:rPr>
      </w:pPr>
      <w:r w:rsidRPr="003F1D39">
        <w:rPr>
          <w:rFonts w:ascii="Times New Roman" w:hAnsi="Times New Roman"/>
          <w:bCs w:val="0"/>
          <w:color w:val="000000"/>
          <w:sz w:val="18"/>
          <w:szCs w:val="18"/>
        </w:rPr>
        <w:t xml:space="preserve">МУНИЦИПАЛЬНОЕ ОБРАЗОВАНИЕ </w:t>
      </w:r>
      <w:r w:rsidRPr="003F1D39">
        <w:rPr>
          <w:rFonts w:ascii="Times New Roman" w:hAnsi="Times New Roman"/>
          <w:bCs w:val="0"/>
          <w:caps/>
          <w:color w:val="000000"/>
          <w:sz w:val="18"/>
          <w:szCs w:val="18"/>
        </w:rPr>
        <w:t>городской округ город лангепас</w:t>
      </w:r>
    </w:p>
    <w:p w:rsidR="00021AF4" w:rsidRPr="003F1D39" w:rsidRDefault="00021AF4" w:rsidP="00021AF4">
      <w:pPr>
        <w:pStyle w:val="3"/>
        <w:spacing w:before="0" w:after="0"/>
        <w:jc w:val="center"/>
        <w:rPr>
          <w:rFonts w:ascii="Times New Roman" w:eastAsia="Arial Unicode MS" w:hAnsi="Times New Roman"/>
          <w:color w:val="000000"/>
          <w:sz w:val="18"/>
          <w:szCs w:val="18"/>
        </w:rPr>
      </w:pPr>
      <w:r w:rsidRPr="003F1D39">
        <w:rPr>
          <w:rFonts w:ascii="Times New Roman" w:hAnsi="Times New Roman"/>
          <w:color w:val="000000"/>
          <w:sz w:val="18"/>
          <w:szCs w:val="18"/>
        </w:rPr>
        <w:t>ХАНТЫ-МАНСИЙСКОГО АВТОНОМНОГО ОКРУГА-ЮГРЫ</w:t>
      </w:r>
    </w:p>
    <w:p w:rsidR="00021AF4" w:rsidRPr="003F1D39" w:rsidRDefault="00021AF4" w:rsidP="00021AF4">
      <w:pPr>
        <w:pStyle w:val="4"/>
        <w:spacing w:before="0" w:after="0"/>
        <w:jc w:val="center"/>
        <w:rPr>
          <w:rFonts w:ascii="Times New Roman" w:hAnsi="Times New Roman"/>
          <w:color w:val="000000"/>
          <w:sz w:val="18"/>
          <w:szCs w:val="18"/>
        </w:rPr>
      </w:pPr>
      <w:r w:rsidRPr="003F1D39">
        <w:rPr>
          <w:rFonts w:ascii="Times New Roman" w:hAnsi="Times New Roman"/>
          <w:color w:val="000000"/>
          <w:sz w:val="18"/>
          <w:szCs w:val="18"/>
        </w:rPr>
        <w:t xml:space="preserve">ЛАНГЕПАССКОЕ ГОРОДСКОЕ МУНИЦИПАЛЬНОЕ </w:t>
      </w:r>
      <w:r>
        <w:rPr>
          <w:rFonts w:ascii="Times New Roman" w:hAnsi="Times New Roman"/>
          <w:color w:val="000000"/>
          <w:sz w:val="18"/>
          <w:szCs w:val="18"/>
        </w:rPr>
        <w:t>АВТОНОМНОЕ</w:t>
      </w:r>
    </w:p>
    <w:p w:rsidR="00021AF4" w:rsidRPr="003F1D39" w:rsidRDefault="00021AF4" w:rsidP="00021AF4">
      <w:pPr>
        <w:pStyle w:val="4"/>
        <w:spacing w:before="0" w:after="0"/>
        <w:jc w:val="center"/>
        <w:rPr>
          <w:rFonts w:ascii="Times New Roman" w:eastAsia="Arial Unicode MS" w:hAnsi="Times New Roman"/>
          <w:color w:val="000000"/>
          <w:sz w:val="18"/>
          <w:szCs w:val="18"/>
        </w:rPr>
      </w:pPr>
      <w:r w:rsidRPr="003F1D39">
        <w:rPr>
          <w:rFonts w:ascii="Times New Roman" w:hAnsi="Times New Roman"/>
          <w:color w:val="000000"/>
          <w:sz w:val="18"/>
          <w:szCs w:val="18"/>
        </w:rPr>
        <w:t>ОБЩЕОБРАЗОВАТЕЛЬНОЕ УЧРЕЖДЕНИЕ</w:t>
      </w:r>
    </w:p>
    <w:p w:rsidR="00021AF4" w:rsidRPr="003F1D39" w:rsidRDefault="00021AF4" w:rsidP="00021AF4">
      <w:pPr>
        <w:pStyle w:val="4"/>
        <w:spacing w:before="0" w:after="0"/>
        <w:jc w:val="center"/>
        <w:rPr>
          <w:rFonts w:ascii="Times New Roman" w:hAnsi="Times New Roman"/>
          <w:bCs w:val="0"/>
          <w:color w:val="000000"/>
          <w:sz w:val="18"/>
          <w:szCs w:val="18"/>
        </w:rPr>
      </w:pPr>
      <w:r w:rsidRPr="003F1D39">
        <w:rPr>
          <w:rFonts w:ascii="Times New Roman" w:hAnsi="Times New Roman"/>
          <w:bCs w:val="0"/>
          <w:color w:val="000000"/>
          <w:sz w:val="18"/>
          <w:szCs w:val="18"/>
        </w:rPr>
        <w:t>«ГИМНАЗИЯ №6»</w:t>
      </w:r>
    </w:p>
    <w:p w:rsidR="00021AF4" w:rsidRPr="003F1D39" w:rsidRDefault="00021AF4" w:rsidP="00021AF4">
      <w:pPr>
        <w:tabs>
          <w:tab w:val="left" w:pos="2127"/>
        </w:tabs>
      </w:pPr>
    </w:p>
    <w:tbl>
      <w:tblPr>
        <w:tblpPr w:leftFromText="180" w:rightFromText="180" w:vertAnchor="text" w:horzAnchor="margin" w:tblpX="-452" w:tblpY="136"/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00"/>
        <w:gridCol w:w="222"/>
        <w:gridCol w:w="222"/>
      </w:tblGrid>
      <w:tr w:rsidR="00021AF4" w:rsidRPr="003F1D39" w:rsidTr="000E061C">
        <w:trPr>
          <w:trHeight w:val="2868"/>
        </w:trPr>
        <w:tc>
          <w:tcPr>
            <w:tcW w:w="336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tbl>
            <w:tblPr>
              <w:tblpPr w:leftFromText="180" w:rightFromText="180" w:vertAnchor="text" w:horzAnchor="margin" w:tblpX="-945" w:tblpY="136"/>
              <w:tblW w:w="111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030"/>
              <w:gridCol w:w="222"/>
              <w:gridCol w:w="222"/>
            </w:tblGrid>
            <w:tr w:rsidR="00021AF4" w:rsidRPr="003F1D39" w:rsidTr="000E061C">
              <w:trPr>
                <w:trHeight w:val="2868"/>
              </w:trPr>
              <w:tc>
                <w:tcPr>
                  <w:tcW w:w="10718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  <w:shd w:val="clear" w:color="auto" w:fill="auto"/>
                </w:tcPr>
                <w:tbl>
                  <w:tblPr>
                    <w:tblpPr w:leftFromText="180" w:rightFromText="180" w:vertAnchor="text" w:horzAnchor="margin" w:tblpX="-225" w:tblpY="136"/>
                    <w:tblW w:w="10804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3681"/>
                    <w:gridCol w:w="3543"/>
                    <w:gridCol w:w="3580"/>
                  </w:tblGrid>
                  <w:tr w:rsidR="00021AF4" w:rsidRPr="004C56FA" w:rsidTr="000E061C">
                    <w:trPr>
                      <w:trHeight w:val="2868"/>
                    </w:trPr>
                    <w:tc>
                      <w:tcPr>
                        <w:tcW w:w="3681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  <w:b/>
                          </w:rPr>
                          <w:t>РАССМОТРЕНО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на заседании  МО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от «_</w:t>
                        </w:r>
                        <w:r w:rsidR="00DF4388">
                          <w:rPr>
                            <w:rFonts w:ascii="Times New Roman" w:hAnsi="Times New Roman" w:cs="Times New Roman"/>
                          </w:rPr>
                          <w:t>31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_</w:t>
                        </w:r>
                        <w:proofErr w:type="gramStart"/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_» </w:t>
                        </w:r>
                        <w:r w:rsidRPr="004C56FA">
                          <w:rPr>
                            <w:rFonts w:ascii="Times New Roman" w:hAnsi="Times New Roman" w:cs="Times New Roman"/>
                            <w:u w:val="single"/>
                          </w:rPr>
                          <w:t xml:space="preserve"> августа</w:t>
                        </w:r>
                        <w:proofErr w:type="gramEnd"/>
                        <w:r w:rsidRPr="004C56FA">
                          <w:rPr>
                            <w:rFonts w:ascii="Times New Roman" w:hAnsi="Times New Roman" w:cs="Times New Roman"/>
                            <w:u w:val="single"/>
                          </w:rPr>
                          <w:t xml:space="preserve">  20</w:t>
                        </w:r>
                        <w:r w:rsidR="00DF4388">
                          <w:rPr>
                            <w:rFonts w:ascii="Times New Roman" w:hAnsi="Times New Roman" w:cs="Times New Roman"/>
                            <w:u w:val="single"/>
                          </w:rPr>
                          <w:t>2</w:t>
                        </w:r>
                        <w:r w:rsidRPr="004C56FA">
                          <w:rPr>
                            <w:rFonts w:ascii="Times New Roman" w:hAnsi="Times New Roman" w:cs="Times New Roman"/>
                            <w:u w:val="single"/>
                          </w:rPr>
                          <w:t xml:space="preserve"> г.</w:t>
                        </w:r>
                      </w:p>
                      <w:p w:rsidR="00021AF4" w:rsidRPr="004C56FA" w:rsidRDefault="00DF4388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Протокол № 1</w:t>
                        </w:r>
                        <w:r w:rsidR="00021AF4" w:rsidRPr="004C56FA">
                          <w:rPr>
                            <w:rFonts w:ascii="Times New Roman" w:hAnsi="Times New Roman" w:cs="Times New Roman"/>
                          </w:rPr>
                          <w:t xml:space="preserve">                                                                                                                                 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Руководитель  МО</w:t>
                        </w:r>
                      </w:p>
                      <w:p w:rsidR="00021AF4" w:rsidRPr="004C56FA" w:rsidRDefault="00021AF4" w:rsidP="000E06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_________ /________________/ </w:t>
                        </w:r>
                      </w:p>
                      <w:p w:rsidR="00021AF4" w:rsidRPr="004C56FA" w:rsidRDefault="00021AF4" w:rsidP="000E061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543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  <w:b/>
                          </w:rPr>
                          <w:t xml:space="preserve">СОГЛАСОВАНО 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Зам. директора по УВР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_________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/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В.Н.Пянзина</w:t>
                        </w:r>
                        <w:proofErr w:type="spellEnd"/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 /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2D71EF">
                          <w:rPr>
                            <w:rFonts w:ascii="Times New Roman" w:hAnsi="Times New Roman" w:cs="Times New Roman"/>
                            <w:b/>
                          </w:rPr>
                          <w:t>ПРИНЯТО</w:t>
                        </w:r>
                        <w:r>
                          <w:rPr>
                            <w:rFonts w:ascii="Times New Roman" w:hAnsi="Times New Roman" w:cs="Times New Roman"/>
                            <w:b/>
                          </w:rPr>
                          <w:t xml:space="preserve"> 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на заседании НМС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от «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31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»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u w:val="single"/>
                          </w:rPr>
                          <w:t>августа</w:t>
                        </w:r>
                        <w:r w:rsidR="004F0805">
                          <w:rPr>
                            <w:rFonts w:ascii="Times New Roman" w:hAnsi="Times New Roman" w:cs="Times New Roman"/>
                          </w:rPr>
                          <w:t xml:space="preserve"> 2020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 г.</w:t>
                        </w:r>
                      </w:p>
                      <w:p w:rsidR="00021AF4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u w:val="single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Протокол </w:t>
                        </w:r>
                        <w:r>
                          <w:rPr>
                            <w:rFonts w:ascii="Times New Roman" w:hAnsi="Times New Roman" w:cs="Times New Roman"/>
                            <w:u w:val="single"/>
                          </w:rPr>
                          <w:t>№ 1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>
                          <w:rPr>
                            <w:rFonts w:ascii="Times New Roman" w:hAnsi="Times New Roman" w:cs="Times New Roman"/>
                          </w:rPr>
                          <w:t>_________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/</w:t>
                        </w:r>
                        <w:proofErr w:type="spellStart"/>
                        <w:r>
                          <w:rPr>
                            <w:rFonts w:ascii="Times New Roman" w:hAnsi="Times New Roman" w:cs="Times New Roman"/>
                          </w:rPr>
                          <w:t>В.Н.Пянзина</w:t>
                        </w:r>
                        <w:proofErr w:type="spellEnd"/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 /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</w:p>
                    </w:tc>
                    <w:tc>
                      <w:tcPr>
                        <w:tcW w:w="3580" w:type="dxa"/>
                        <w:tcBorders>
                          <w:top w:val="single" w:sz="4" w:space="0" w:color="FFFFFF"/>
                          <w:left w:val="single" w:sz="4" w:space="0" w:color="FFFFFF"/>
                          <w:bottom w:val="single" w:sz="4" w:space="0" w:color="FFFFFF"/>
                          <w:right w:val="single" w:sz="4" w:space="0" w:color="FFFFFF"/>
                        </w:tcBorders>
                      </w:tcPr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  <w:b/>
                          </w:rPr>
                          <w:t>УТВЕРЖДАЮ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Директор ЛГ М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А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ОУ 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«Гимназия №6»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________/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Н.Н. Девятова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/</w:t>
                        </w:r>
                      </w:p>
                      <w:p w:rsidR="00021AF4" w:rsidRPr="004C56FA" w:rsidRDefault="00021AF4" w:rsidP="000E061C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>от «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>31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»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u w:val="single"/>
                          </w:rPr>
                          <w:t>августа</w:t>
                        </w:r>
                        <w:r w:rsidR="004F0805">
                          <w:rPr>
                            <w:rFonts w:ascii="Times New Roman" w:hAnsi="Times New Roman" w:cs="Times New Roman"/>
                          </w:rPr>
                          <w:t xml:space="preserve"> 2020</w:t>
                        </w:r>
                        <w:r w:rsidRPr="004C56FA">
                          <w:rPr>
                            <w:rFonts w:ascii="Times New Roman" w:hAnsi="Times New Roman" w:cs="Times New Roman"/>
                          </w:rPr>
                          <w:t>г.</w:t>
                        </w:r>
                      </w:p>
                      <w:p w:rsidR="00021AF4" w:rsidRPr="004C56FA" w:rsidRDefault="00021AF4" w:rsidP="00DE55FD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 w:cs="Times New Roman"/>
                          </w:rPr>
                        </w:pPr>
                        <w:r w:rsidRPr="004C56FA">
                          <w:rPr>
                            <w:rFonts w:ascii="Times New Roman" w:hAnsi="Times New Roman" w:cs="Times New Roman"/>
                          </w:rPr>
                          <w:t xml:space="preserve">Приказ  № </w:t>
                        </w:r>
                        <w:r w:rsidR="00DF4388">
                          <w:rPr>
                            <w:rFonts w:ascii="Times New Roman" w:hAnsi="Times New Roman" w:cs="Times New Roman"/>
                          </w:rPr>
                          <w:t>335</w:t>
                        </w:r>
                      </w:p>
                    </w:tc>
                  </w:tr>
                </w:tbl>
                <w:p w:rsidR="00021AF4" w:rsidRPr="003F1D39" w:rsidRDefault="00021AF4" w:rsidP="000E061C">
                  <w:pPr>
                    <w:spacing w:after="0"/>
                  </w:pPr>
                </w:p>
              </w:tc>
              <w:tc>
                <w:tcPr>
                  <w:tcW w:w="22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021AF4" w:rsidRPr="003F1D39" w:rsidRDefault="00021AF4" w:rsidP="000E061C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  <w:tc>
                <w:tcPr>
                  <w:tcW w:w="222" w:type="dxa"/>
                  <w:tcBorders>
                    <w:top w:val="single" w:sz="4" w:space="0" w:color="FFFFFF"/>
                    <w:left w:val="single" w:sz="4" w:space="0" w:color="FFFFFF"/>
                    <w:bottom w:val="single" w:sz="4" w:space="0" w:color="FFFFFF"/>
                    <w:right w:val="single" w:sz="4" w:space="0" w:color="FFFFFF"/>
                  </w:tcBorders>
                </w:tcPr>
                <w:p w:rsidR="00021AF4" w:rsidRPr="003F1D39" w:rsidRDefault="00021AF4" w:rsidP="000E061C">
                  <w:pPr>
                    <w:widowControl w:val="0"/>
                    <w:autoSpaceDE w:val="0"/>
                    <w:autoSpaceDN w:val="0"/>
                    <w:adjustRightInd w:val="0"/>
                  </w:pPr>
                </w:p>
              </w:tc>
            </w:tr>
          </w:tbl>
          <w:p w:rsidR="00021AF4" w:rsidRPr="003F1D39" w:rsidRDefault="00021AF4" w:rsidP="000E061C"/>
        </w:tc>
        <w:tc>
          <w:tcPr>
            <w:tcW w:w="354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21AF4" w:rsidRPr="003F1D39" w:rsidRDefault="00021AF4" w:rsidP="000E06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021AF4" w:rsidRPr="003F1D39" w:rsidRDefault="00021AF4" w:rsidP="000E061C">
            <w:pPr>
              <w:widowControl w:val="0"/>
              <w:autoSpaceDE w:val="0"/>
              <w:autoSpaceDN w:val="0"/>
              <w:adjustRightInd w:val="0"/>
              <w:ind w:hanging="108"/>
            </w:pPr>
          </w:p>
        </w:tc>
      </w:tr>
    </w:tbl>
    <w:p w:rsidR="00021AF4" w:rsidRPr="003F1D39" w:rsidRDefault="00021AF4" w:rsidP="00021AF4">
      <w:pPr>
        <w:rPr>
          <w:sz w:val="20"/>
          <w:szCs w:val="20"/>
        </w:rPr>
      </w:pPr>
    </w:p>
    <w:p w:rsidR="00021AF4" w:rsidRPr="003F1D39" w:rsidRDefault="00021AF4" w:rsidP="00021AF4">
      <w:pPr>
        <w:rPr>
          <w:sz w:val="20"/>
          <w:szCs w:val="20"/>
        </w:rPr>
      </w:pPr>
      <w:r w:rsidRPr="003F1D39">
        <w:rPr>
          <w:sz w:val="20"/>
          <w:szCs w:val="20"/>
        </w:rPr>
        <w:tab/>
      </w:r>
      <w:r w:rsidRPr="003F1D39">
        <w:rPr>
          <w:sz w:val="20"/>
          <w:szCs w:val="20"/>
        </w:rPr>
        <w:tab/>
      </w:r>
      <w:r w:rsidRPr="003F1D39">
        <w:rPr>
          <w:sz w:val="20"/>
          <w:szCs w:val="20"/>
        </w:rPr>
        <w:tab/>
      </w:r>
      <w:r w:rsidRPr="003F1D39">
        <w:rPr>
          <w:sz w:val="20"/>
          <w:szCs w:val="20"/>
        </w:rPr>
        <w:tab/>
      </w:r>
      <w:r w:rsidRPr="003F1D39">
        <w:rPr>
          <w:sz w:val="20"/>
          <w:szCs w:val="20"/>
        </w:rPr>
        <w:tab/>
      </w:r>
      <w:r w:rsidRPr="003F1D39">
        <w:rPr>
          <w:sz w:val="20"/>
          <w:szCs w:val="20"/>
        </w:rPr>
        <w:tab/>
      </w:r>
    </w:p>
    <w:p w:rsidR="00021AF4" w:rsidRPr="003F1D39" w:rsidRDefault="00021AF4" w:rsidP="00021AF4">
      <w:pPr>
        <w:pStyle w:val="a3"/>
        <w:spacing w:line="276" w:lineRule="auto"/>
        <w:jc w:val="center"/>
        <w:rPr>
          <w:rFonts w:ascii="Times New Roman" w:hAnsi="Times New Roman"/>
          <w:b/>
          <w:sz w:val="48"/>
          <w:szCs w:val="48"/>
        </w:rPr>
      </w:pPr>
      <w:r w:rsidRPr="003F1D39">
        <w:rPr>
          <w:rFonts w:ascii="Times New Roman" w:hAnsi="Times New Roman"/>
          <w:b/>
          <w:sz w:val="48"/>
          <w:szCs w:val="48"/>
        </w:rPr>
        <w:t>РАБОЧАЯ  ПРОГРАММА</w:t>
      </w:r>
    </w:p>
    <w:p w:rsidR="00021AF4" w:rsidRPr="003F1D39" w:rsidRDefault="00021AF4" w:rsidP="00021AF4">
      <w:pPr>
        <w:pStyle w:val="a3"/>
        <w:tabs>
          <w:tab w:val="right" w:pos="10466"/>
        </w:tabs>
        <w:spacing w:line="276" w:lineRule="auto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курса «Технология»</w:t>
      </w:r>
    </w:p>
    <w:p w:rsidR="00021AF4" w:rsidRPr="003F1D39" w:rsidRDefault="00021AF4" w:rsidP="00021AF4">
      <w:pPr>
        <w:tabs>
          <w:tab w:val="left" w:pos="7065"/>
        </w:tabs>
        <w:ind w:right="-427"/>
        <w:rPr>
          <w:b/>
          <w:sz w:val="48"/>
          <w:szCs w:val="48"/>
        </w:rPr>
      </w:pPr>
      <w:r w:rsidRPr="003F1D39">
        <w:rPr>
          <w:b/>
          <w:sz w:val="48"/>
          <w:szCs w:val="48"/>
        </w:rPr>
        <w:tab/>
      </w:r>
    </w:p>
    <w:p w:rsidR="00021AF4" w:rsidRPr="003F1D39" w:rsidRDefault="00021AF4" w:rsidP="00021AF4">
      <w:pPr>
        <w:pStyle w:val="a3"/>
        <w:tabs>
          <w:tab w:val="right" w:pos="10466"/>
        </w:tabs>
        <w:spacing w:line="276" w:lineRule="auto"/>
        <w:jc w:val="center"/>
        <w:rPr>
          <w:rFonts w:ascii="Times New Roman" w:hAnsi="Times New Roman"/>
          <w:b/>
          <w:sz w:val="44"/>
          <w:szCs w:val="44"/>
        </w:rPr>
      </w:pPr>
      <w:r w:rsidRPr="003F1D39">
        <w:rPr>
          <w:rFonts w:ascii="Times New Roman" w:hAnsi="Times New Roman"/>
          <w:b/>
          <w:sz w:val="48"/>
          <w:szCs w:val="48"/>
        </w:rPr>
        <w:t>на 20</w:t>
      </w:r>
      <w:r w:rsidR="004F0805">
        <w:rPr>
          <w:rFonts w:ascii="Times New Roman" w:hAnsi="Times New Roman"/>
          <w:b/>
          <w:sz w:val="48"/>
          <w:szCs w:val="48"/>
        </w:rPr>
        <w:t>20</w:t>
      </w:r>
      <w:r w:rsidRPr="003F1D39">
        <w:rPr>
          <w:rFonts w:ascii="Times New Roman" w:hAnsi="Times New Roman"/>
          <w:b/>
          <w:sz w:val="48"/>
          <w:szCs w:val="48"/>
        </w:rPr>
        <w:t xml:space="preserve"> – 20</w:t>
      </w:r>
      <w:r w:rsidR="004F0805">
        <w:rPr>
          <w:rFonts w:ascii="Times New Roman" w:hAnsi="Times New Roman"/>
          <w:b/>
          <w:sz w:val="48"/>
          <w:szCs w:val="48"/>
        </w:rPr>
        <w:t>21</w:t>
      </w:r>
      <w:r w:rsidRPr="003F1D39">
        <w:rPr>
          <w:rFonts w:ascii="Times New Roman" w:hAnsi="Times New Roman"/>
          <w:b/>
          <w:sz w:val="48"/>
          <w:szCs w:val="48"/>
        </w:rPr>
        <w:t xml:space="preserve"> учебный год</w:t>
      </w:r>
    </w:p>
    <w:p w:rsidR="00021AF4" w:rsidRPr="003F1D39" w:rsidRDefault="00021AF4" w:rsidP="00021AF4">
      <w:pPr>
        <w:rPr>
          <w:sz w:val="32"/>
          <w:szCs w:val="32"/>
        </w:rPr>
      </w:pPr>
    </w:p>
    <w:p w:rsidR="00DE55FD" w:rsidRDefault="00021AF4" w:rsidP="00021AF4">
      <w:pPr>
        <w:spacing w:line="360" w:lineRule="auto"/>
        <w:ind w:left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</w:t>
      </w:r>
      <w:r w:rsidRPr="004C56FA">
        <w:rPr>
          <w:rFonts w:ascii="Times New Roman" w:hAnsi="Times New Roman" w:cs="Times New Roman"/>
          <w:sz w:val="32"/>
          <w:szCs w:val="32"/>
        </w:rPr>
        <w:t xml:space="preserve">ласс: </w:t>
      </w:r>
      <w:r w:rsidR="00DE55FD">
        <w:rPr>
          <w:rFonts w:ascii="Times New Roman" w:hAnsi="Times New Roman" w:cs="Times New Roman"/>
          <w:sz w:val="32"/>
          <w:szCs w:val="32"/>
        </w:rPr>
        <w:t>5</w:t>
      </w:r>
    </w:p>
    <w:p w:rsidR="00EE67DF" w:rsidRDefault="00EE67DF" w:rsidP="00021AF4">
      <w:pPr>
        <w:spacing w:line="360" w:lineRule="auto"/>
        <w:ind w:left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Общее количество часов 68ч.</w:t>
      </w:r>
    </w:p>
    <w:p w:rsidR="00021AF4" w:rsidRPr="003F1D39" w:rsidRDefault="00021AF4" w:rsidP="00021AF4">
      <w:pPr>
        <w:spacing w:line="360" w:lineRule="auto"/>
        <w:ind w:left="708"/>
        <w:rPr>
          <w:sz w:val="32"/>
          <w:szCs w:val="32"/>
        </w:rPr>
      </w:pPr>
      <w:proofErr w:type="gramStart"/>
      <w:r w:rsidRPr="004C56FA">
        <w:rPr>
          <w:rFonts w:ascii="Times New Roman" w:hAnsi="Times New Roman" w:cs="Times New Roman"/>
          <w:sz w:val="32"/>
          <w:szCs w:val="32"/>
        </w:rPr>
        <w:t>Учитель: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Махалова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Екатерина </w:t>
      </w:r>
      <w:proofErr w:type="spellStart"/>
      <w:r>
        <w:rPr>
          <w:rFonts w:ascii="Times New Roman" w:hAnsi="Times New Roman" w:cs="Times New Roman"/>
          <w:sz w:val="32"/>
          <w:szCs w:val="32"/>
        </w:rPr>
        <w:t>Михайловна</w:t>
      </w:r>
      <w:r>
        <w:rPr>
          <w:color w:val="F9F9F9"/>
          <w:sz w:val="32"/>
          <w:szCs w:val="32"/>
          <w:u w:val="single"/>
        </w:rPr>
        <w:t>Екатерихайловна</w:t>
      </w:r>
      <w:proofErr w:type="spellEnd"/>
    </w:p>
    <w:p w:rsidR="00021AF4" w:rsidRPr="003F1D39" w:rsidRDefault="00021AF4" w:rsidP="00021AF4">
      <w:pPr>
        <w:tabs>
          <w:tab w:val="left" w:pos="4423"/>
        </w:tabs>
        <w:rPr>
          <w:sz w:val="32"/>
          <w:szCs w:val="32"/>
        </w:rPr>
      </w:pPr>
    </w:p>
    <w:p w:rsidR="00021AF4" w:rsidRDefault="00021AF4" w:rsidP="00021AF4">
      <w:pPr>
        <w:tabs>
          <w:tab w:val="left" w:pos="4423"/>
        </w:tabs>
        <w:rPr>
          <w:sz w:val="48"/>
          <w:szCs w:val="48"/>
        </w:rPr>
      </w:pPr>
      <w:r w:rsidRPr="003F1D39">
        <w:rPr>
          <w:sz w:val="48"/>
          <w:szCs w:val="48"/>
        </w:rPr>
        <w:tab/>
      </w:r>
    </w:p>
    <w:p w:rsidR="00DE55FD" w:rsidRDefault="00DE55FD" w:rsidP="00021AF4">
      <w:pPr>
        <w:tabs>
          <w:tab w:val="left" w:pos="4423"/>
        </w:tabs>
        <w:rPr>
          <w:sz w:val="32"/>
          <w:szCs w:val="32"/>
        </w:rPr>
      </w:pPr>
    </w:p>
    <w:p w:rsidR="00021AF4" w:rsidRPr="004C56FA" w:rsidRDefault="00021AF4" w:rsidP="00021AF4">
      <w:pPr>
        <w:tabs>
          <w:tab w:val="left" w:pos="4423"/>
        </w:tabs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4C56FA">
        <w:rPr>
          <w:rFonts w:ascii="Times New Roman" w:hAnsi="Times New Roman" w:cs="Times New Roman"/>
          <w:sz w:val="32"/>
          <w:szCs w:val="32"/>
        </w:rPr>
        <w:t>Лангепас</w:t>
      </w:r>
      <w:proofErr w:type="spellEnd"/>
      <w:r w:rsidRPr="004C56FA">
        <w:rPr>
          <w:rFonts w:ascii="Times New Roman" w:hAnsi="Times New Roman" w:cs="Times New Roman"/>
          <w:sz w:val="32"/>
          <w:szCs w:val="32"/>
        </w:rPr>
        <w:t xml:space="preserve">,   </w:t>
      </w:r>
      <w:proofErr w:type="gramEnd"/>
      <w:r w:rsidRPr="004C56FA">
        <w:rPr>
          <w:rFonts w:ascii="Times New Roman" w:hAnsi="Times New Roman" w:cs="Times New Roman"/>
          <w:sz w:val="32"/>
          <w:szCs w:val="32"/>
        </w:rPr>
        <w:t>20</w:t>
      </w:r>
      <w:r w:rsidR="004F0805">
        <w:rPr>
          <w:rFonts w:ascii="Times New Roman" w:hAnsi="Times New Roman" w:cs="Times New Roman"/>
          <w:sz w:val="32"/>
          <w:szCs w:val="32"/>
        </w:rPr>
        <w:t>20</w:t>
      </w:r>
      <w:r w:rsidRPr="004C56FA">
        <w:rPr>
          <w:rFonts w:ascii="Times New Roman" w:hAnsi="Times New Roman" w:cs="Times New Roman"/>
          <w:sz w:val="32"/>
          <w:szCs w:val="32"/>
        </w:rPr>
        <w:t xml:space="preserve"> г.</w:t>
      </w:r>
    </w:p>
    <w:p w:rsidR="00021AF4" w:rsidRDefault="00021AF4" w:rsidP="004062B7">
      <w:pPr>
        <w:pStyle w:val="Default"/>
        <w:jc w:val="right"/>
      </w:pPr>
    </w:p>
    <w:p w:rsidR="004062B7" w:rsidRPr="008F42D3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ind w:left="3240"/>
        <w:rPr>
          <w:rFonts w:ascii="Times New Roman" w:hAnsi="Times New Roman" w:cs="Times New Roman"/>
          <w:szCs w:val="24"/>
        </w:rPr>
      </w:pPr>
      <w:r w:rsidRPr="008F42D3">
        <w:rPr>
          <w:rFonts w:ascii="Times New Roman" w:hAnsi="Times New Roman" w:cs="Times New Roman"/>
          <w:sz w:val="24"/>
          <w:szCs w:val="28"/>
        </w:rPr>
        <w:t>Пояснительная записка.</w:t>
      </w:r>
    </w:p>
    <w:p w:rsidR="004062B7" w:rsidRPr="00245A04" w:rsidRDefault="004062B7" w:rsidP="004062B7">
      <w:pPr>
        <w:widowControl w:val="0"/>
        <w:autoSpaceDE w:val="0"/>
        <w:autoSpaceDN w:val="0"/>
        <w:adjustRightInd w:val="0"/>
        <w:spacing w:after="0" w:line="377" w:lineRule="exact"/>
        <w:rPr>
          <w:rFonts w:ascii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158A7">
        <w:rPr>
          <w:rFonts w:ascii="Times New Roman" w:hAnsi="Times New Roman" w:cs="Times New Roman"/>
          <w:sz w:val="24"/>
          <w:szCs w:val="24"/>
        </w:rPr>
        <w:t>Рабочая  программа</w:t>
      </w:r>
      <w:proofErr w:type="gramEnd"/>
      <w:r w:rsidRPr="00A158A7">
        <w:rPr>
          <w:rFonts w:ascii="Times New Roman" w:hAnsi="Times New Roman" w:cs="Times New Roman"/>
          <w:sz w:val="24"/>
          <w:szCs w:val="24"/>
        </w:rPr>
        <w:t xml:space="preserve"> по технологии разработана на основе требований к результатам освоения основной образовательной программы основного общего образования </w:t>
      </w:r>
      <w:proofErr w:type="spellStart"/>
      <w:r w:rsidRPr="00A158A7">
        <w:rPr>
          <w:rFonts w:ascii="Times New Roman" w:hAnsi="Times New Roman" w:cs="Times New Roman"/>
          <w:sz w:val="24"/>
          <w:szCs w:val="24"/>
        </w:rPr>
        <w:t>Лангепасского</w:t>
      </w:r>
      <w:proofErr w:type="spellEnd"/>
      <w:r w:rsidRPr="00A158A7">
        <w:rPr>
          <w:rFonts w:ascii="Times New Roman" w:hAnsi="Times New Roman" w:cs="Times New Roman"/>
          <w:sz w:val="24"/>
          <w:szCs w:val="24"/>
        </w:rPr>
        <w:t xml:space="preserve"> городского муниципального автономного общеобразовательного учреждения «Гимназия №6» с учетом  Примерной программы по технологии 5-8 классы (технология ведения дома), авторской Программы О.А. Кожиной по технологии (М.: «Дрофа»,2014) к учебнику О.А. Кожиной,  Е.Н. </w:t>
      </w:r>
      <w:proofErr w:type="spellStart"/>
      <w:r w:rsidRPr="00A158A7">
        <w:rPr>
          <w:rFonts w:ascii="Times New Roman" w:hAnsi="Times New Roman" w:cs="Times New Roman"/>
          <w:sz w:val="24"/>
          <w:szCs w:val="24"/>
        </w:rPr>
        <w:t>Кудаковой</w:t>
      </w:r>
      <w:proofErr w:type="spellEnd"/>
      <w:r w:rsidRPr="00A158A7">
        <w:rPr>
          <w:rFonts w:ascii="Times New Roman" w:hAnsi="Times New Roman" w:cs="Times New Roman"/>
          <w:sz w:val="24"/>
          <w:szCs w:val="24"/>
        </w:rPr>
        <w:t xml:space="preserve">, С.Э. </w:t>
      </w:r>
      <w:proofErr w:type="spellStart"/>
      <w:r w:rsidRPr="00A158A7">
        <w:rPr>
          <w:rFonts w:ascii="Times New Roman" w:hAnsi="Times New Roman" w:cs="Times New Roman"/>
          <w:sz w:val="24"/>
          <w:szCs w:val="24"/>
        </w:rPr>
        <w:t>Маркуцкой</w:t>
      </w:r>
      <w:proofErr w:type="spellEnd"/>
      <w:r w:rsidRPr="00A158A7">
        <w:rPr>
          <w:rFonts w:ascii="Times New Roman" w:hAnsi="Times New Roman" w:cs="Times New Roman"/>
          <w:sz w:val="24"/>
          <w:szCs w:val="24"/>
        </w:rPr>
        <w:t xml:space="preserve"> «Технология. Обслуживающий труд» 5 класс. М.: Дрофа, 2014. – 254с., в </w:t>
      </w:r>
      <w:proofErr w:type="spellStart"/>
      <w:r w:rsidRPr="00A158A7">
        <w:rPr>
          <w:rFonts w:ascii="Times New Roman" w:hAnsi="Times New Roman" w:cs="Times New Roman"/>
          <w:sz w:val="24"/>
          <w:szCs w:val="24"/>
        </w:rPr>
        <w:t>соответствиис</w:t>
      </w:r>
      <w:proofErr w:type="spellEnd"/>
      <w:r w:rsidRPr="00A158A7">
        <w:rPr>
          <w:rFonts w:ascii="Times New Roman" w:hAnsi="Times New Roman" w:cs="Times New Roman"/>
          <w:sz w:val="24"/>
          <w:szCs w:val="24"/>
        </w:rPr>
        <w:t xml:space="preserve"> Положением о рабочей программе ЛГ МАОУ «Гимназия №6», утвержденным приказом директора </w:t>
      </w:r>
      <w:r w:rsidRPr="00AF5DD2">
        <w:rPr>
          <w:rFonts w:ascii="Times New Roman" w:hAnsi="Times New Roman" w:cs="Times New Roman"/>
          <w:color w:val="000000" w:themeColor="text1"/>
          <w:sz w:val="24"/>
          <w:szCs w:val="24"/>
        </w:rPr>
        <w:t>от 5 апреля 2016 г. № 187.</w:t>
      </w:r>
      <w:r w:rsidRPr="00A158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62B7" w:rsidRPr="00A158A7" w:rsidRDefault="004062B7" w:rsidP="004062B7">
      <w:pPr>
        <w:widowControl w:val="0"/>
        <w:autoSpaceDE w:val="0"/>
        <w:autoSpaceDN w:val="0"/>
        <w:adjustRightInd w:val="0"/>
        <w:spacing w:after="0" w:line="5" w:lineRule="exact"/>
        <w:rPr>
          <w:rFonts w:ascii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          Основными целями изучения учебного предмета «Технология» в системе основного общего образования являются: </w:t>
      </w:r>
    </w:p>
    <w:p w:rsidR="004062B7" w:rsidRPr="00A158A7" w:rsidRDefault="004062B7" w:rsidP="00406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-  обеспечение понимания обучающимися сущности современных материальных, информационных и социальных технологий и перспектив их развития; </w:t>
      </w:r>
    </w:p>
    <w:p w:rsidR="004062B7" w:rsidRPr="00A158A7" w:rsidRDefault="004062B7" w:rsidP="00406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-  освоение технологического подхода как универсального алгоритма преобразующей и созидательной деятельности; формирование технологической культуры и проектно-технологического мышления на основе включения обучающихся в разнообразные виды технологической деятельности по созданию личностно или общественно значимых продуктов труда; </w:t>
      </w:r>
    </w:p>
    <w:p w:rsidR="004062B7" w:rsidRPr="00A158A7" w:rsidRDefault="004062B7" w:rsidP="00406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-  овладение необходимыми в повседневной жизни базовыми безопасными приёмами использования распространёнными инструментами, механизмами и машинами, способами управления, широко применяемыми в жизни современных людей видами бытовой техники; </w:t>
      </w:r>
    </w:p>
    <w:p w:rsidR="004062B7" w:rsidRPr="00A158A7" w:rsidRDefault="004062B7" w:rsidP="00406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-  овладение распространёнными </w:t>
      </w:r>
      <w:proofErr w:type="spellStart"/>
      <w:r w:rsidRPr="00A158A7">
        <w:rPr>
          <w:rFonts w:ascii="Times New Roman" w:eastAsia="Times New Roman" w:hAnsi="Times New Roman" w:cs="Times New Roman"/>
          <w:sz w:val="24"/>
          <w:szCs w:val="24"/>
        </w:rPr>
        <w:t>общетрудовыми</w:t>
      </w:r>
      <w:proofErr w:type="spellEnd"/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 и специальными умениями, необходимыми для проектирования и создания продуктов труда; </w:t>
      </w:r>
    </w:p>
    <w:p w:rsidR="004062B7" w:rsidRPr="00A158A7" w:rsidRDefault="004062B7" w:rsidP="00406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-  развитие у обучающихся познавательных интересов, пространственного воображения, интеллектуальных, творческих, коммуникативных и организаторских способностей; воспитание трудолюбия, бережливости, аккуратности, целеустремлённости, предприимчивости, ответственности за результаты своей деятельности, уважительного отношения к людям различных профессий и результатам их труда; </w:t>
      </w:r>
    </w:p>
    <w:p w:rsidR="004062B7" w:rsidRPr="00A158A7" w:rsidRDefault="004062B7" w:rsidP="004062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-  воспитание гражданских и патриотических качеств личности на примерах отечественных достижений в сфере технологий производства и социальной сфере; </w:t>
      </w:r>
    </w:p>
    <w:p w:rsidR="004062B7" w:rsidRPr="00A158A7" w:rsidRDefault="004062B7" w:rsidP="004062B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-  формирование информационной основы и персонального опыта, необходимых для определения обучающимся направлений своего дальнейшего образования в контексте построения жизненных планов, в первую очередь касающихся сферы и содержания будущей профессиональной деятельности.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4062B7" w:rsidRPr="00A158A7" w:rsidRDefault="004062B7" w:rsidP="004062B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58A7">
        <w:rPr>
          <w:rFonts w:ascii="Times New Roman" w:hAnsi="Times New Roman" w:cs="Times New Roman"/>
          <w:sz w:val="24"/>
          <w:szCs w:val="24"/>
        </w:rPr>
        <w:t xml:space="preserve">Согласно учебному плану на изучение технологии отводится 2 ч. в неделю, итого </w:t>
      </w:r>
      <w:r w:rsidR="00021AF4">
        <w:rPr>
          <w:rFonts w:ascii="Times New Roman" w:hAnsi="Times New Roman" w:cs="Times New Roman"/>
          <w:sz w:val="24"/>
          <w:szCs w:val="24"/>
        </w:rPr>
        <w:t>68</w:t>
      </w:r>
      <w:r w:rsidRPr="00A158A7">
        <w:rPr>
          <w:rFonts w:ascii="Times New Roman" w:hAnsi="Times New Roman" w:cs="Times New Roman"/>
          <w:sz w:val="24"/>
          <w:szCs w:val="24"/>
        </w:rPr>
        <w:t xml:space="preserve"> ч. за учебный год. Предусмотрены практические работы и творческие проекты по каждому разделу.</w:t>
      </w:r>
    </w:p>
    <w:p w:rsidR="004062B7" w:rsidRPr="00A158A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158A7">
        <w:rPr>
          <w:rFonts w:ascii="Times New Roman" w:hAnsi="Times New Roman" w:cs="Times New Roman"/>
          <w:sz w:val="24"/>
          <w:szCs w:val="24"/>
        </w:rPr>
        <w:t>Срок р</w:t>
      </w:r>
      <w:r w:rsidR="004F0805">
        <w:rPr>
          <w:rFonts w:ascii="Times New Roman" w:hAnsi="Times New Roman" w:cs="Times New Roman"/>
          <w:sz w:val="24"/>
          <w:szCs w:val="24"/>
        </w:rPr>
        <w:t>еализации рабочей программы  2020</w:t>
      </w:r>
      <w:r w:rsidRPr="00A158A7">
        <w:rPr>
          <w:rFonts w:ascii="Times New Roman" w:hAnsi="Times New Roman" w:cs="Times New Roman"/>
          <w:sz w:val="24"/>
          <w:szCs w:val="24"/>
        </w:rPr>
        <w:t>-</w:t>
      </w:r>
      <w:r w:rsidR="004F0805">
        <w:rPr>
          <w:rFonts w:ascii="Times New Roman" w:hAnsi="Times New Roman" w:cs="Times New Roman"/>
          <w:sz w:val="24"/>
          <w:szCs w:val="24"/>
        </w:rPr>
        <w:t>21</w:t>
      </w:r>
      <w:r w:rsidRPr="00A158A7">
        <w:rPr>
          <w:rFonts w:ascii="Times New Roman" w:hAnsi="Times New Roman" w:cs="Times New Roman"/>
          <w:sz w:val="24"/>
          <w:szCs w:val="24"/>
        </w:rPr>
        <w:t xml:space="preserve"> учебный год.</w:t>
      </w:r>
    </w:p>
    <w:p w:rsidR="004062B7" w:rsidRPr="00A158A7" w:rsidRDefault="004062B7" w:rsidP="004062B7">
      <w:pPr>
        <w:pStyle w:val="Default"/>
        <w:jc w:val="right"/>
      </w:pPr>
    </w:p>
    <w:p w:rsidR="004062B7" w:rsidRPr="00A158A7" w:rsidRDefault="004062B7" w:rsidP="004062B7">
      <w:pPr>
        <w:pStyle w:val="Default"/>
        <w:jc w:val="both"/>
      </w:pPr>
      <w:r w:rsidRPr="00A158A7">
        <w:t>Рабочая программа ориентирована на УМК:</w:t>
      </w:r>
    </w:p>
    <w:p w:rsidR="004062B7" w:rsidRPr="00A158A7" w:rsidRDefault="004062B7" w:rsidP="004062B7">
      <w:pPr>
        <w:pStyle w:val="Default"/>
        <w:jc w:val="both"/>
      </w:pPr>
      <w:r w:rsidRPr="00A158A7">
        <w:t xml:space="preserve">- Технология. Обслуживающий труд. 5 класс. Учебник (авторы О.А. Кожина, Е.Н. </w:t>
      </w:r>
      <w:proofErr w:type="spellStart"/>
      <w:r w:rsidRPr="00A158A7">
        <w:t>Кудакова</w:t>
      </w:r>
      <w:proofErr w:type="spellEnd"/>
      <w:r w:rsidRPr="00A158A7">
        <w:t xml:space="preserve">, С.Э. </w:t>
      </w:r>
      <w:proofErr w:type="spellStart"/>
      <w:r w:rsidRPr="00A158A7">
        <w:t>Маркуцкая</w:t>
      </w:r>
      <w:proofErr w:type="spellEnd"/>
      <w:r w:rsidRPr="00A158A7">
        <w:t>).</w:t>
      </w:r>
    </w:p>
    <w:p w:rsidR="004062B7" w:rsidRPr="00A158A7" w:rsidRDefault="004062B7" w:rsidP="004062B7">
      <w:pPr>
        <w:pStyle w:val="Default"/>
        <w:jc w:val="both"/>
      </w:pPr>
      <w:r w:rsidRPr="00A158A7">
        <w:t xml:space="preserve">-   Технология. Обслуживающий труд. 5 класс. Рабочая тетрадь (авторы О.А. Кожина, Е.Н. </w:t>
      </w:r>
      <w:proofErr w:type="spellStart"/>
      <w:r w:rsidRPr="00A158A7">
        <w:t>Кудакова</w:t>
      </w:r>
      <w:proofErr w:type="spellEnd"/>
      <w:r w:rsidRPr="00A158A7">
        <w:t xml:space="preserve">, С.Э. </w:t>
      </w:r>
      <w:proofErr w:type="spellStart"/>
      <w:r w:rsidRPr="00A158A7">
        <w:t>Маркуцкая</w:t>
      </w:r>
      <w:proofErr w:type="spellEnd"/>
      <w:r w:rsidRPr="00A158A7">
        <w:t>).</w:t>
      </w:r>
    </w:p>
    <w:p w:rsidR="004062B7" w:rsidRPr="00A158A7" w:rsidRDefault="004062B7" w:rsidP="004062B7">
      <w:pPr>
        <w:pStyle w:val="Default"/>
        <w:jc w:val="both"/>
      </w:pPr>
      <w:r w:rsidRPr="00A158A7">
        <w:t xml:space="preserve">-   Технология. Обслуживающий труд. 5 класс. Методической пособие (авторы О.А. Кожина, Е.Н. </w:t>
      </w:r>
      <w:proofErr w:type="spellStart"/>
      <w:r w:rsidRPr="00A158A7">
        <w:t>Кудакова</w:t>
      </w:r>
      <w:proofErr w:type="spellEnd"/>
      <w:r w:rsidRPr="00A158A7">
        <w:t xml:space="preserve">, С.Э. </w:t>
      </w:r>
      <w:proofErr w:type="spellStart"/>
      <w:r w:rsidRPr="00A158A7">
        <w:t>Маркуцкая</w:t>
      </w:r>
      <w:proofErr w:type="spellEnd"/>
      <w:r w:rsidRPr="00A158A7">
        <w:t>).</w:t>
      </w:r>
    </w:p>
    <w:p w:rsidR="004062B7" w:rsidRDefault="004062B7" w:rsidP="004062B7">
      <w:pPr>
        <w:pStyle w:val="Default"/>
        <w:jc w:val="center"/>
        <w:rPr>
          <w:b/>
        </w:rPr>
      </w:pPr>
    </w:p>
    <w:p w:rsidR="004062B7" w:rsidRPr="00A158A7" w:rsidRDefault="004062B7" w:rsidP="004062B7">
      <w:pPr>
        <w:pStyle w:val="Default"/>
        <w:jc w:val="center"/>
        <w:rPr>
          <w:b/>
        </w:rPr>
      </w:pPr>
      <w:r w:rsidRPr="00A158A7">
        <w:rPr>
          <w:b/>
        </w:rPr>
        <w:lastRenderedPageBreak/>
        <w:t>Планируемые результаты освоения учебного предмета</w:t>
      </w:r>
    </w:p>
    <w:p w:rsidR="004062B7" w:rsidRPr="00A158A7" w:rsidRDefault="004062B7" w:rsidP="004062B7">
      <w:pPr>
        <w:pStyle w:val="Default"/>
        <w:jc w:val="center"/>
        <w:rPr>
          <w:b/>
        </w:rPr>
      </w:pPr>
    </w:p>
    <w:p w:rsidR="004062B7" w:rsidRPr="00A158A7" w:rsidRDefault="004062B7" w:rsidP="004062B7">
      <w:pPr>
        <w:pStyle w:val="Default"/>
        <w:rPr>
          <w:rFonts w:eastAsia="Times New Roman"/>
        </w:rPr>
      </w:pPr>
      <w:r w:rsidRPr="00A158A7">
        <w:t xml:space="preserve">          </w:t>
      </w:r>
      <w:r w:rsidRPr="00A158A7">
        <w:rPr>
          <w:rFonts w:eastAsia="Times New Roman"/>
        </w:rPr>
        <w:t xml:space="preserve">        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        Изучение технологии в основной школе по направле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нию технология дома, реализуемая в учебниках «Техноло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гия. Обслуживающий труд», обеспечивает достижение сле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дующих результатов.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Личностные результаты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1. Проявление познавательных интересов и творческой активности в данной области предметной технологической деятельности.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2. Выражение желания учиться и трудиться на производ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стве для удовлетворения текущих и перспективных потреб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ностей.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3. Развитие трудолюбия и ответственности за качество своей деятельности.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4. Овладение установками, нормами и правилами науч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ной организации умственного и физического труда.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5. Самооценка своих умственных и физических способ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ностей для труда в различных сферах с позиций будущей со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циализации.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6. Планирование образовательной и профессиональной карьеры.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7. Осознание необходимости общественно полезного труда как условия безопасной и эффективной социализации.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8. Бережное отношение к природным и хозяйственным ресурсам.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9. Готовность к рациональному ведению домашнего хо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зяйства.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10. Проявление технико-технологического и экономиче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 xml:space="preserve">ского мышления при организации своей деятельности. 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A158A7">
        <w:rPr>
          <w:rFonts w:ascii="Times New Roman" w:eastAsia="Times New Roman" w:hAnsi="Times New Roman" w:cs="Times New Roman"/>
          <w:b/>
          <w:bCs/>
          <w:sz w:val="24"/>
          <w:szCs w:val="24"/>
        </w:rPr>
        <w:t>Метапредметные</w:t>
      </w:r>
      <w:proofErr w:type="spellEnd"/>
      <w:r w:rsidRPr="00A158A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результаты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1. Планирование процесса познавательной деятельности.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2. Ответственное отношение к выбору питания, соответст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вующего нормам здорового образа жизни.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3. Определение адекватных условиям способов решения учебной или трудовой задачи на основе заданных алго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ритмов.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4. Проявление нестандартного подхода к решению учеб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ных и практических задач в процессе моделирования изде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лия или технологического процесса.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lastRenderedPageBreak/>
        <w:t>5. Самостоятельное выполнение различных творческих работ по созданию оригинальных изделий декоративно-при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кладного искусства.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6. Виртуальное и натурное моделирование художествен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ных и технологических процессов и объектов.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7. Аргументированная защита в устной или письменной форме результатов своей деятельности.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8. Выявление потребностей, проектирование и создание объектов, имеющих потребительную или социальную значи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мость.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9. Выбор различных источников информации для реше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ния познавательных и коммуникативных задач, включая энциклопедии, словари, Интернет-ресурсы и другие базы данных.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10. Использование дополнительной информации при про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ектировании и создании объектов, имеющих личностную или общественно значимую потребительную стоимость.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11. Согласование и координация совместной познаватель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но-трудовой деятельности с другими ее участниками.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12. Объективная оценка своего вклада в решение общих задач коллектива.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13. Оценка своей познавательно-трудовой деятельности с точки зрения нравственных, правовых норм, эстетических ценностей по принятым в обществе и коллективе требовани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ям и принципам.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14. Обоснование путей и средств устранения ошибок или разрешения противоречий в выполняемых технологических процессах.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15. Соблюдение норм и правил культуры труда в соответ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ствии с технологической культурой производства.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16. Соблюдение безопасных приемов познавательно-трудо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вой деятельности и созидательного труда.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Предметные результаты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i/>
          <w:iCs/>
          <w:sz w:val="24"/>
          <w:szCs w:val="24"/>
        </w:rPr>
        <w:t>В познавательной сфере: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1) рациональное использование учебной и дополнитель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ной технической и технологической информации для проек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тирования и создания объектов труда;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2) оценка технологических свойств материалов и областей их применения;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3) ориентация в имеющихся и возможных технических средствах и технологиях создания объектов труда;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4) владение алгоритмами и методами решения техниче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ских и технологических задач;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lastRenderedPageBreak/>
        <w:t>5) распознавание видов инструментов, приспособлений и оборудования и их технологических возможностей;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6) владение методами чтения и способами графического представления технической и технологической информа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ции;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7) применение общенаучных знаний в процессе осуществ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ления рациональной технологической деятельности;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8) владение способами научной организации труда, фор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мами деятельности, соответствующими культуре труда и тех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нологической культуре производства;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9) применение элементов прикладной экономики при обо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сновании технологий и проектов.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i/>
          <w:iCs/>
          <w:sz w:val="24"/>
          <w:szCs w:val="24"/>
        </w:rPr>
        <w:t>В трудовой сфере: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1) планирование технологического процесса и процесса труда;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2) организация рабочего места с учетом требований эрго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номики и научной организации труда;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3) подбор материалов с учетом характера объекта труда и технологии;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4) проведение необходимых опытов и исследований при подборе материалов и проектировании объекта труда;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5) подбор инструментов и оборудования с учетом требова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ний технологии и материально-энергетических ресурсов;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6) планирование последовательности операций и состав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ление технологической карты;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7) выполнение технологических операций с соблюдением установленных норм, стандартов и ограничений;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8) определение качества сырья и пищевых продуктов органолептическими и лабораторными методами;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9) приготовление кулинарных блюд из молока, овощей, рыбы, мяса, птицы, круп и др. с учетом требований здорово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го образа жизни;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10) формирование ответственного отношения к сохране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нию своего здоровья;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11) составление меню для подростка, отвечающего требо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ванию сохранения здоровья;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12) заготовка продуктов для длительного хранения с мак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симальным сохранением их пищевой ценности;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13) соблюдение безопасных приемов труда, правил по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жарной безопасности, санитарии и гигиены;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14) соблюдение трудовой и технологической дисциплины;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lastRenderedPageBreak/>
        <w:t>15) выбор и использование кодов и средств представления технической и технологической информации и знаковых систем (текст, таблица, схема, чертеж, эскиз, технологиче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ская карта и др.) в соответствии с коммуникативной зада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чей, сферой и ситуацией общения;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16) контроль промежуточных и конечных результатов труда по установленным критериям и показателям с исполь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зованием контрольных и мерительных инструментов и карт пооперационного контроля;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17) выявление допущенных ошибок в процессе труда и обо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снование способов их исправления;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18) документирование результатов труда и проектной де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ятельности;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19) расчет себестоимости продукта труда.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i/>
          <w:iCs/>
          <w:sz w:val="24"/>
          <w:szCs w:val="24"/>
        </w:rPr>
        <w:t>В мотивационной сфере: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1) оценка своей способности и готовности к труду в конк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ретной предметной деятельности;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2) выбор профиля технологической подготовки в старших классах полной средней школы или профессии в учреждени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ях начального профессионального или среднего специально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го обучения;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3) выраженная готовность к труду в сфере материального производства;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4) согласование своих потребностей и требований с други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ми участниками познавательно-трудовой деятельности;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5) осознание ответственности за качество результатов тру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6) наличие экологической культуры при обосновании объ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екта труда и выполнении работ;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7) стремление к экономии и бережливости в расходовании времени, материалов, денежных средств и труда.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Pr="00A158A7">
        <w:rPr>
          <w:rFonts w:ascii="Times New Roman" w:eastAsia="Times New Roman" w:hAnsi="Times New Roman" w:cs="Times New Roman"/>
          <w:i/>
          <w:iCs/>
          <w:sz w:val="24"/>
          <w:szCs w:val="24"/>
        </w:rPr>
        <w:t>эстетической сфере: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1) дизайнерское конструирование изделия;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2) применение различных технологий декоративно-при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кладного искусства (роспись ткани, ткачество, войлок, вы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шивка, аппликация, шитье и др.) в создании изделий материальной куль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туры;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3) моделирование художественного оформления объекта труда;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4) способность выбрать свой стиль одежды с учетом осо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бенности своей фигуры;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5) эстетическое оформление рабочего места и рабочей одежды;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6) сочетание образного и логического мышления в процес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се творческой деятельности;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lastRenderedPageBreak/>
        <w:t>7) создание художественного образа и воплощение его в материале;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8) развитие пространственного художественного вообра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жения;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9) развитие композиционного мышления;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10) развитие чувства цвета, гармонии и контраста;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11) развитие чувства пропорции, ритма, стиля, формы;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12) понимание роли света в образовании формы и цвета;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13) решение художественного образа средствами фактуры материалов;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14) использование природных элементов в создании орна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ментов, художественных образов моделей;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15) сохранение и развитие традиций декоративно-при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кладного искусства и народных промыслов в современном творчестве;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16) применение художественного проектирования в оформлении интерьера жилого дома, школы, детского сада и др.;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17) применение методов художественного проектирова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ния одежды;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18) художественное оформление кулинарных блюд и сер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вировка стола;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19) соблюдение правил этикета.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i/>
          <w:iCs/>
          <w:sz w:val="24"/>
          <w:szCs w:val="24"/>
        </w:rPr>
        <w:t>В коммуникативной сфере: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1) умение быть лидером и рядовым членом коллектива;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2) формирование рабочей группы с учетом общности инте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ресов и возможностей будущих членов трудового коллекти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ва;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3) выбор знаковых систем и средств для кодирования и оформления информации в процессе коммуникации;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4) публичная презентация и защита идеи, варианта изде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лия, выбранной технологии и др.;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5) способность к коллективному решению творческих за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дач;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6) способность объективно и доброжелательно оценивать идеи и художественные достоинства работ членов коллек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тива;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7) способность прийти на помощь товарищу;</w:t>
      </w:r>
    </w:p>
    <w:p w:rsidR="004062B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8) способность бесконфликтного общения в коллективе.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В физической сфере: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1) развитие моторики и координации движений рук при работе с ручными инструментами и приспособлениями;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2) достижение необходимой точности движений и ритма при выполнении различных технологических операций;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3) соблюдение требуемой величины усилия, приклады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ваемого к инструменту с учетом технологических тре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бований;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4) развитие глазомера;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5) развитие осязания, вкуса, обоняния.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В результате обучения по данной программе учащиеся должны овладеть: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• трудовыми и технологическими знаниями и умениями по преобразованию и использованию материалов, энергии, информации, необходимыми для создания продуктов труда в соответствии с предполагаемыми функциональными и эс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тетическими свойствами;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• умениями ориентироваться в мире профессий, оцени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вать свои профессиональные интересы и склонности к изу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чаемым видам трудовой деятельности, составлять жизнен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ные и профессиональные планы;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• навыками самостоятельного планирования и ведения домашнего хозяйства; культуры труда, уважительного отно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шения к труду и результатам труда;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58A7">
        <w:rPr>
          <w:rFonts w:ascii="Times New Roman" w:eastAsia="Times New Roman" w:hAnsi="Times New Roman" w:cs="Times New Roman"/>
          <w:sz w:val="24"/>
          <w:szCs w:val="24"/>
        </w:rPr>
        <w:t>• ответственным отношением к сохранению своего здо</w:t>
      </w:r>
      <w:r w:rsidRPr="00A158A7">
        <w:rPr>
          <w:rFonts w:ascii="Times New Roman" w:eastAsia="Times New Roman" w:hAnsi="Times New Roman" w:cs="Times New Roman"/>
          <w:sz w:val="24"/>
          <w:szCs w:val="24"/>
        </w:rPr>
        <w:softHyphen/>
        <w:t>ровья и ведению здорового образа жизни, основой которого является здоровое питание.</w:t>
      </w: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A158A7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Pr="004E3A7D" w:rsidRDefault="004062B7" w:rsidP="004062B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E3A7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Содержание тем учебного курса</w:t>
      </w:r>
    </w:p>
    <w:p w:rsidR="004062B7" w:rsidRPr="004E3A7D" w:rsidRDefault="004062B7" w:rsidP="004062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062B7" w:rsidRDefault="004062B7" w:rsidP="004062B7">
      <w:pPr>
        <w:spacing w:before="100" w:beforeAutospacing="1"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E3A7D">
        <w:rPr>
          <w:rFonts w:ascii="Times New Roman" w:eastAsia="Times New Roman" w:hAnsi="Times New Roman" w:cs="Times New Roman"/>
          <w:b/>
          <w:bCs/>
          <w:sz w:val="24"/>
          <w:szCs w:val="24"/>
        </w:rPr>
        <w:t>Кулинария (20ч)</w:t>
      </w:r>
    </w:p>
    <w:p w:rsidR="004062B7" w:rsidRPr="004E3A7D" w:rsidRDefault="004062B7" w:rsidP="004062B7">
      <w:pPr>
        <w:spacing w:before="100" w:beforeAutospacing="1" w:after="0" w:line="240" w:lineRule="auto"/>
        <w:contextualSpacing/>
        <w:rPr>
          <w:sz w:val="24"/>
          <w:szCs w:val="24"/>
        </w:rPr>
      </w:pPr>
      <w:r w:rsidRPr="004E3A7D">
        <w:rPr>
          <w:rFonts w:ascii="Times New Roman" w:eastAsia="Times New Roman" w:hAnsi="Times New Roman" w:cs="Times New Roman"/>
          <w:sz w:val="24"/>
          <w:szCs w:val="24"/>
        </w:rPr>
        <w:t>Физиология питания. Санитарная гигиена.</w:t>
      </w:r>
      <w:r w:rsidRPr="004E3A7D">
        <w:rPr>
          <w:rFonts w:ascii="Times New Roman" w:hAnsi="Times New Roman" w:cs="Times New Roman"/>
          <w:sz w:val="24"/>
          <w:szCs w:val="24"/>
        </w:rPr>
        <w:t xml:space="preserve"> Интерьер кухни, столовой</w:t>
      </w:r>
      <w:r w:rsidRPr="004E3A7D">
        <w:rPr>
          <w:sz w:val="24"/>
          <w:szCs w:val="24"/>
        </w:rPr>
        <w:t xml:space="preserve">. </w:t>
      </w:r>
      <w:r w:rsidRPr="004E3A7D">
        <w:rPr>
          <w:rFonts w:ascii="Times New Roman" w:hAnsi="Times New Roman" w:cs="Times New Roman"/>
          <w:sz w:val="24"/>
          <w:szCs w:val="24"/>
        </w:rPr>
        <w:t>Сервировка стола.</w:t>
      </w:r>
      <w:r w:rsidRPr="004E3A7D">
        <w:rPr>
          <w:sz w:val="24"/>
          <w:szCs w:val="24"/>
        </w:rPr>
        <w:t xml:space="preserve"> </w:t>
      </w:r>
      <w:r w:rsidRPr="004E3A7D">
        <w:rPr>
          <w:rFonts w:ascii="Times New Roman" w:hAnsi="Times New Roman" w:cs="Times New Roman"/>
          <w:sz w:val="24"/>
          <w:szCs w:val="24"/>
        </w:rPr>
        <w:t>Блюда из яиц.</w:t>
      </w:r>
      <w:r w:rsidRPr="004E3A7D">
        <w:rPr>
          <w:sz w:val="24"/>
          <w:szCs w:val="24"/>
        </w:rPr>
        <w:t xml:space="preserve"> </w:t>
      </w:r>
      <w:r w:rsidRPr="004E3A7D">
        <w:rPr>
          <w:rFonts w:ascii="Times New Roman" w:hAnsi="Times New Roman" w:cs="Times New Roman"/>
          <w:sz w:val="24"/>
          <w:szCs w:val="24"/>
        </w:rPr>
        <w:t>Бутерброды, горячие напитки.</w:t>
      </w:r>
      <w:r w:rsidRPr="004E3A7D">
        <w:rPr>
          <w:sz w:val="24"/>
          <w:szCs w:val="24"/>
        </w:rPr>
        <w:t xml:space="preserve"> </w:t>
      </w:r>
      <w:r w:rsidRPr="004E3A7D">
        <w:rPr>
          <w:rFonts w:ascii="Times New Roman" w:hAnsi="Times New Roman" w:cs="Times New Roman"/>
          <w:sz w:val="24"/>
          <w:szCs w:val="24"/>
        </w:rPr>
        <w:t>Блюда из овощей.</w:t>
      </w:r>
      <w:r w:rsidRPr="004E3A7D">
        <w:rPr>
          <w:sz w:val="24"/>
          <w:szCs w:val="24"/>
        </w:rPr>
        <w:t xml:space="preserve"> </w:t>
      </w:r>
      <w:r w:rsidRPr="004E3A7D">
        <w:rPr>
          <w:rFonts w:ascii="Times New Roman" w:hAnsi="Times New Roman" w:cs="Times New Roman"/>
          <w:sz w:val="24"/>
          <w:szCs w:val="24"/>
        </w:rPr>
        <w:t>Заготовка продуктов.</w:t>
      </w:r>
    </w:p>
    <w:p w:rsidR="004062B7" w:rsidRPr="004E3A7D" w:rsidRDefault="004062B7" w:rsidP="004062B7">
      <w:pPr>
        <w:pStyle w:val="Default"/>
        <w:spacing w:line="276" w:lineRule="auto"/>
        <w:contextualSpacing/>
      </w:pPr>
    </w:p>
    <w:p w:rsidR="004062B7" w:rsidRPr="004E3A7D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eastAsia="Times New Roman"/>
          <w:sz w:val="24"/>
          <w:szCs w:val="24"/>
        </w:rPr>
      </w:pPr>
      <w:r w:rsidRPr="004E3A7D">
        <w:rPr>
          <w:rFonts w:ascii="Times New Roman" w:hAnsi="Times New Roman" w:cs="Times New Roman"/>
          <w:b/>
          <w:sz w:val="24"/>
          <w:szCs w:val="24"/>
        </w:rPr>
        <w:t>Элементы материаловедения (4ч.)</w:t>
      </w:r>
    </w:p>
    <w:p w:rsidR="004062B7" w:rsidRPr="004E3A7D" w:rsidRDefault="004062B7" w:rsidP="004062B7">
      <w:pPr>
        <w:pStyle w:val="Default"/>
        <w:contextualSpacing/>
      </w:pPr>
    </w:p>
    <w:p w:rsidR="004062B7" w:rsidRPr="004E3A7D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E3A7D">
        <w:rPr>
          <w:rFonts w:ascii="Times New Roman" w:hAnsi="Times New Roman" w:cs="Times New Roman"/>
          <w:b/>
          <w:sz w:val="24"/>
          <w:szCs w:val="24"/>
        </w:rPr>
        <w:t>Элементы машиноведения (6ч.)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E3A7D">
        <w:rPr>
          <w:rFonts w:ascii="Times New Roman" w:hAnsi="Times New Roman" w:cs="Times New Roman"/>
          <w:sz w:val="24"/>
          <w:szCs w:val="24"/>
        </w:rPr>
        <w:t>Механизмы технологических машин.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6090">
        <w:rPr>
          <w:rFonts w:ascii="Times New Roman" w:hAnsi="Times New Roman" w:cs="Times New Roman"/>
          <w:b/>
          <w:sz w:val="24"/>
          <w:szCs w:val="24"/>
        </w:rPr>
        <w:t>Ручные работы (2ч.)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A6090">
        <w:rPr>
          <w:rFonts w:ascii="Times New Roman" w:hAnsi="Times New Roman" w:cs="Times New Roman"/>
          <w:b/>
          <w:sz w:val="24"/>
          <w:szCs w:val="24"/>
        </w:rPr>
        <w:t>Конструирование и моделирование рабочей одежды (6ч.)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Конструирование швейных изделий.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5CEF">
        <w:rPr>
          <w:rFonts w:ascii="Times New Roman" w:hAnsi="Times New Roman" w:cs="Times New Roman"/>
          <w:b/>
          <w:sz w:val="24"/>
          <w:szCs w:val="24"/>
        </w:rPr>
        <w:t>Технология изготовления рабочей одежды (12ч.)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Технология изготовления швейных изделий.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65CEF">
        <w:rPr>
          <w:rFonts w:ascii="Times New Roman" w:hAnsi="Times New Roman" w:cs="Times New Roman"/>
          <w:b/>
          <w:sz w:val="24"/>
          <w:szCs w:val="24"/>
        </w:rPr>
        <w:t>Рукоделие. Художественные ремесла (8ч.)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Вышивка.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Узелковый батик.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4F1D">
        <w:rPr>
          <w:rFonts w:ascii="Times New Roman" w:hAnsi="Times New Roman" w:cs="Times New Roman"/>
          <w:b/>
          <w:sz w:val="24"/>
          <w:szCs w:val="24"/>
        </w:rPr>
        <w:t>Творческие проекты (10ч.)</w:t>
      </w:r>
    </w:p>
    <w:p w:rsidR="004062B7" w:rsidRDefault="004062B7" w:rsidP="004062B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A4F1D">
        <w:rPr>
          <w:rFonts w:ascii="Times New Roman" w:hAnsi="Times New Roman" w:cs="Times New Roman"/>
          <w:sz w:val="24"/>
          <w:szCs w:val="24"/>
        </w:rPr>
        <w:t>Творческие проекты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062B7" w:rsidRDefault="004062B7" w:rsidP="004062B7">
      <w:pPr>
        <w:pStyle w:val="Default"/>
        <w:spacing w:line="276" w:lineRule="auto"/>
        <w:rPr>
          <w:rFonts w:eastAsia="Times New Roman"/>
        </w:rPr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>
      <w:pPr>
        <w:pStyle w:val="Default"/>
        <w:jc w:val="center"/>
      </w:pPr>
    </w:p>
    <w:p w:rsidR="004062B7" w:rsidRDefault="004062B7" w:rsidP="004062B7">
      <w:pPr>
        <w:pStyle w:val="Default"/>
        <w:jc w:val="center"/>
      </w:pPr>
    </w:p>
    <w:p w:rsidR="004062B7" w:rsidRDefault="004062B7" w:rsidP="004062B7">
      <w:pPr>
        <w:pStyle w:val="Default"/>
        <w:jc w:val="center"/>
      </w:pPr>
    </w:p>
    <w:p w:rsidR="004062B7" w:rsidRDefault="004062B7" w:rsidP="004062B7">
      <w:pPr>
        <w:pStyle w:val="Default"/>
        <w:jc w:val="center"/>
      </w:pPr>
    </w:p>
    <w:p w:rsidR="004062B7" w:rsidRDefault="004062B7" w:rsidP="004062B7">
      <w:pPr>
        <w:pStyle w:val="Default"/>
        <w:jc w:val="center"/>
      </w:pPr>
    </w:p>
    <w:p w:rsidR="004062B7" w:rsidRDefault="004062B7" w:rsidP="004062B7">
      <w:pPr>
        <w:pStyle w:val="Default"/>
        <w:jc w:val="center"/>
      </w:pPr>
    </w:p>
    <w:p w:rsidR="004062B7" w:rsidRDefault="004062B7" w:rsidP="004062B7">
      <w:pPr>
        <w:pStyle w:val="Default"/>
        <w:jc w:val="right"/>
      </w:pPr>
    </w:p>
    <w:p w:rsidR="004062B7" w:rsidRDefault="004062B7" w:rsidP="004062B7"/>
    <w:p w:rsidR="001220EE" w:rsidRDefault="001220EE" w:rsidP="004062B7"/>
    <w:p w:rsidR="001220EE" w:rsidRDefault="001220EE" w:rsidP="004062B7"/>
    <w:p w:rsidR="001220EE" w:rsidRDefault="001220EE" w:rsidP="004062B7"/>
    <w:p w:rsidR="001220EE" w:rsidRDefault="001220EE" w:rsidP="004062B7"/>
    <w:p w:rsidR="001220EE" w:rsidRDefault="001220EE" w:rsidP="004062B7"/>
    <w:p w:rsidR="004062B7" w:rsidRDefault="00DF4388" w:rsidP="004062B7">
      <w:pPr>
        <w:pStyle w:val="Default"/>
        <w:jc w:val="right"/>
      </w:pPr>
      <w:r>
        <w:t>Приложение 1</w:t>
      </w:r>
      <w:bookmarkStart w:id="0" w:name="_GoBack"/>
      <w:bookmarkEnd w:id="0"/>
    </w:p>
    <w:p w:rsidR="004062B7" w:rsidRDefault="004062B7" w:rsidP="004062B7">
      <w:pPr>
        <w:pStyle w:val="Default"/>
        <w:jc w:val="center"/>
      </w:pPr>
      <w:r>
        <w:t>Тематическое планирование</w:t>
      </w:r>
    </w:p>
    <w:p w:rsidR="004062B7" w:rsidRDefault="004062B7" w:rsidP="004062B7">
      <w:pPr>
        <w:pStyle w:val="Default"/>
        <w:jc w:val="center"/>
      </w:pPr>
    </w:p>
    <w:tbl>
      <w:tblPr>
        <w:tblpPr w:leftFromText="180" w:rightFromText="180" w:vertAnchor="text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8"/>
        <w:gridCol w:w="3260"/>
        <w:gridCol w:w="6662"/>
        <w:gridCol w:w="1843"/>
        <w:gridCol w:w="1984"/>
      </w:tblGrid>
      <w:tr w:rsidR="004062B7" w:rsidTr="008C7EC8">
        <w:trPr>
          <w:trHeight w:val="1089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№</w:t>
            </w:r>
          </w:p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урока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Раздел (количество часов)</w:t>
            </w:r>
          </w:p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Тема урока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Содержание урока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Количество</w:t>
            </w:r>
          </w:p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часов,</w:t>
            </w:r>
          </w:p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отводимых на</w:t>
            </w:r>
          </w:p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>изучение темы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  <w:r>
              <w:t xml:space="preserve">Дата </w:t>
            </w:r>
          </w:p>
        </w:tc>
      </w:tr>
      <w:tr w:rsidR="00021AF4" w:rsidTr="00C8073C">
        <w:trPr>
          <w:trHeight w:val="1089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1AF4" w:rsidRPr="00021AF4" w:rsidRDefault="00021AF4" w:rsidP="008C7EC8">
            <w:pPr>
              <w:pStyle w:val="Default"/>
              <w:spacing w:line="276" w:lineRule="auto"/>
              <w:jc w:val="center"/>
              <w:rPr>
                <w:b/>
                <w:color w:val="auto"/>
              </w:rPr>
            </w:pPr>
            <w:r w:rsidRPr="00021AF4">
              <w:rPr>
                <w:b/>
                <w:color w:val="auto"/>
              </w:rPr>
              <w:t>Кулинария 20 ч.</w:t>
            </w:r>
          </w:p>
        </w:tc>
      </w:tr>
      <w:tr w:rsidR="004062B7" w:rsidTr="00FC2E24">
        <w:trPr>
          <w:trHeight w:val="266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2B7" w:rsidRDefault="001220EE" w:rsidP="008C7EC8">
            <w:pPr>
              <w:pStyle w:val="Default"/>
              <w:spacing w:line="276" w:lineRule="auto"/>
              <w:jc w:val="center"/>
            </w:pPr>
            <w:r>
              <w:t>1-2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pStyle w:val="Default"/>
              <w:spacing w:line="276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Физиология питания.</w:t>
            </w:r>
          </w:p>
          <w:p w:rsidR="004062B7" w:rsidRDefault="004062B7" w:rsidP="008C7EC8">
            <w:pPr>
              <w:pStyle w:val="Default"/>
              <w:spacing w:line="276" w:lineRule="auto"/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Понятие о процессе пищеварения и усвояемости пищи. Условия, способствующие лучшему пищеварению. Общие сведения о питательных веществах.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Современные данные о роли витаминов, минеральных со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лей и микроэлементов в обмене веществ, их содержание в пищевых продуктах; суточная потребность в витаминах, со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лях и микроэлементах.</w:t>
            </w:r>
          </w:p>
          <w:p w:rsidR="004062B7" w:rsidRDefault="004062B7" w:rsidP="008C7EC8">
            <w:pPr>
              <w:pStyle w:val="Default"/>
              <w:spacing w:line="276" w:lineRule="auto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0EE" w:rsidRPr="004A0F22" w:rsidRDefault="004A0F22" w:rsidP="001220EE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  <m:oMathPara>
              <m:oMath>
                <m:r>
                  <w:rPr>
                    <w:rFonts w:ascii="Cambria Math" w:hAnsi="Cambria Math"/>
                  </w:rPr>
                  <m:t>2</m:t>
                </m:r>
              </m:oMath>
            </m:oMathPara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  <w:p w:rsidR="004062B7" w:rsidRPr="004A0F22" w:rsidRDefault="004062B7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</w:p>
        </w:tc>
      </w:tr>
      <w:tr w:rsidR="004062B7" w:rsidTr="00FC2E24">
        <w:trPr>
          <w:trHeight w:val="268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2B7" w:rsidRDefault="001220EE" w:rsidP="008C7EC8">
            <w:pPr>
              <w:pStyle w:val="Default"/>
              <w:spacing w:line="276" w:lineRule="auto"/>
              <w:jc w:val="center"/>
            </w:pPr>
            <w:r>
              <w:t>3-4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pStyle w:val="Default"/>
              <w:spacing w:line="276" w:lineRule="auto"/>
            </w:pPr>
            <w:r>
              <w:rPr>
                <w:rFonts w:eastAsia="Times New Roman"/>
              </w:rPr>
              <w:t>Санитарная гигиена.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Общие правила безопасных приемов труда, санитарии и гигиены. Санитарные требования к помещению кухни и сто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ловой, к посуде и кухонному инвентарю. Соблюдение сани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тарных правил и личной гигиены при кулинарной обработке продуктов для сохранения их качества и предупреждения пищевых отравлений.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мытья посуды. Применение моющих и дезинфи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цирующих средств для мытья посуды.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Безопасные приемы работы с кухонным оборудованием, колющими и режущими инструментами, горячими жид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костями.</w:t>
            </w:r>
          </w:p>
          <w:p w:rsidR="004062B7" w:rsidRDefault="004062B7" w:rsidP="008C7EC8">
            <w:pPr>
              <w:pStyle w:val="Default"/>
              <w:spacing w:line="276" w:lineRule="auto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  <m:oMathPara>
              <m:oMath>
                <m:r>
                  <w:rPr>
                    <w:rFonts w:ascii="Cambria Math" w:hAnsi="Cambria Math"/>
                  </w:rPr>
                  <w:lastRenderedPageBreak/>
                  <m:t>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</w:p>
        </w:tc>
      </w:tr>
      <w:tr w:rsidR="004062B7" w:rsidTr="00FC2E24">
        <w:trPr>
          <w:trHeight w:val="266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2B7" w:rsidRDefault="001220EE" w:rsidP="008C7EC8">
            <w:pPr>
              <w:pStyle w:val="Default"/>
              <w:spacing w:line="276" w:lineRule="auto"/>
              <w:jc w:val="center"/>
            </w:pPr>
            <w:r>
              <w:lastRenderedPageBreak/>
              <w:t>5-8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pStyle w:val="Default"/>
              <w:spacing w:line="276" w:lineRule="auto"/>
            </w:pPr>
            <w:r>
              <w:t>Интерьер кухни, столовой.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Краткие сведения из истории архитектуры и интерьера. Национальные традиции,</w:t>
            </w:r>
            <w:r w:rsidR="00E53A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архитектуры с природой. Интерьер жилых помещений их комфортность. Рациональное размещение оборудования кухни уход за ним. Зонирование кухни.</w:t>
            </w:r>
            <w:r w:rsidR="00E53A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Декорати</w:t>
            </w:r>
            <w:r w:rsidR="00E53A4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ная отделка помещения. Составление меню на завтрак. </w:t>
            </w:r>
          </w:p>
          <w:p w:rsidR="004062B7" w:rsidRDefault="004062B7" w:rsidP="008C7EC8">
            <w:pPr>
              <w:pStyle w:val="Default"/>
              <w:spacing w:line="276" w:lineRule="auto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pStyle w:val="Default"/>
              <w:spacing w:line="276" w:lineRule="auto"/>
              <w:jc w:val="center"/>
              <w:rPr>
                <w:rFonts w:ascii="Cambria Math" w:hAnsi="Cambria Math"/>
                <w:oMath/>
              </w:rPr>
            </w:pPr>
            <m:oMathPara>
              <m:oMath>
                <m:r>
                  <w:rPr>
                    <w:rFonts w:ascii="Cambria Math" w:hAnsi="Cambria Math"/>
                  </w:rPr>
                  <m:t>4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pStyle w:val="Default"/>
              <w:spacing w:line="276" w:lineRule="auto"/>
              <w:jc w:val="center"/>
            </w:pPr>
          </w:p>
        </w:tc>
      </w:tr>
      <w:tr w:rsidR="004062B7" w:rsidTr="00FC2E24">
        <w:trPr>
          <w:trHeight w:val="271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Сервировка стола.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готовых блюд и правила их подачи к столу. Правила подачи горячих напитков. Столовые приборы и правила пользования ими. Способы складывания салфеток. Эстетическое оформление стола. Правила поведения за столом.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FC2E24">
        <w:trPr>
          <w:trHeight w:val="271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Бутерброды, горячие напитки.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590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Бутерброды</w:t>
            </w:r>
            <w:r w:rsidRPr="00B0417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Продукты, используемые для приготовле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бутербродов. Значение хлеба в питании человека. Способы обработки продуктов для приготовления бутербродов.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Способы нарезки продуктов для бутербродов, инструменты и приспособления для нарезки. Использование обрезков. Толщина хлеба в бутербродах.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бутербродов: открытые, ассорти на хлебе, закрытые (дорожные, сандвичи), закусочные (канапе). Особенности технологии приготовления разных видов бутербродов. До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полнительные продукты для украшения открытых бутер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бродов. Сочетание по вкусу и цвету продуктов в бутербродах ассорти на хлебе.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качеству готовых бутербродов. Условия и сроки хранения бутербродов и подача их к столу.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A590C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Горячие напитки</w:t>
            </w:r>
            <w:r w:rsidRPr="00B0417D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. 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горячих напитков (чай, кофе, ка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као). Сорта чая, их вкусовые достоинства. Способы заварива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чая и трав. Сорта кофе. Кофе молотый и в зернах. Уст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ройства для размола зерен кофе. Технология приготовления кофе. Кофеварки.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хранения чая, кофе, какао. Требования к качест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ву готовых напитков.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FC2E24">
        <w:trPr>
          <w:trHeight w:val="271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Блюда из яиц.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Значение яиц в питании человека. Использование яиц в кулинарии. Строение яйца. Способы определения свежести яиц. Способы длительного хранения яиц. Технология приго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товления блюд из яиц. Приспособления и оборудование для взбивания и приготовления блюд из яиц. Способы определе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ния готовности блюд из яиц. Оформление готовых блюд.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FC2E24">
        <w:trPr>
          <w:trHeight w:val="271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1220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Блюда из овощей.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Понятие о пищевой ценности овощей. Виды овощей, ис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пользуемых в кулинарии.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Содержание в овощах минеральных веществ, белков, жи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ров, углеводов, витаминов. Сохранность этих веществ в пи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щевых продуктах в процессе хранения и кулинарной обра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ботки. Содержание влаги в продуктах. Ее влияние на качест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во и сохранность продуктов.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Свежемороженые овощи. Условия и сроки их хранения, способы кулинарного использования.</w:t>
            </w:r>
          </w:p>
          <w:p w:rsidR="004062B7" w:rsidRPr="00EA590C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A590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Механическая обработка овощей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Санитарные условия механической обработки овощей. Назначение и правила механической обработки овощей (сор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тировка, мойка, очистка, промывание, нарезка).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Способы и формы нарезки. Назначение и кулинарное ис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пользование различных форм нарезки овощей. Инструмен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ты и приспособления для нарезки овощей. Правила обработ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ки, обеспечивающие сохранение цвета овощей и содержания в них витаминов.</w:t>
            </w:r>
          </w:p>
          <w:p w:rsidR="004062B7" w:rsidRPr="00EA590C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A590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Приготовление блюд из свежих овощей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салатов. Использование салатов в качестве само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стоятельных блюд и дополнительных гарниров к мясным и рыбным блюдам. Технология приготовления салатов из све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жих овощей. Заправка овощных салатов растительным мас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лом, столовым уксусом, майонезом, сметаной.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салатов продуктами, входящими в состав са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латов и имеющими яркую окраску (помидоры, перец, огур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цы, редис, морковь), и листьями зелени.</w:t>
            </w:r>
          </w:p>
          <w:p w:rsidR="004062B7" w:rsidRPr="00EA590C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A590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</w:rPr>
              <w:t>Приготовление блюд из вареных овощей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Значение и виды тепловой обработки продуктов (варка, жаренье, тушение, запекание, </w:t>
            </w:r>
            <w:proofErr w:type="spellStart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припускание</w:t>
            </w:r>
            <w:proofErr w:type="spellEnd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). Вспомогательные приемы тепловой обработки (</w:t>
            </w:r>
            <w:proofErr w:type="spellStart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пассерование</w:t>
            </w:r>
            <w:proofErr w:type="spellEnd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бланширо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вание</w:t>
            </w:r>
            <w:proofErr w:type="spellEnd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). Способы варки овощей (в воде, на пару, при повы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шенном давлении, в молоке). Преимущества и недостатки раз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личных способов варки. Оборудование, посуда, инвентарь для варки овощей.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 варки овощей. Способы определения готовности. Охлаждение овощей после варки или </w:t>
            </w:r>
            <w:proofErr w:type="spellStart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припускания</w:t>
            </w:r>
            <w:proofErr w:type="spellEnd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. Измене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ние содержания витаминов и минеральных веществ в зави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симости от условий кулинарной обработки. Технология при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готовления блюд из отварных овощей. Принципы подбора овощных гарниров к мясу, рыбе. Требования к качеству и оформлению готовых блюд.</w:t>
            </w:r>
          </w:p>
          <w:p w:rsidR="004062B7" w:rsidRDefault="004062B7" w:rsidP="008C7E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w:lastRenderedPageBreak/>
                  <m:t>4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FC2E24">
        <w:trPr>
          <w:trHeight w:val="271"/>
        </w:trPr>
        <w:tc>
          <w:tcPr>
            <w:tcW w:w="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19-20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Заготовка продуктов.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Роль продовольственных запасов в экономном веде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нии домашнего хозяйства. Способы приготовления домаш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них запасов. Хранение запасов из свежих овощей, фруктов, ягод. Температура и влажность в хранилище овощей и фрук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тов.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сбора ягод, овощей и фруктов для закладки на хранение. Сбор и заготовка ягод, грибов, лекарственных трав. Сушка фруктов, ягод, овощей, зелени, грибов. Условия и сроки хранения сушеных продуктов.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Замораживание овощей и фруктов. Использование до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машнего холодильника для замораживания и хранения ово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щей и фруктов.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62B7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3BA">
              <w:rPr>
                <w:rFonts w:ascii="Times New Roman" w:hAnsi="Times New Roman" w:cs="Times New Roman"/>
                <w:b/>
                <w:sz w:val="24"/>
                <w:szCs w:val="24"/>
              </w:rPr>
              <w:t>Элементы материаловедения (4ч.)</w:t>
            </w:r>
          </w:p>
          <w:p w:rsidR="009C23BA" w:rsidRPr="004A0F22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21-24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Pr="004A6090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090">
              <w:rPr>
                <w:rFonts w:ascii="Times New Roman" w:hAnsi="Times New Roman" w:cs="Times New Roman"/>
                <w:sz w:val="24"/>
                <w:szCs w:val="24"/>
              </w:rPr>
              <w:t>Элементы материаловедения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Default="004062B7" w:rsidP="008C7E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Классификация текстильных волокон. Натураль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ные растительные волокна. Изготовление нитей и тканей в условиях прядильного и ткацкого производства и в домаш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них условиях. Основная и уточная нити, кромка и ширина ткани. Полотняное переплетение. Лицевая и изнаночная стороны ткани. Свойства тканей из натуральных раститель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ных волокон. Краткие сведения об ассортименте хлопчато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бумажных и льняных тканей.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Pr="004A0F22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  <w:p w:rsidR="004062B7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3BA">
              <w:rPr>
                <w:rFonts w:ascii="Times New Roman" w:hAnsi="Times New Roman" w:cs="Times New Roman"/>
                <w:b/>
                <w:sz w:val="24"/>
                <w:szCs w:val="24"/>
              </w:rPr>
              <w:t>Элементы машиноведения (6ч.)</w:t>
            </w:r>
          </w:p>
          <w:p w:rsidR="009C23BA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Times New Roman" w:cs="Times New Roman"/>
                <w:sz w:val="24"/>
                <w:szCs w:val="24"/>
                <w:oMath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25-30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Механизмы технологических машин.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передач вращательного движения. Виды ма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шин, применяемых в швейной промышленности. Бытовая универсальная швейная машина, ее технические характе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ристики. Назначение основных узлов. Виды приводов швей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ной машины, их устройство, преимущества и недостатки.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рабочего места для работы на швейной ма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шине. Правила подготовки универсальной бытовой швейной машины к работе, заправка верхней и нижней нитей, выпол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нение машинных строчек, регулировка длины стежка. Пра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вила безопасного труда при работе на швейной машине.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Pr="004A0F22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  <w:p w:rsidR="004062B7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3BA">
              <w:rPr>
                <w:rFonts w:ascii="Times New Roman" w:hAnsi="Times New Roman" w:cs="Times New Roman"/>
                <w:b/>
                <w:sz w:val="24"/>
                <w:szCs w:val="24"/>
              </w:rPr>
              <w:t>Ручные работы (2 ч.)</w:t>
            </w:r>
          </w:p>
          <w:p w:rsidR="009C23BA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Times New Roman" w:cs="Times New Roman"/>
                <w:sz w:val="24"/>
                <w:szCs w:val="24"/>
                <w:oMath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31-32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Pr="004A6090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090">
              <w:rPr>
                <w:rFonts w:ascii="Times New Roman" w:hAnsi="Times New Roman" w:cs="Times New Roman"/>
                <w:sz w:val="24"/>
                <w:szCs w:val="24"/>
              </w:rPr>
              <w:t>Ручные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Прямые стежки. Строчки, выполняемые прямыми стежками: сметочная, заметочная, наметочная, копироваль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ная, строчки для образования сборок. Шов, строчка, стежок, длина стежка, ширина шва.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Правила безопасной работы с колющим и режущим инст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рументом.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w:lastRenderedPageBreak/>
                  <m:t>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Pr="004A0F22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  <w:p w:rsidR="004062B7" w:rsidRPr="00FC2E24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2E24">
              <w:rPr>
                <w:rFonts w:ascii="Times New Roman" w:hAnsi="Times New Roman" w:cs="Times New Roman"/>
                <w:b/>
                <w:sz w:val="24"/>
                <w:szCs w:val="24"/>
              </w:rPr>
              <w:t>Конструирование и моделирование рабочей одежды (6ч.)</w:t>
            </w:r>
          </w:p>
          <w:p w:rsidR="009C23BA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Times New Roman" w:cs="Times New Roman"/>
                <w:sz w:val="24"/>
                <w:szCs w:val="24"/>
                <w:oMath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33-38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Конструирование швейных изделий.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Виды фартуков. Фартуки в национальном костюме. Общие правила построения и оформления чертежей швей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ных изделий. Правила пользо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вания чертежными инструментами и принадлежностями. Понятие о масштабе, чертеже, эскизе. Фигура человека и ее измерение. Правила снятия мерок, необходимых для по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строения чертежа фартука. Построение чертежа фартука в масштабе 1:4 и в натуральную величину по своим меркам.</w:t>
            </w:r>
          </w:p>
          <w:p w:rsidR="004062B7" w:rsidRDefault="004062B7" w:rsidP="008C7EC8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Моделирование фартука (форма, симметрия, асимметрия, цвет, контраст, фактура материала, отделка). Подготовка выкройки к раскрою.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6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3BA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4062B7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3BA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изготовления рабочей одежды (12ч.)</w:t>
            </w:r>
          </w:p>
          <w:p w:rsidR="009C23BA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39-50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Технология изготовления швейных изделий.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Конструкция машинного шва. Длина стежка, ши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рина шва. Назначение и конструкция соединительных и краевых швов, их условные графические обозначения и тех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нология выполнения.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ткани к раскрою. Способы рациональной рас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кладки выкройки в зависимости от ширины ткани. </w:t>
            </w:r>
            <w:proofErr w:type="spellStart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Обмеловка</w:t>
            </w:r>
            <w:proofErr w:type="spellEnd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раскрой ткани. Способы переноса контурных и конт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рольных линий выкройки на ткань. Обработка нагрудника и нижней части фартука швом в подгибку с закрытым срезом или тесьмой. Обработка накладных карманов. Сборка изделия. Художественная отделка изделия.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Влажно-тепловая обработка и ее значение при изготовле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нии швейных изделий. Особенности влажно-тепловой обра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ботки тканей из растительных волокон. Контроль и оценка качества готового изделия.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Pr="004A0F22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  <w:p w:rsidR="004062B7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3BA">
              <w:rPr>
                <w:rFonts w:ascii="Times New Roman" w:hAnsi="Times New Roman" w:cs="Times New Roman"/>
                <w:b/>
                <w:sz w:val="24"/>
                <w:szCs w:val="24"/>
              </w:rPr>
              <w:t>Рукоделия, Художественные ремесла (8ч.)</w:t>
            </w:r>
          </w:p>
          <w:p w:rsidR="009C23BA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Times New Roman" w:cs="Times New Roman"/>
                <w:sz w:val="24"/>
                <w:szCs w:val="24"/>
                <w:oMath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51-56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Вышивка.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Традиционные виды рукоделия и декора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тивно-прикладного творчества.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Применение вышивки в народном и современном костю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ме. Знакомство с видами вышивки. Композиция, ритм, ор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намент, раппорт в вышивке. Построение узора в художест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венной отделке вышивкой. Определение места и размера узора на изделии. Холодные, теплые, хроматические и ахро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матические цвета. Цветовые контрасты.</w:t>
            </w: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Организация рабочего места для ручного шитья. Способы перевода рисунка на ткань, увеличения и уменьшения ри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сунка. Правила заправки изделия в пяльцы. Технология вы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полнения простейших ручных вышивальных швов: стебель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>чатого, тамбурного, «вперед иголку», «назад иголку», пе</w:t>
            </w: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softHyphen/>
              <w:t xml:space="preserve">тельного, «козлик». Способы </w:t>
            </w:r>
            <w:proofErr w:type="spellStart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безузлового</w:t>
            </w:r>
            <w:proofErr w:type="spellEnd"/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закрепления рабочей нити. Свободная вышивка по рисованному контуру узора.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w:lastRenderedPageBreak/>
                  <m:t>6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57-58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Узелковый батик.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Default="004062B7" w:rsidP="00021A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 появления техники «узелковый батик». Материалы и красители. Подготовка ткани к окрашиванию. Способы завязывания узелков и складывания ткани. Материалы и инструменты, используемые для выполнения узелкового батика.</w:t>
            </w:r>
          </w:p>
          <w:p w:rsidR="00021AF4" w:rsidRDefault="00021AF4" w:rsidP="00021A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147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Pr="004A0F22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</w:p>
          <w:p w:rsidR="004062B7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C23BA">
              <w:rPr>
                <w:rFonts w:ascii="Times New Roman" w:hAnsi="Times New Roman" w:cs="Times New Roman"/>
                <w:b/>
                <w:sz w:val="24"/>
                <w:szCs w:val="24"/>
              </w:rPr>
              <w:t>Творческие проекты (10ч.)</w:t>
            </w:r>
          </w:p>
          <w:p w:rsidR="009C23BA" w:rsidRPr="009C23BA" w:rsidRDefault="009C23BA" w:rsidP="009C23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Times New Roman" w:cs="Times New Roman"/>
                <w:sz w:val="24"/>
                <w:szCs w:val="24"/>
                <w:oMath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1220EE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59-</w:t>
            </w:r>
            <w:r w:rsidR="004A0F2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Pr="00DA4F1D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4F1D">
              <w:rPr>
                <w:rFonts w:ascii="Times New Roman" w:hAnsi="Times New Roman" w:cs="Times New Roman"/>
                <w:sz w:val="24"/>
                <w:szCs w:val="24"/>
              </w:rPr>
              <w:t>Творческие проекты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Отделка швейного изделия вышивкой.</w:t>
            </w:r>
          </w:p>
          <w:p w:rsidR="004062B7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417D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сувениров в технике вышивки.</w:t>
            </w:r>
          </w:p>
          <w:p w:rsidR="004062B7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Проведения праздника.</w:t>
            </w:r>
          </w:p>
          <w:p w:rsidR="004062B7" w:rsidRPr="00B0417D" w:rsidRDefault="004062B7" w:rsidP="008C7E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mbria Math" w:hAnsi="Cambria Math" w:cs="Times New Roman"/>
                <w:sz w:val="24"/>
                <w:szCs w:val="24"/>
                <w:oMath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10</m:t>
                </m:r>
              </m:oMath>
            </m:oMathPara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62B7" w:rsidTr="008C7EC8">
        <w:trPr>
          <w:trHeight w:val="271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62B7" w:rsidRPr="00BC50E3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50E3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62B7" w:rsidRPr="004A0F22" w:rsidRDefault="004A0F22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A0F2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B7" w:rsidRDefault="004062B7" w:rsidP="008C7E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02A" w:rsidRDefault="0042702A"/>
    <w:sectPr w:rsidR="0042702A" w:rsidSect="00DF4388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4062B7"/>
    <w:rsid w:val="00021AF4"/>
    <w:rsid w:val="001220EE"/>
    <w:rsid w:val="00335100"/>
    <w:rsid w:val="00386A7B"/>
    <w:rsid w:val="003E0995"/>
    <w:rsid w:val="004062B7"/>
    <w:rsid w:val="0042702A"/>
    <w:rsid w:val="004432A5"/>
    <w:rsid w:val="004A0F22"/>
    <w:rsid w:val="004F0805"/>
    <w:rsid w:val="00666470"/>
    <w:rsid w:val="006C5453"/>
    <w:rsid w:val="00761B47"/>
    <w:rsid w:val="008C1977"/>
    <w:rsid w:val="009C23BA"/>
    <w:rsid w:val="00AA648F"/>
    <w:rsid w:val="00AE6F4B"/>
    <w:rsid w:val="00AF5DD2"/>
    <w:rsid w:val="00BE2A83"/>
    <w:rsid w:val="00D05E12"/>
    <w:rsid w:val="00DE55FD"/>
    <w:rsid w:val="00DF4388"/>
    <w:rsid w:val="00E53A45"/>
    <w:rsid w:val="00EE67DF"/>
    <w:rsid w:val="00FC1EFE"/>
    <w:rsid w:val="00FC2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55A7"/>
  <w15:docId w15:val="{879B9061-73BB-4453-AC58-7486CAFA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702A"/>
  </w:style>
  <w:style w:type="paragraph" w:styleId="1">
    <w:name w:val="heading 1"/>
    <w:basedOn w:val="a"/>
    <w:next w:val="a"/>
    <w:link w:val="10"/>
    <w:uiPriority w:val="9"/>
    <w:qFormat/>
    <w:rsid w:val="004062B7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62B7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62B7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62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062B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062B7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4062B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No Spacing"/>
    <w:uiPriority w:val="1"/>
    <w:qFormat/>
    <w:rsid w:val="004062B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18">
    <w:name w:val="c18"/>
    <w:basedOn w:val="a0"/>
    <w:rsid w:val="004062B7"/>
  </w:style>
  <w:style w:type="paragraph" w:styleId="a4">
    <w:name w:val="Balloon Text"/>
    <w:basedOn w:val="a"/>
    <w:link w:val="a5"/>
    <w:uiPriority w:val="99"/>
    <w:semiHidden/>
    <w:unhideWhenUsed/>
    <w:rsid w:val="004A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0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597E3-9C2F-464B-A41F-8C507B6D5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3603</Words>
  <Characters>20540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ЛГ МАОУ "Гимназия №6"</Company>
  <LinksUpToDate>false</LinksUpToDate>
  <CharactersWithSpaces>24095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Пользователь</cp:lastModifiedBy>
  <cp:revision>18</cp:revision>
  <cp:lastPrinted>2020-09-21T05:36:00Z</cp:lastPrinted>
  <dcterms:created xsi:type="dcterms:W3CDTF">2018-08-31T07:06:00Z</dcterms:created>
  <dcterms:modified xsi:type="dcterms:W3CDTF">2020-09-21T05:36:00Z</dcterms:modified>
</cp:coreProperties>
</file>