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DB" w:rsidRPr="00E53431" w:rsidRDefault="00E53431" w:rsidP="00E53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bookmarkStart w:id="0" w:name="_GoBack"/>
      <w:bookmarkEnd w:id="0"/>
      <w:r w:rsidRPr="00E53431">
        <w:rPr>
          <w:rFonts w:ascii="Times New Roman" w:eastAsia="Times New Roman" w:hAnsi="Times New Roman" w:cs="Times New Roman"/>
          <w:sz w:val="40"/>
          <w:szCs w:val="40"/>
          <w:lang w:eastAsia="ru-RU"/>
        </w:rPr>
        <w:t>Культурологический подход в образовании</w:t>
      </w:r>
    </w:p>
    <w:p w:rsidR="00E53431" w:rsidRPr="00A07ED7" w:rsidRDefault="00E53431" w:rsidP="003F70D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pPr w:leftFromText="45" w:rightFromText="45" w:vertAnchor="text"/>
        <w:tblW w:w="4500" w:type="dxa"/>
        <w:tblCellSpacing w:w="37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00"/>
      </w:tblGrid>
      <w:tr w:rsidR="003F70DB" w:rsidRPr="00A07ED7" w:rsidTr="003F70DB">
        <w:trPr>
          <w:tblCellSpacing w:w="37" w:type="dxa"/>
        </w:trPr>
        <w:tc>
          <w:tcPr>
            <w:tcW w:w="0" w:type="auto"/>
            <w:shd w:val="clear" w:color="auto" w:fill="FFFFFF"/>
            <w:hideMark/>
          </w:tcPr>
          <w:p w:rsidR="003F70DB" w:rsidRPr="00A07ED7" w:rsidRDefault="003F70DB" w:rsidP="00E53431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3F70DB" w:rsidRPr="00A07ED7" w:rsidRDefault="003F70DB" w:rsidP="00E53431">
      <w:pPr>
        <w:shd w:val="clear" w:color="auto" w:fill="FFFFFF"/>
        <w:spacing w:before="120" w:after="120" w:line="240" w:lineRule="auto"/>
        <w:ind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Образовани</w:t>
      </w:r>
      <w:r w:rsidR="0010744C"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е</w:t>
      </w:r>
      <w:r w:rsidR="0010744C"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-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социокультурный феномен. Еще С.И. Гессен </w:t>
      </w:r>
      <w:r w:rsidR="00BD0A94"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образованность выделял в качестве ценностно-целевого объекта культуры. На принцип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культуросообразности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образования указывали многие известные педагоги: А.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Дистерверг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, К. Д. Ушинский, В.А. Сухомлинский и др.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 настоящее время к культуре относят достигнутый обществом уровень развития образования, науки, искусства, государственности и нравственности.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Проблема взаимосвязи культуры и образования становится предметом специальных исследований, что способствует развитию культурологической образовательной парадигмы.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Так, М.М. Бахтин и B.C.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Библер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разработали диалоговую концепцию культуры и образования, согласно которой диалог людей различных культур является основной формой существования культуры и дидактической единицей образования. Отсюда определяются основные ценности культурно ориентированного образования: человек как субъект культуры, собственной жизни и индивидуального развития; образование как культурно-развивающая среда; творчество и диалог как способы существования и саморазвития человека в культурно образовательном пространстве.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Е.В.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Бондаревской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обоснована культурологическая концепция личностно ориентированного образования. Основными положениями этой концепции являются следующие: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- главным принципом реформирования образования в современных условиях становится переход от идеологии к культуре, в том числе –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педагогической;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образование – это духовный облик человека, который складывается в процессе освоения моральных и духовных ценностей культуры;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- объектом и целью образования является человек культуры;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- необходимо формировать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культуросообразное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содержание образования и воссоздавать в образовательных структурах 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>культурные образцы и нормы жизни, опережающие современное состояние общества; необходимым условием для этого является интеграция образования в культуру;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- осуществление образования в контексте мировой и национальной культуры предусматривает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гуманитаризацию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содержания, осуществление гуманистических технологий обучения и воспитания, создания в образовательных учреждениях среды, формирующей личность, способную к творческой самореализации в современной социокультурной ситуации;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- творчество – основа развития культуры, поэтому основным принципом образования в контексте культуры является принцип креативности, предполагающий создание атмосферы сотрудничества и сотворчества;</w:t>
      </w:r>
    </w:p>
    <w:p w:rsidR="003F70DB" w:rsidRPr="00A07ED7" w:rsidRDefault="003F70DB" w:rsidP="003F70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</w:p>
    <w:p w:rsidR="003F70DB" w:rsidRPr="00A07ED7" w:rsidRDefault="003F70DB" w:rsidP="003F70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- образование должно наполняться культурными, то есть человеческими смыслами;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Культурологический подход является основным методом проектирования личностно ориентированного образования, компонентами которого выступают: отношение к ребенку как субъекту, способному к культурному саморазвитию;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отношение к педагогу как посреднику между ребенком и культурой; способному оказать ребенку поддержку в самоопределении и развитии; отношение к образованию как культурному процессу, движущими силами которого являются личные смыслы, диалог и сотрудничество его участников; отношение к школе как целостному культурно-образовательному пространству,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где воссоздаются культурные образцы жизни, осуществляется воспитание человека культуры.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В свете культурологического подхода центром образования является человек как свободная, активная индивидуальность, способная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личностной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самодетерминации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в общении и сотрудничестве с другими людьми и культурой.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>Таким образом, образование как часть культуры, с одной стороны, питается ею, а с другой стороны – влияет на ее сохранение и развитие через человека. При этом образование выполняет следующие культурные функции: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гуманитарную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(сохранение и восстановление экологии человека, его телесного и душевного здоровья, личной свободы, индивидуальности, духовности, нравственности);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культуросозидательную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(сохранение, передача, воспроизводство и развитие культуры средствами образования);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социологизаторскую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(усвоение и воспроизводство социального опыта). Проведенный анализ позволяет нам сделать следующие выводы: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1. Культура и образование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взаимообусловлены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. Культура определяет цели, задачи и содержание образования. В то же время образование, как часть культуры, способствует сохранению и развитию культуры. Связующим звеном между культурой и образованием выступает человек, который одновременно является и субъектом определенной культуры, и субъектом соответствующего образования. Графически эту взаимосвязь можно представить следующим образом:</w:t>
      </w:r>
    </w:p>
    <w:p w:rsidR="003F70DB" w:rsidRPr="00A07ED7" w:rsidRDefault="003F70DB" w:rsidP="003F70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</w:p>
    <w:p w:rsidR="003F70DB" w:rsidRPr="00A07ED7" w:rsidRDefault="003F70DB" w:rsidP="003F70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Взаимосвязь культуры и образования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2. Культура и образование связаны между собой общим объектом – человек культуры и образования;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общечеловеческими ценностями: культура, образование, человек и др.;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творческим характером культурно-образовательной деятельности (неслучайно, К.Д. Ушинский педагогическую практику называл искусством);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общими функциями - развитие, обучение и воспитание человека.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Образование должно осуществляться в контексте определенного типа культуры.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>Культурологическая парадигма в большей степени ориентирована не на знания, а на усвоение элементов культуры.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Учитель должен являться носителем передовой культуры, он сам является ценностью и производит новые ценности - учеников - и тем самым идентифицирует себя с культурой.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Педагогическая деятельность -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это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прежде всего диалог между культурами, </w:t>
      </w:r>
      <w:r w:rsidRPr="00A07ED7">
        <w:rPr>
          <w:rFonts w:ascii="Times New Roman" w:eastAsia="Times New Roman" w:hAnsi="Times New Roman" w:cs="Times New Roman"/>
          <w:i/>
          <w:iCs/>
          <w:color w:val="424242"/>
          <w:sz w:val="32"/>
          <w:szCs w:val="32"/>
          <w:lang w:eastAsia="ru-RU"/>
        </w:rPr>
        <w:t>обмен 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культурными ценностями (а не просто </w:t>
      </w:r>
      <w:r w:rsidRPr="00A07ED7">
        <w:rPr>
          <w:rFonts w:ascii="Times New Roman" w:eastAsia="Times New Roman" w:hAnsi="Times New Roman" w:cs="Times New Roman"/>
          <w:i/>
          <w:iCs/>
          <w:color w:val="424242"/>
          <w:sz w:val="32"/>
          <w:szCs w:val="32"/>
          <w:lang w:eastAsia="ru-RU"/>
        </w:rPr>
        <w:t>передача 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знаний, умений и навыков).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Всякая история есть история культуры и образования. Поэтому чтобы определять стратегические цели и задачи образования, нужно изучать историю развития культуры и образования.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Образовательные траектории стремительно изменяющегося мира.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Мы живем в эпоху стремительных изменений, и образование в эпоху перемен не может ориентироваться на прошлое, на идеальную модель или рынок рабочих мест. Скорость изменений перестала носить медленный «поколенный» характер и человек в течение жизни вынужден многократно приспосабливаться к изменениям на рынке труда, новым технологиям и глобальным трендам. Конечное образование, ориентированное на диплом, уже теряет смысл – оно становится открытым на всю жизнь.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Образование – это сотворение своей способности обрести место в меняющемся мире, т. е постоянно задавая вопросы про то, как обеспечить себя и семью? как жить с другими? с самим собой? С Богом или без него. Все изменения ответов в иных условиях и задают новые формы образования.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Изменился рынок рабочих мест, пришла другая экономика, появились новые профессии и нужно иначе ответить на вопрос, как зарабатывать.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И если сегодня есть ответы, то завтра они уже не годятся, и тогда продолжается работа образовывать себя заново. И, как известно,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многознание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ума не прибавляет – нужен новый опыт самоорганизации жизни.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>Система образования создает возможности для адекватных ответов и вопрос в том, какие сегодня ответы нужны для новой ситуации и будущего.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Мы живем в эпоху очень крутого слома, и большинство старых ответов не годятся и старое образование не поможет (даже в Оксфорде и в Гарварде).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Образование как функция воспроизводства и преобразования общества не исчезнет, пока человек сам определяет свое будущее.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Образование как социальный институт претерпит множество изменений в зависимости от того, как это будущее мы представляем.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Идеи образования зависят от нашего понимания устройства мира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( сложный и динамичный или простой и статичный), миссии человечества (продолжение процесса сотворения мира или потребление ресурсов ради нашего удовлетворения), истории (борьба за власть или обретение возможностей).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Человеческий мир находится в движении и трансформациях, и нет форм общежития, вовлеченных в глобализацию, которые бы этого избежали.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Эта трансформация – одна из самых масштабных в истории нашей цивилизации и связана с кумулятивным эффектом действия ряда факторов – завершения процесса глобализации по евро-американскому сценарию, осознания исчерпанности основных ресурсов при резком возрастании населения земли, изменения климата и активного использования технологий.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Воспринимается эта трансформация как сумма кризисов экономических и гуманитарных. Но кризисы – проявление трансформационных изменений и ожидать, что они пройдут и все будет, как прежде, было бы глупо.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И то, что имело начало в Новое время и приобрело огромную значимость уже в глобальном мире, отступит с ведущих позиций на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второстепенные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Это потребительская идеология и связанная с ней экономика, сам процесс глобализации, доминирование конкуренции и корпораций, культуры, науки, 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>менеджмента... В это трудно поверить, но по логике генезиса цивилизации вполне возможно и уже происходит. Другое дело, что ничего существенное не исчезнет, и новое будет вырастать рядом со старым. Однако есть вариант и новых « темных веков» вследствие того, что старое уже не будет работать, а новое не будет создано: ведь нет законов истории, которые делают процесс трансформации положительным и результативным. Известно, что и великие цивилизации, и империи, и корпорации гибли или исчезали. И будущее есть не у всех. Большинство обречено на бесконечно длящееся настоящее.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Накопленная веками избыточная множественность форм образования есть необходимое условие сохранения возможностей не только развития, но даже и выживания человечества. За этим утверждением стоит фундаментальное допущение, что человечество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сталкивается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и далее будет сталкиваться с новыми вызовами и возможностями, на которые придется отвечать. Человечество уже накопило большой запас образовательных традиций, форм организации и укладов, которые могут стать основанием этой избыточности. Процесс глобализации, основанный на конкуренции, стремительно этот запас уничтожает. В чем причина уничтожения?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 неспособности существующих систем управления реально сорганизовать множество образовательных форм.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 коммерциализации и бюрократизации все больших фрагментов образовательного пространства.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В вере в прогресс через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технологизацию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и способность образовательных технологий заместить все разнообразие существующих и возможных форм.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В онтологической и управленческой глупости как доминирующей форме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мыслимости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в современном мире, в том числе по отношению к образованию.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Каждому обществу, общественной группе необходимо свое образование, которое его строит или воспроизводит.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Европейская цивилизация в процессе своего становления прошла несколько форм и организаций и, соответственно, несколько форм образования; в том числе предметное 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 xml:space="preserve">профессиональное универсальное – для индустриального общества и текстовой культуры;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компетентностное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ситуативное менеджерское технологическое – для постиндустриального общества и экранной культуры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( 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которое есть ведущее на западе) и сейчас становится новый тип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постглобального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общества и новые формы образования для строительства способности творения многих миров и персональных траекторий. Профессиональное образование поддерживалось государством, технологическое – корпорациями, а персональное – интеллектуальными клубами.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 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Базовые форматы (уклады) образования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9"/>
        <w:gridCol w:w="2178"/>
        <w:gridCol w:w="2047"/>
        <w:gridCol w:w="3011"/>
      </w:tblGrid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формат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способы трансляции и воспроизводства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Организованности и базовые фигуры этого формата или уклада образования</w:t>
            </w:r>
          </w:p>
        </w:tc>
      </w:tr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ремесленный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Изделия ручной работы, произведения искусства, индивидуальные услуги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рецепт, опыт, традиция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Ложа, цех, цеховая школа, </w:t>
            </w:r>
            <w:proofErr w:type="spellStart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боттега</w:t>
            </w:r>
            <w:proofErr w:type="spellEnd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школа искусств. Мастер</w:t>
            </w:r>
          </w:p>
        </w:tc>
      </w:tr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индустриальный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Массовые изделия и услуги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инструкция, правило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Фабричная школа, техникум. Бригадир</w:t>
            </w:r>
          </w:p>
        </w:tc>
      </w:tr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профессиональный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Конструирование, проектирование и эксплуатация машин, организаций и сооружений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теория, знания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Университет, академия, институт. Преподаватель, руководитель проектов</w:t>
            </w:r>
          </w:p>
        </w:tc>
      </w:tr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технологический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Создание, употребление и развитие </w:t>
            </w: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технологических систем, сетей и инфраструктур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стандарт, тренинг, имитация, </w:t>
            </w: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компетенция, информация, фрагменты знаний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Корпоративный университет, школы бизнеса и </w:t>
            </w: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управления. Менеджер, «гуру», консультант</w:t>
            </w:r>
          </w:p>
        </w:tc>
      </w:tr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персональный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Творение и развертывание новых интеллектуальных организованностей и персональных траекторий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самоопределение, творение персональных миров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spellStart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Персоналитет</w:t>
            </w:r>
            <w:proofErr w:type="spellEnd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ашрам</w:t>
            </w:r>
            <w:proofErr w:type="spellEnd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монастырь. Оксфорд. Коммуникатор - организатор</w:t>
            </w:r>
          </w:p>
        </w:tc>
      </w:tr>
      <w:tr w:rsidR="003F70DB" w:rsidRPr="00A07ED7" w:rsidTr="003F70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дополняющий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Использование разных образовательных форматов (</w:t>
            </w:r>
            <w:proofErr w:type="spellStart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соорганизация</w:t>
            </w:r>
            <w:proofErr w:type="spellEnd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) в целях творения и умножения смысловых ресурсов</w:t>
            </w:r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собеседование, </w:t>
            </w:r>
            <w:proofErr w:type="spellStart"/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временение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F70DB" w:rsidRPr="00A07ED7" w:rsidRDefault="003F70DB" w:rsidP="003F70DB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A07ED7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Образовательный клуб-партнерство.   Собеседник</w:t>
            </w:r>
          </w:p>
        </w:tc>
      </w:tr>
    </w:tbl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 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Можно также выделить три базовые идеи образования нового времени: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Универсальна</w:t>
      </w:r>
      <w:proofErr w:type="gramStart"/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я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(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научная: создание и передача знаний, научная картина мира, учебные предметы, акцент на мышление и научное исследование, текстовая культура, система учреждений разного уровня, достижение истины);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Ситуативна</w:t>
      </w:r>
      <w:proofErr w:type="gramStart"/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я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(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информационная: включение в потоки информации, технологические циклы, акцент на выборы компетенций, на проектирование и технологии, экранная цифровая культура, доступ к мировой информационной сети, постоянная трансформация);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Рефлексивная (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методологическая: рефлексия своих возможностей, принцип самоорганизации, онтология </w:t>
      </w: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lastRenderedPageBreak/>
        <w:t>мышления и деятельности, акцент на полноту интеллектуальных функций, на рефлексию и понимание, коммуникативн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о-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образовательная культура, открытая локальная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соорганизация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различных образовательных форм, определенность самодвижения).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А это основные формы их осуществления: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Образовательное странствие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Непременный атрибут образования для творческих ли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ц-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поиски учителя и образовательного опыта, его суть. Был достаточно массовым явлением до системы дипломов и государственных вузов, до замены учителя образовательным учреждением.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Образовательный шопинг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Современная система индивидуального комбинирования стандартных единиц – вуз предоставляет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( 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продает) наборы компетенций.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b/>
          <w:bCs/>
          <w:color w:val="424242"/>
          <w:sz w:val="32"/>
          <w:szCs w:val="32"/>
          <w:lang w:eastAsia="ru-RU"/>
        </w:rPr>
        <w:t>Образовательная экспедиция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Движение по индивидуально простроенной траектории в развертываемом образовательном поле – организация самодвижения. Создание образовательных карт и, главное, пустых мест, куда направляется осваивать их поисковая группа. Новые образовательные локусы должны быть ориентированы на будущее, готовить к иному и многому, быть персонализированы.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 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i/>
          <w:iCs/>
          <w:color w:val="424242"/>
          <w:sz w:val="32"/>
          <w:szCs w:val="32"/>
          <w:lang w:eastAsia="ru-RU"/>
        </w:rPr>
        <w:t>Основная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1.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Подласый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, И. П. Педагогика : учеб. для бакалавров: [по дисциплине «Педагогика и психология» для студентов вузов, обучающихся по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непед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спец.] / И. П.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Подласый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. - 2-е издание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., </w:t>
      </w:r>
      <w:proofErr w:type="spellStart"/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перераб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и доп. – М.: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Юрайт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, 2012. - 574 с. - (Бакалавр).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Библиогр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. в конце гл.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2.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Сластенин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, В. А. Педагогика : учеб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.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д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ля студ.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учереждний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высш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проф. образования / В. А.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Сластенин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, И.Ф. Исаев, Е.Н.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Шиянов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; под ред. В.А.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Сластёнина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– 10-е изд.,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перераб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-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М.: Академия, 2011. - 608 с. - (Сер.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</w:t>
      </w:r>
      <w:proofErr w:type="spellStart"/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Бакалавриат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).</w:t>
      </w:r>
      <w:proofErr w:type="gramEnd"/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 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i/>
          <w:iCs/>
          <w:color w:val="424242"/>
          <w:sz w:val="32"/>
          <w:szCs w:val="32"/>
          <w:lang w:eastAsia="ru-RU"/>
        </w:rPr>
        <w:lastRenderedPageBreak/>
        <w:t>Дополнительная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 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1.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Загвязинский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, В.И. Педагогика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: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учебник для студ. учреждений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высш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проф. образования / В.И.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Загвязинский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, И. Н. Емельянова ; под ред. В.И.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Загвязинского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. – 2-е изд. стер. – </w:t>
      </w:r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М.: Издательский центр «Академия», 2012. – 352 с. – (Сер.</w:t>
      </w:r>
      <w:proofErr w:type="gram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</w:t>
      </w:r>
      <w:proofErr w:type="spellStart"/>
      <w:proofErr w:type="gram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Бакалавриат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)</w:t>
      </w:r>
      <w:proofErr w:type="gramEnd"/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2.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Монохов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, В.М.,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Фирстов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, В.С. Условия и факторы формирования концепции модернизации российского образования // Педагогика. – № 1. – 2014. – С. 24-36.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3. Никитин,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В.А.Образовательные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траектории стремительно меняющегося мира/ В.А. Никитин // </w:t>
      </w:r>
      <w:proofErr w:type="spellStart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Тьюторское</w:t>
      </w:r>
      <w:proofErr w:type="spellEnd"/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 xml:space="preserve"> сопровождение. – №3(4). – 2012. – С.6-10.</w:t>
      </w:r>
    </w:p>
    <w:p w:rsidR="003F70DB" w:rsidRPr="00A07ED7" w:rsidRDefault="003F70DB" w:rsidP="003F70DB">
      <w:pPr>
        <w:shd w:val="clear" w:color="auto" w:fill="FFFFFF"/>
        <w:spacing w:before="120" w:after="120" w:line="240" w:lineRule="auto"/>
        <w:ind w:left="120" w:right="450"/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</w:pPr>
      <w:r w:rsidRPr="00A07ED7">
        <w:rPr>
          <w:rFonts w:ascii="Times New Roman" w:eastAsia="Times New Roman" w:hAnsi="Times New Roman" w:cs="Times New Roman"/>
          <w:color w:val="424242"/>
          <w:sz w:val="32"/>
          <w:szCs w:val="32"/>
          <w:lang w:eastAsia="ru-RU"/>
        </w:rPr>
        <w:t> </w:t>
      </w:r>
    </w:p>
    <w:p w:rsidR="002B4E18" w:rsidRPr="00A07ED7" w:rsidRDefault="002B4E18" w:rsidP="003F70DB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2B4E18" w:rsidRPr="00A07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0F9"/>
    <w:rsid w:val="0010744C"/>
    <w:rsid w:val="002B4E18"/>
    <w:rsid w:val="003F70DB"/>
    <w:rsid w:val="004240B8"/>
    <w:rsid w:val="007B30F9"/>
    <w:rsid w:val="00A07ED7"/>
    <w:rsid w:val="00BD0A94"/>
    <w:rsid w:val="00D40D98"/>
    <w:rsid w:val="00E5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4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2202</Words>
  <Characters>12552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МБДОУ</dc:creator>
  <cp:lastModifiedBy>МБДОУ</cp:lastModifiedBy>
  <cp:revision>2</cp:revision>
  <cp:lastPrinted>2020-12-10T09:59:00Z</cp:lastPrinted>
  <dcterms:created xsi:type="dcterms:W3CDTF">2020-12-29T15:14:00Z</dcterms:created>
  <dcterms:modified xsi:type="dcterms:W3CDTF">2020-12-29T15:14:00Z</dcterms:modified>
</cp:coreProperties>
</file>