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Рисование требует согласованного участия многих психических функций и, будучи, напрямую связанным со зрением, двигательной координацией, речью и мышлением, рисование не просто способствует развитию каждой из этих функций, но и связывает их между собой, помогает ребенку упорядочить бурно усваиваемые знания, оформить и зафиксировать модель все более усложняющегося представления о мире.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Нетрадиционное рисование позволяет создавать изображение, не основываясь на традиции. При этом появляется возможность для детей думать, пробовать, искать, экспериментировать, а самое главное, само выражаться, не ограничивая свои потребности в творчестве.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Проведение занятий с использованием нетрадиционных техник: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способствует снятию детских страхов,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развивает уверенность в своих силах,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развивает пространственное мышление,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учит детей свободно выражать свой замысел,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побуждает детей к творческим поискам и решениям,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учит детей работать с разнообразным материалом,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 xml:space="preserve">- развивает чувство композиции, ритма, колорита,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цветовосприятия</w:t>
      </w:r>
      <w:proofErr w:type="spellEnd"/>
      <w:r>
        <w:rPr>
          <w:rFonts w:ascii="Arial" w:hAnsi="Arial" w:cs="Arial"/>
          <w:color w:val="333333"/>
          <w:sz w:val="27"/>
          <w:szCs w:val="27"/>
        </w:rPr>
        <w:t>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чувство фактурности и объёмности,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развивает мелкую моторику рук,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развивает творческие способности, воображение и полёт фантазии,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во время работы дети получают эстетическое удовольствие.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Существует много техник нетрадиционного рисования. Их необычность состоит в том, что они позволяют детям быстро достичь желаемого результата. А это имеет большое значение для ребенка и способствует развитию уверенности в своих силах.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С детьми младшего дошкольного возраста рекомендуется использовать: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рисование пальчиками,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оттиск печатками из картофеля,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lastRenderedPageBreak/>
        <w:t>- рисование ладошками,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 xml:space="preserve">-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тампование</w:t>
      </w:r>
      <w:proofErr w:type="spellEnd"/>
      <w:r>
        <w:rPr>
          <w:rFonts w:ascii="Arial" w:hAnsi="Arial" w:cs="Arial"/>
          <w:color w:val="333333"/>
          <w:sz w:val="27"/>
          <w:szCs w:val="27"/>
        </w:rPr>
        <w:t>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Детей среднего дошкольного возраста можно знакомить с более сложными техниками: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тычок жесткой полусухой кистью,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печать поролоном,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печать пробками,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восковые мелки + акварель,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свеча + акварель,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отпечатки листьев,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рисунки из ладошки,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рисование ватными палочками,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волшебные веревочки.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А в старшем дошкольном возрасте дети могу освоить еще более трудные методы и техники: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рисование песком,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рисование мыльными пузырями,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рисование мятой бумагой,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 xml:space="preserve">-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кляксография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с трубочкой,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монотипия пейзажная,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печать по трафарету,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монотипия предметная,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 xml:space="preserve">-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кляксография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обычная,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 xml:space="preserve">-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пластилинография</w:t>
      </w:r>
      <w:proofErr w:type="spellEnd"/>
      <w:r>
        <w:rPr>
          <w:rFonts w:ascii="Arial" w:hAnsi="Arial" w:cs="Arial"/>
          <w:color w:val="333333"/>
          <w:sz w:val="27"/>
          <w:szCs w:val="27"/>
        </w:rPr>
        <w:t>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 xml:space="preserve">Каждая из этих техник - это маленькая игра. Их использование позволяет детям чувствовать себя раскованнее, смелее, непосредственнее, </w:t>
      </w:r>
      <w:r>
        <w:rPr>
          <w:rFonts w:ascii="Arial" w:hAnsi="Arial" w:cs="Arial"/>
          <w:color w:val="333333"/>
          <w:sz w:val="27"/>
          <w:szCs w:val="27"/>
        </w:rPr>
        <w:lastRenderedPageBreak/>
        <w:t>развивает воображение, развивает координацию движений, дает полную свободу для самовыражения.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Перед тем как приступить к занятию, организуйте рабочее место и подготовьте необходимый материал. Если техника незнакома, попробуйте нарисовать сами.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Занятия по рисованию строятся по следующему примерному плану: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создание игровой мотивации и эмоционально-благоприятной среды (сюрпризные моменты, стихи, загадки, песни, ознакомление с произведениями изобразительного искусства, напоминание о виденном ранее, игры-драматизации, упражнения на развитие памяти, внимания, мышления, подвижные игры).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процесс выполнения работы начинается с анализа объекта изображения или выявления сюжета рисунка, предложений детей по выполнению работы, рекомендаций педагога по композиции рисунка и технике его исполнения.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- рассматривание и обсуждение законченной творческой работы с точки зрения задач, поставленных в начале занятия (только положительная оценка, без указаний на ошибки и недостатки).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Style w:val="a4"/>
          <w:rFonts w:ascii="Arial" w:hAnsi="Arial" w:cs="Arial"/>
          <w:color w:val="333333"/>
          <w:sz w:val="27"/>
          <w:szCs w:val="27"/>
        </w:rPr>
        <w:t>Список рекомендуемой литературы.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Г. Н. Давыдова "Нетрадиционные техники рисования в детском саду". Часть 1. – М.: "Издательство Скрипторий 2003", 2007. – 80 с.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Г. Н. Давыдова "Нетрадиционные техники рисования в детском саду". Часть 2. – М.: "Издательство Скрипторий 2003", 2007. – 72 с.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 xml:space="preserve">А. В. Никитина "Нетрадиционные техники рисования в детском саду. Планирование, конспекты занятий: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Посо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бие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для воспитателей и заинтересованных родителей" - СПб.: КАРО, 2016. – 96. + 16 с.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цв.вкл</w:t>
      </w:r>
      <w:proofErr w:type="spellEnd"/>
      <w:r>
        <w:rPr>
          <w:rFonts w:ascii="Arial" w:hAnsi="Arial" w:cs="Arial"/>
          <w:color w:val="333333"/>
          <w:sz w:val="27"/>
          <w:szCs w:val="27"/>
        </w:rPr>
        <w:t>.</w:t>
      </w:r>
    </w:p>
    <w:p w:rsidR="00177B7C" w:rsidRDefault="00177B7C" w:rsidP="00177B7C">
      <w:pPr>
        <w:pStyle w:val="a3"/>
        <w:shd w:val="clear" w:color="auto" w:fill="FFFFFF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И. А. Шаляпина "Нетрадиционное рисование с дошкольниками. 20 познавательно-игровых занятий" –М.: "ТЦ СФЕРА", 2017 – 64 с.</w:t>
      </w:r>
    </w:p>
    <w:p w:rsidR="00E74E3B" w:rsidRDefault="00E74E3B"/>
    <w:sectPr w:rsidR="00E74E3B" w:rsidSect="00E74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77B7C"/>
    <w:rsid w:val="00177B7C"/>
    <w:rsid w:val="00E74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7B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6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588</Words>
  <Characters>3353</Characters>
  <Application>Microsoft Office Word</Application>
  <DocSecurity>0</DocSecurity>
  <Lines>27</Lines>
  <Paragraphs>7</Paragraphs>
  <ScaleCrop>false</ScaleCrop>
  <Company>Microsoft</Company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</dc:creator>
  <cp:keywords/>
  <dc:description/>
  <cp:lastModifiedBy>ната</cp:lastModifiedBy>
  <cp:revision>3</cp:revision>
  <dcterms:created xsi:type="dcterms:W3CDTF">2021-03-20T04:50:00Z</dcterms:created>
  <dcterms:modified xsi:type="dcterms:W3CDTF">2021-03-20T04:52:00Z</dcterms:modified>
</cp:coreProperties>
</file>