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1E2" w:rsidRDefault="00067478" w:rsidP="00067478">
      <w:pPr>
        <w:spacing w:after="96" w:line="240" w:lineRule="auto"/>
        <w:jc w:val="both"/>
        <w:outlineLvl w:val="0"/>
        <w:rPr>
          <w:rFonts w:ascii="Georgia" w:eastAsia="Times New Roman" w:hAnsi="Georgia" w:cs="Times New Roman"/>
          <w:b/>
          <w:bCs/>
          <w:sz w:val="36"/>
          <w:szCs w:val="36"/>
          <w:lang w:eastAsia="ru-RU"/>
        </w:rPr>
      </w:pPr>
      <w:r w:rsidRPr="009A5C8A">
        <w:rPr>
          <w:rFonts w:ascii="Georgia" w:eastAsia="Times New Roman" w:hAnsi="Georgia" w:cs="Times New Roman"/>
          <w:b/>
          <w:kern w:val="36"/>
          <w:sz w:val="36"/>
          <w:szCs w:val="36"/>
          <w:lang w:eastAsia="ru-RU"/>
        </w:rPr>
        <w:t xml:space="preserve"> </w:t>
      </w:r>
      <w:r w:rsidR="009A5C8A">
        <w:rPr>
          <w:rFonts w:ascii="Georgia" w:eastAsia="Times New Roman" w:hAnsi="Georgia" w:cs="Times New Roman"/>
          <w:b/>
          <w:kern w:val="36"/>
          <w:sz w:val="36"/>
          <w:szCs w:val="36"/>
          <w:lang w:eastAsia="ru-RU"/>
        </w:rPr>
        <w:t xml:space="preserve">                    </w:t>
      </w:r>
      <w:r w:rsidR="00FC31E2" w:rsidRPr="009A5C8A">
        <w:rPr>
          <w:rFonts w:ascii="Georgia" w:eastAsia="Times New Roman" w:hAnsi="Georgia" w:cs="Times New Roman"/>
          <w:b/>
          <w:bCs/>
          <w:sz w:val="36"/>
          <w:szCs w:val="36"/>
          <w:lang w:eastAsia="ru-RU"/>
        </w:rPr>
        <w:t>Занятие  « Я и другие»</w:t>
      </w:r>
    </w:p>
    <w:p w:rsidR="009A5C8A" w:rsidRPr="009A5C8A" w:rsidRDefault="009A5C8A" w:rsidP="009A5C8A">
      <w:pPr>
        <w:spacing w:after="0" w:line="240" w:lineRule="auto"/>
        <w:jc w:val="right"/>
        <w:outlineLvl w:val="0"/>
        <w:rPr>
          <w:rFonts w:ascii="Georgia" w:eastAsia="Times New Roman" w:hAnsi="Georgia" w:cs="Times New Roman"/>
          <w:lang w:eastAsia="ru-RU"/>
        </w:rPr>
      </w:pPr>
      <w:r w:rsidRPr="009A5C8A">
        <w:rPr>
          <w:rFonts w:ascii="Georgia" w:eastAsia="Times New Roman" w:hAnsi="Georgia" w:cs="Times New Roman"/>
          <w:lang w:eastAsia="ru-RU"/>
        </w:rPr>
        <w:t>Кочарян А.Г.</w:t>
      </w:r>
    </w:p>
    <w:p w:rsidR="009A5C8A" w:rsidRPr="009A5C8A" w:rsidRDefault="009A5C8A" w:rsidP="009A5C8A">
      <w:pPr>
        <w:spacing w:after="0" w:line="240" w:lineRule="auto"/>
        <w:jc w:val="right"/>
        <w:outlineLvl w:val="0"/>
        <w:rPr>
          <w:rFonts w:ascii="Georgia" w:eastAsia="Times New Roman" w:hAnsi="Georgia" w:cs="Times New Roman"/>
          <w:lang w:eastAsia="ru-RU"/>
        </w:rPr>
      </w:pPr>
      <w:r w:rsidRPr="009A5C8A">
        <w:rPr>
          <w:rFonts w:ascii="Georgia" w:eastAsia="Times New Roman" w:hAnsi="Georgia" w:cs="Times New Roman"/>
          <w:lang w:eastAsia="ru-RU"/>
        </w:rPr>
        <w:t>педагог дополнительного образования</w:t>
      </w:r>
    </w:p>
    <w:p w:rsidR="009A5C8A" w:rsidRPr="009A5C8A" w:rsidRDefault="009A5C8A" w:rsidP="009A5C8A">
      <w:pPr>
        <w:spacing w:after="0" w:line="240" w:lineRule="auto"/>
        <w:jc w:val="right"/>
        <w:outlineLvl w:val="0"/>
        <w:rPr>
          <w:rFonts w:ascii="Georgia" w:eastAsia="Times New Roman" w:hAnsi="Georgia" w:cs="Times New Roman"/>
          <w:lang w:eastAsia="ru-RU"/>
        </w:rPr>
      </w:pPr>
      <w:r w:rsidRPr="009A5C8A">
        <w:rPr>
          <w:rFonts w:ascii="Georgia" w:eastAsia="Times New Roman" w:hAnsi="Georgia" w:cs="Times New Roman"/>
          <w:lang w:eastAsia="ru-RU"/>
        </w:rPr>
        <w:t>МАУ ДО ДДТ «Маленький принц», г. Хабаровск</w:t>
      </w:r>
    </w:p>
    <w:p w:rsidR="009A5C8A" w:rsidRDefault="009A5C8A" w:rsidP="009A5C8A">
      <w:pPr>
        <w:spacing w:after="96" w:line="240" w:lineRule="auto"/>
        <w:jc w:val="right"/>
        <w:outlineLvl w:val="0"/>
        <w:rPr>
          <w:rFonts w:ascii="Georgia" w:eastAsia="Times New Roman" w:hAnsi="Georgia" w:cs="Times New Roman"/>
          <w:b/>
          <w:sz w:val="24"/>
          <w:szCs w:val="24"/>
          <w:lang w:eastAsia="ru-RU"/>
        </w:rPr>
      </w:pPr>
    </w:p>
    <w:p w:rsidR="009A5C8A" w:rsidRPr="009A5C8A" w:rsidRDefault="009A5C8A" w:rsidP="00067478">
      <w:pPr>
        <w:spacing w:after="96" w:line="240" w:lineRule="auto"/>
        <w:jc w:val="both"/>
        <w:outlineLvl w:val="0"/>
        <w:rPr>
          <w:rFonts w:ascii="Georgia" w:eastAsia="Times New Roman" w:hAnsi="Georgia" w:cs="Times New Roman"/>
          <w:b/>
          <w:sz w:val="24"/>
          <w:szCs w:val="24"/>
          <w:lang w:eastAsia="ru-RU"/>
        </w:rPr>
      </w:pPr>
      <w:r w:rsidRPr="009A5C8A">
        <w:rPr>
          <w:rFonts w:ascii="Georgia" w:eastAsia="Times New Roman" w:hAnsi="Georgia" w:cs="Times New Roman"/>
          <w:b/>
          <w:sz w:val="24"/>
          <w:szCs w:val="24"/>
          <w:lang w:eastAsia="ru-RU"/>
        </w:rPr>
        <w:t>Сопроводительная записка</w:t>
      </w:r>
    </w:p>
    <w:p w:rsidR="009A5C8A" w:rsidRDefault="009A5C8A" w:rsidP="00067478">
      <w:pPr>
        <w:spacing w:after="96" w:line="240" w:lineRule="auto"/>
        <w:jc w:val="both"/>
        <w:outlineLvl w:val="0"/>
        <w:rPr>
          <w:rFonts w:ascii="Georgia" w:eastAsia="Times New Roman" w:hAnsi="Georgia" w:cs="Times New Roman"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sz w:val="24"/>
          <w:szCs w:val="24"/>
          <w:lang w:eastAsia="ru-RU"/>
        </w:rPr>
        <w:t xml:space="preserve">Занятие предназначено для проведения  педагогами дополнительного образования </w:t>
      </w:r>
      <w:proofErr w:type="spellStart"/>
      <w:r>
        <w:rPr>
          <w:rFonts w:ascii="Georgia" w:eastAsia="Times New Roman" w:hAnsi="Georgia" w:cs="Times New Roman"/>
          <w:sz w:val="24"/>
          <w:szCs w:val="24"/>
          <w:lang w:eastAsia="ru-RU"/>
        </w:rPr>
        <w:t>тренинговых</w:t>
      </w:r>
      <w:proofErr w:type="spellEnd"/>
      <w:r>
        <w:rPr>
          <w:rFonts w:ascii="Georgia" w:eastAsia="Times New Roman" w:hAnsi="Georgia" w:cs="Times New Roman"/>
          <w:sz w:val="24"/>
          <w:szCs w:val="24"/>
          <w:lang w:eastAsia="ru-RU"/>
        </w:rPr>
        <w:t xml:space="preserve"> игр по психологии общения</w:t>
      </w:r>
    </w:p>
    <w:p w:rsidR="009A5C8A" w:rsidRDefault="009A5C8A" w:rsidP="00067478">
      <w:pPr>
        <w:spacing w:after="96" w:line="240" w:lineRule="auto"/>
        <w:jc w:val="both"/>
        <w:outlineLvl w:val="0"/>
        <w:rPr>
          <w:rFonts w:ascii="Georgia" w:eastAsia="Times New Roman" w:hAnsi="Georgia" w:cs="Times New Roman"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sz w:val="24"/>
          <w:szCs w:val="24"/>
          <w:lang w:eastAsia="ru-RU"/>
        </w:rPr>
        <w:t>Целевая аудитория: подростки 11-14 лет.</w:t>
      </w:r>
    </w:p>
    <w:p w:rsidR="009A5C8A" w:rsidRPr="009A5C8A" w:rsidRDefault="009A5C8A" w:rsidP="00067478">
      <w:pPr>
        <w:spacing w:after="96" w:line="240" w:lineRule="auto"/>
        <w:jc w:val="both"/>
        <w:outlineLvl w:val="0"/>
        <w:rPr>
          <w:rFonts w:ascii="Georgia" w:eastAsia="Times New Roman" w:hAnsi="Georgia" w:cs="Times New Roman"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sz w:val="24"/>
          <w:szCs w:val="24"/>
          <w:lang w:eastAsia="ru-RU"/>
        </w:rPr>
        <w:t>Длительность проведения – 1 час.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9A5C8A">
        <w:rPr>
          <w:rFonts w:ascii="Georgia" w:eastAsia="Times New Roman" w:hAnsi="Georgia" w:cs="Times New Roman"/>
          <w:b/>
          <w:sz w:val="24"/>
          <w:szCs w:val="24"/>
          <w:lang w:eastAsia="ru-RU"/>
        </w:rPr>
        <w:t>Цели</w:t>
      </w: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: совершенствовать коммуникативные умения, обобщить знания о себе, создать настрой на усиление процесса познания и понимания самого себя.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Оборудование: магнитофон, кассеты со спокойной музыкой. Рабочая тетрадь, авторучка.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  <w:t>1. Приветствие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Все учащиеся по кругу называют, в какой бы цвет они окрасили ту эмоцию, которую они сейчас испытывают.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  <w:t>2. Упражнение «День бывает…»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 xml:space="preserve">Цель: введение в </w:t>
      </w:r>
      <w:proofErr w:type="spellStart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темпоритм</w:t>
      </w:r>
      <w:proofErr w:type="spellEnd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и настроение занятия. Время проведения: 10 мин. Процедура: Продолжить фразу «День бывает…». </w:t>
      </w:r>
      <w:proofErr w:type="gramStart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Примеры: долгий, пасмурный, учебный, серый, праздничный, день рождения и т.д.</w:t>
      </w:r>
      <w:proofErr w:type="gramEnd"/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Упражнение выполняется по кругу (2–3 оборота).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  <w:t>3. Вводная беседа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Цель: определение основных целей данного занятия, знакомство с понятием самооценка. Время проведения: 15 мин.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  <w:t>Ведущий:</w:t>
      </w: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 Основная задача, которая стоит сегодня перед вами: понять, осознать адекватность своей самооценки. Существуют 3 уровня самооценки: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самооценка реальная, соответствующая действительности;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завышенная самооценка;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заниженная самооценка. По мере того как называются эти уровни, учащиеся объясняют, как они это понимают,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приводят примеры. Далее все участники по кругу отвечают на следующие вопросы: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Как вы считаете, вы человек хороший?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Почему вы так считаете? Что вам дает на это право?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lastRenderedPageBreak/>
        <w:t>• От чего зависит ваша самооценка?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Возможные ответы: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1) От внутреннего ощущения того, насколько хорошо я себя знаю.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2) От мнения обо мне окружающих.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3) От мнения «значимых других».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4) От того, насколько я сам уверен в себе и т.д.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  <w:t>Ведущий:</w:t>
      </w: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 xml:space="preserve"> Мы понимаем, что хорошо, если человек себя оценивает реально. А если человек занижает свои способности, недооценивает свои возможности, не уверен в себе, </w:t>
      </w:r>
      <w:proofErr w:type="gramStart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то</w:t>
      </w:r>
      <w:proofErr w:type="gramEnd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как к нему относятся окружающие?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Ответы.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Чтобы сейчас мы почувствовали себя увереннее, давайте выполним упражнение психологического настроя.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  <w:t>4. Упражнение «Уверенность в себе»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Цель: осуществление психологического настроя на уверенность в себе. Время проведения: 20 мин.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  <w:t>Ведущий:</w:t>
      </w: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 Сядьте удобно. Сосредоточьтесь на себе, на своих внутренних ощущениях. Прочувствуйте свое тело и расслабьтесь…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Представьте, что вы смотрите в небо. Почувствуйте небо внутри себя. Ощутите его бесконечность, позвольте себе раствориться в нем.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Тело отдыхает, а сознание бодрствует. Оно активно. Вы слушаете мой голос</w:t>
      </w:r>
      <w:proofErr w:type="gramStart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… С</w:t>
      </w:r>
      <w:proofErr w:type="gramEnd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осредоточьтесь на нем!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Почувствуйте, как хорошо я к вам отношусь. И пусть каждое мое слово найдет отклик в вашем сердце.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Я настраиваю вас на энергичную, веселую жизнь – и сейчас, и завтра, и во все последующие дни. Вы будете веселыми, энергичными, здоровыми.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proofErr w:type="gramStart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Я настраиваю вас на более равнодушное, на более снисходительное отношение к ударам судьбы.</w:t>
      </w:r>
      <w:proofErr w:type="gramEnd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Никогда не теряйте мужества, оптимизма! Будьте более стойкими и реш</w:t>
      </w:r>
      <w:r w:rsidR="00067478">
        <w:rPr>
          <w:rFonts w:ascii="Georgia" w:eastAsia="Times New Roman" w:hAnsi="Georgia" w:cs="Times New Roman"/>
          <w:sz w:val="24"/>
          <w:szCs w:val="24"/>
          <w:lang w:eastAsia="ru-RU"/>
        </w:rPr>
        <w:t>и</w:t>
      </w: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тельными!</w:t>
      </w:r>
      <w:r w:rsidRPr="00067478">
        <w:rPr>
          <w:rFonts w:ascii="Georgia" w:eastAsia="Times New Roman" w:hAnsi="Georgia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6B376799" wp14:editId="478E550A">
                <wp:extent cx="304800" cy="304800"/>
                <wp:effectExtent l="0" t="0" r="0" b="0"/>
                <wp:docPr id="5" name="AutoShape 5" descr="https://avatars.mds.yandex.net/get-yabs_performance/1858581/2a000001724c0395cba018da50c419ee8582/huge">
                  <a:hlinkClick xmlns:a="http://schemas.openxmlformats.org/drawingml/2006/main" r:id="rId5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5" o:spid="_x0000_s1026" alt="https://avatars.mds.yandex.net/get-yabs_performance/1858581/2a000001724c0395cba018da50c419ee8582/huge" href="https://an.yandex.ru/count/WgeejI_zO6421HK0D2Cwpk-yfg-0lGK0OGCnMYBENW00000ubi-AhBt22O01rx8eY07NiYYG0Uo4zipfxA_f1Q01q9NypCA0W802g07GbVpCGh01-gJp0hW1iAtwYH_00GBO0PhbpHRW0Vhlj0Ze0PO1-07EkTw-0OW2J9W2_FNn0Q02ofhZ0Ra21SMfv8uwlRh00jUoAF02-BEz_mtWVPWb-0JUnYs81PBsB905tiOje0NlyWse1RBA2x05iieBk0MooWl01O6e6iW5ezW6q0MHm9W1g0QO0Sa6s4HcWNrTVe7H1fBMn1QVvzPeLTkDnAlVYbSei0U0W90ik0V22z074DW72WhG29gAa8d2fSrnGPKWnwHEzJ_92X2L-nlMLWcO0QeB48TnNBlRZG00FVwksvocw0lai2pm2mk83Cwvthu1gGnK4pwjfKFmF-WC7vWDfj8HFzY9cOlOhvU_svkIsVhRugie-Tlu4f0Guv7VYhx8kecv0VG_o130k13G4EAXhr_u41A04HMO4OB-1UdJ_8G9u16ScUS1w17ujh-nouQZmcMWUF503BQQcNPGIp_f4ekNNpQWHr-Ry18MqfsIwvUCtldW4xBA2uWKbv-2pvEdkUFd0Q0KiieBg1JUnYtdW-uEs1JmsQts1U0K0UWK2D0LyDcjzWNO5S6AzkoZZxpyO_2O5j2Zt_C5e1RGZvtr1R0MlGEu5W705i5PoHRG5iwvthu1WHUO5vI8j0Ie5mcu5m705m7O5y24FUWN0Hy0DCdvgY23BfkAwQEm2p6AylWfJdpa6kIwaabMIWpjyanruJCEOrO7AxLYnwfzjRk4WWEdbMK6cLy9YqrSEJxm233sJXUMJmo1V8eHDuwZS-IdN1XS8Ls17iOibT5kgbCQ3W-O8s0AZ3W6~1?stat-id=76&amp;test-tag=553054357159937&amp;format-type=0&amp;actual-format=74&amp;banner-test-tags=eyIyMDk4MDQwODEzNDE4NDE3MTgiOiIzMjc2OSJ9" target="&quot;_blank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Я настраиваю вас на постоянное, энергичное развитие всех своих способностей: и сейчас, и завтра, и во все последующие дни…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Представьте и прочувствуйте, что ваша голова стала сильной, умной. Прочувствуйте – вы полны бодрости! Вы ничего не боитесь! Вы полны сил, энергии, уверенности в себе! У вас все будет получаться!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lastRenderedPageBreak/>
        <w:t xml:space="preserve">Вы будете хорошо учиться за счет большой выносливости, хорошего настроения, цепкости памяти, активного желания быстрее наверстать </w:t>
      </w:r>
      <w:proofErr w:type="gramStart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упущенное</w:t>
      </w:r>
      <w:proofErr w:type="gramEnd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.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Прочувствуйте, как повышается ясность вашей мысли, улучшается настроение, обостряется интуиция.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Прочувствуйте прилив новых жизненных сил. У вас все еще впереди! Вы талантливы! И у вас все получится!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Хорошо</w:t>
      </w:r>
      <w:proofErr w:type="gramStart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… З</w:t>
      </w:r>
      <w:proofErr w:type="gramEnd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авершаем нашу работу.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Как только вы почувствуете, что вы завершили размышления о себе, что вы отдохнули, вы откроете глаза.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Итак, глаза каждый откроет тогда, когда ему этого захочется…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  <w:t>5. Беседа (продолжение)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Цель: продолжение знакомства с понятием самооценка. Время проведения: 10 мин.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  <w:t>Ведущий:</w:t>
      </w: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 Скажите, пожалуйста, а как будут относиться окружающие к тому, у кого явно завышенная самооценка?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Ответы.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  <w:t>Ведущий:</w:t>
      </w: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 Значит, мы с вами поняли, насколько важно выработать в себе верную самооценку. Скажите, хорошо ли вы себя знаете? Уверены ли вы в том, что ваша самооценка верна?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Ответы.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  <w:t>Ведущий:</w:t>
      </w: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 У кого-то в группе точно возникнут сомнения. Это можно будет проверить по характеру ваших взаимоотношений с одноклассниками. Мы поработаем с тестом самопознания «Мои взаимоотношения с одноклассниками».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  <w:t>6. Тестовое задание «Мои взаимоотношения с одноклассниками»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Цель: обобщить знания о себе и о взаимоотношениях с ровесниками. Время проведения: 15 мин.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Процедура: учащимся раздаются тестовые бланки (таблица в пять колонок). Бланк заполняется в следующем порядке. Надо: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написать в первой колонке список класса (ведущий диктует его);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оценить взаимоотношения с этим человеком по специальной шкале. Каждой следующей колонке соответствует свой вопрос. Вопрос колонки № 2: Хотел бы ты пригласить этого человека к себе на день рождения или другое торжество?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Вопрос колонки № 3: Как ты думаешь, пригласил бы этот человек на то же мероприятие тебя?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lastRenderedPageBreak/>
        <w:t>Вопрос колонки № 4: У тебя появилась возможность пойти вместе с товарищем из класса в турпоход. Кого бы ты пригласил с собой?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Вопрос колонки № 5: Как он поступил бы по отношению к тебе, если бы набирал группу в поход?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Ответы на вопросы оцениваются так: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обязательно пригласил бы (+3)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пригласил бы (+2)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возможно, пригласил бы (+1)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не знаю (0)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возможно, не пригласил бы (–1)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не пригласил бы… (–2)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ни за что не пригласил бы… (–3)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Напротив своей фамилии в бланке ответов ставится прочерк.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Закончив проставление оценок, нужно произвести расчет: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посчитать сумму оценок в каждой колонке с учетом знака оценки (получаются суммы С</w:t>
      </w:r>
      <w:proofErr w:type="gramStart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2</w:t>
      </w:r>
      <w:proofErr w:type="gramEnd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, С3, С4, С5);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оценить ваше отношение к одноклассникам, сложив С</w:t>
      </w:r>
      <w:proofErr w:type="gramStart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2</w:t>
      </w:r>
      <w:proofErr w:type="gramEnd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и С4 (получается сумма С6);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оценить отношение к вам, сложив С3 и С5 (получаете сумму С</w:t>
      </w:r>
      <w:proofErr w:type="gramStart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7</w:t>
      </w:r>
      <w:proofErr w:type="gramEnd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);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сравнить суммы С</w:t>
      </w:r>
      <w:proofErr w:type="gramStart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6</w:t>
      </w:r>
      <w:proofErr w:type="gramEnd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и С7;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сделать вывод о ваших отношениях.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Чтобы вывод был верен, необходимо учесть, что если суммы С</w:t>
      </w:r>
      <w:proofErr w:type="gramStart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6</w:t>
      </w:r>
      <w:proofErr w:type="gramEnd"/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 xml:space="preserve"> и С7 сильно отличаются друг от друга, то это говорит о том, что у вас неправильные взаимоотношения с коллективом; если в оценках преобладают отрицательные цифры, то это значит, что отношения ваши очень плохие.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Надо задуматься, почему это происходит, в чем причина? Что нужно сделать для того, чтобы улучшить положение? Записать все это в выводах.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После завершения работы над тестом бланки собираются, психолог позднее составляет социометрическую карту.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  <w:t>7. Упражнение «Живая анкета»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Цель: обозначить эмоциональное состояние участников. Время проведения: 10 мин. Процедура: все участники по кругу отвечают на следующие вопросы: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lastRenderedPageBreak/>
        <w:t>• Было ли что-то неожиданное для тебя на этом занятии?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Что тебе понравилось?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Что не понравилось?</w:t>
      </w:r>
    </w:p>
    <w:p w:rsidR="00FC31E2" w:rsidRPr="00067478" w:rsidRDefault="00FC31E2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67478">
        <w:rPr>
          <w:rFonts w:ascii="Georgia" w:eastAsia="Times New Roman" w:hAnsi="Georgia" w:cs="Times New Roman"/>
          <w:sz w:val="24"/>
          <w:szCs w:val="24"/>
          <w:lang w:eastAsia="ru-RU"/>
        </w:rPr>
        <w:t>• Каков сейчас ваш эмоциональный фон? Изменился ли «цвет» эмоции?</w:t>
      </w:r>
    </w:p>
    <w:p w:rsidR="009A5C8A" w:rsidRDefault="009A5C8A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</w:pPr>
    </w:p>
    <w:p w:rsidR="009A5C8A" w:rsidRDefault="009A5C8A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</w:pPr>
    </w:p>
    <w:p w:rsidR="009A5C8A" w:rsidRDefault="009A5C8A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</w:pPr>
    </w:p>
    <w:p w:rsidR="009A5C8A" w:rsidRDefault="009A5C8A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</w:pPr>
    </w:p>
    <w:p w:rsidR="009A5C8A" w:rsidRDefault="009A5C8A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</w:pPr>
    </w:p>
    <w:p w:rsidR="00F95A23" w:rsidRDefault="00F95A23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</w:pPr>
    </w:p>
    <w:p w:rsidR="00F95A23" w:rsidRDefault="00F95A23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</w:pPr>
    </w:p>
    <w:p w:rsidR="00F95A23" w:rsidRDefault="00F95A23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</w:pPr>
    </w:p>
    <w:p w:rsidR="00F95A23" w:rsidRDefault="00F95A23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</w:pPr>
    </w:p>
    <w:p w:rsidR="00F95A23" w:rsidRDefault="00F95A23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</w:pPr>
    </w:p>
    <w:p w:rsidR="00F95A23" w:rsidRDefault="00F95A23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</w:pPr>
    </w:p>
    <w:p w:rsidR="00F95A23" w:rsidRDefault="00F95A23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</w:pPr>
    </w:p>
    <w:p w:rsidR="00F95A23" w:rsidRDefault="00F95A23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</w:pPr>
    </w:p>
    <w:p w:rsidR="00F95A23" w:rsidRDefault="00F95A23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</w:pPr>
    </w:p>
    <w:p w:rsidR="00F95A23" w:rsidRDefault="00F95A23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</w:pPr>
    </w:p>
    <w:p w:rsidR="00F95A23" w:rsidRDefault="00F95A23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</w:pPr>
    </w:p>
    <w:p w:rsidR="00F95A23" w:rsidRDefault="00F95A23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</w:pPr>
    </w:p>
    <w:p w:rsidR="00F95A23" w:rsidRDefault="00F95A23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</w:pPr>
    </w:p>
    <w:p w:rsidR="00F95A23" w:rsidRDefault="00F95A23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</w:pPr>
    </w:p>
    <w:p w:rsidR="00F95A23" w:rsidRDefault="00F95A23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</w:pPr>
    </w:p>
    <w:p w:rsidR="00F95A23" w:rsidRDefault="00F95A23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</w:pPr>
    </w:p>
    <w:p w:rsidR="00F95A23" w:rsidRDefault="00F95A23" w:rsidP="00067478">
      <w:pPr>
        <w:spacing w:before="288" w:after="288" w:line="240" w:lineRule="auto"/>
        <w:jc w:val="both"/>
        <w:rPr>
          <w:rFonts w:ascii="Georgia" w:eastAsia="Times New Roman" w:hAnsi="Georgia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</w:p>
    <w:sectPr w:rsidR="00F95A23" w:rsidSect="00FC31E2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94E"/>
    <w:rsid w:val="00067478"/>
    <w:rsid w:val="00826E16"/>
    <w:rsid w:val="009959A2"/>
    <w:rsid w:val="009A5C8A"/>
    <w:rsid w:val="00E0394E"/>
    <w:rsid w:val="00F95A23"/>
    <w:rsid w:val="00FC3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30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40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84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9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97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76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n.yandex.ru/count/WgeejI_zO6421HK0D2Cwpk-yfg-0lGK0OGCnMYBENW00000ubi-AhBt22O01rx8eY07NiYYG0Uo4zipfxA_f1Q01q9NypCA0W802g07GbVpCGh01-gJp0hW1iAtwYH_00GBO0PhbpHRW0Vhlj0Ze0PO1-07EkTw-0OW2J9W2_FNn0Q02ofhZ0Ra21SMfv8uwlRh00jUoAF02-BEz_mtWVPWb-0JUnYs81PBsB905tiOje0NlyWse1RBA2x05iieBk0MooWl01O6e6iW5ezW6q0MHm9W1g0QO0Sa6s4HcWNrTVe7H1fBMn1QVvzPeLTkDnAlVYbSei0U0W90ik0V22z074DW72WhG29gAa8d2fSrnGPKWnwHEzJ_92X2L-nlMLWcO0QeB48TnNBlRZG00FVwksvocw0lai2pm2mk83Cwvthu1gGnK4pwjfKFmF-WC7vWDfj8HFzY9cOlOhvU_svkIsVhRugie-Tlu4f0Guv7VYhx8kecv0VG_o130k13G4EAXhr_u41A04HMO4OB-1UdJ_8G9u16ScUS1w17ujh-nouQZmcMWUF503BQQcNPGIp_f4ekNNpQWHr-Ry18MqfsIwvUCtldW4xBA2uWKbv-2pvEdkUFd0Q0KiieBg1JUnYtdW-uEs1JmsQts1U0K0UWK2D0LyDcjzWNO5S6AzkoZZxpyO_2O5j2Zt_C5e1RGZvtr1R0MlGEu5W705i5PoHRG5iwvthu1WHUO5vI8j0Ie5mcu5m705m7O5y24FUWN0Hy0DCdvgY23BfkAwQEm2p6AylWfJdpa6kIwaabMIWpjyanruJCEOrO7AxLYnwfzjRk4WWEdbMK6cLy9YqrSEJxm233sJXUMJmo1V8eHDuwZS-IdN1XS8Ls17iOibT5kgbCQ3W-O8s0AZ3W6~1?stat-id=76&amp;test-tag=553054357159937&amp;format-type=0&amp;actual-format=74&amp;banner-test-tags=eyIyMDk4MDQwODEzNDE4NDE3MTgiOiIzMjc2OSJ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1022</Words>
  <Characters>5827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Элеонора</dc:creator>
  <cp:keywords/>
  <dc:description/>
  <cp:lastModifiedBy>Элеонора</cp:lastModifiedBy>
  <cp:revision>4</cp:revision>
  <dcterms:created xsi:type="dcterms:W3CDTF">2020-05-27T08:20:00Z</dcterms:created>
  <dcterms:modified xsi:type="dcterms:W3CDTF">2021-05-04T04:28:00Z</dcterms:modified>
</cp:coreProperties>
</file>