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459" w:rsidRDefault="00676459" w:rsidP="000F1695">
      <w:pPr>
        <w:spacing w:after="0" w:line="300" w:lineRule="atLeast"/>
        <w:outlineLvl w:val="0"/>
        <w:rPr>
          <w:rFonts w:ascii="Times New Roman" w:hAnsi="Times New Roman"/>
          <w:b/>
          <w:bCs/>
          <w:kern w:val="36"/>
          <w:sz w:val="36"/>
          <w:szCs w:val="36"/>
          <w:lang w:eastAsia="ru-RU"/>
        </w:rPr>
      </w:pPr>
    </w:p>
    <w:p w:rsidR="00676459" w:rsidRDefault="00676459" w:rsidP="00B43B21">
      <w:pPr>
        <w:spacing w:after="0" w:line="300" w:lineRule="atLeast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  <w:lang w:eastAsia="ru-RU"/>
        </w:rPr>
      </w:pPr>
      <w:r w:rsidRPr="008E7E18">
        <w:rPr>
          <w:rFonts w:ascii="Times New Roman" w:hAnsi="Times New Roman"/>
          <w:b/>
          <w:bCs/>
          <w:kern w:val="36"/>
          <w:sz w:val="36"/>
          <w:szCs w:val="36"/>
          <w:lang w:eastAsia="ru-RU"/>
        </w:rPr>
        <w:t xml:space="preserve">Проект </w:t>
      </w:r>
    </w:p>
    <w:p w:rsidR="00676459" w:rsidRDefault="00676459" w:rsidP="00B43B21">
      <w:pPr>
        <w:spacing w:after="0" w:line="300" w:lineRule="atLeast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  <w:lang w:eastAsia="ru-RU"/>
        </w:rPr>
      </w:pPr>
      <w:r w:rsidRPr="008E7E18">
        <w:rPr>
          <w:rFonts w:ascii="Times New Roman" w:hAnsi="Times New Roman"/>
          <w:b/>
          <w:bCs/>
          <w:kern w:val="36"/>
          <w:sz w:val="36"/>
          <w:szCs w:val="36"/>
          <w:lang w:eastAsia="ru-RU"/>
        </w:rPr>
        <w:t>«Национальная культура народов Урала»</w:t>
      </w:r>
    </w:p>
    <w:p w:rsidR="00676459" w:rsidRDefault="00676459" w:rsidP="00B43B21">
      <w:pPr>
        <w:spacing w:after="0" w:line="300" w:lineRule="atLeast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  <w:lang w:eastAsia="ru-RU"/>
        </w:rPr>
      </w:pPr>
    </w:p>
    <w:p w:rsidR="00676459" w:rsidRPr="000F1695" w:rsidRDefault="00676459" w:rsidP="00B43B21">
      <w:pPr>
        <w:spacing w:after="0" w:line="300" w:lineRule="atLeast"/>
        <w:jc w:val="center"/>
        <w:outlineLvl w:val="0"/>
        <w:rPr>
          <w:rFonts w:ascii="Times New Roman" w:hAnsi="Times New Roman"/>
          <w:bCs/>
          <w:kern w:val="36"/>
          <w:sz w:val="24"/>
          <w:szCs w:val="24"/>
          <w:lang w:eastAsia="ru-RU"/>
        </w:rPr>
      </w:pPr>
    </w:p>
    <w:p w:rsidR="00676459" w:rsidRPr="000F1695" w:rsidRDefault="00676459" w:rsidP="000F1695">
      <w:pPr>
        <w:spacing w:after="0" w:line="300" w:lineRule="atLeast"/>
        <w:jc w:val="right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0F1695">
        <w:rPr>
          <w:rFonts w:ascii="Times New Roman" w:hAnsi="Times New Roman"/>
          <w:bCs/>
          <w:kern w:val="36"/>
          <w:sz w:val="28"/>
          <w:szCs w:val="28"/>
          <w:lang w:eastAsia="ru-RU"/>
        </w:rPr>
        <w:t>Разработчик</w:t>
      </w:r>
      <w:r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: </w:t>
      </w:r>
      <w:r w:rsidRPr="000F1695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воспитатель </w:t>
      </w:r>
      <w:r>
        <w:rPr>
          <w:rFonts w:ascii="Times New Roman" w:hAnsi="Times New Roman"/>
          <w:bCs/>
          <w:kern w:val="36"/>
          <w:sz w:val="28"/>
          <w:szCs w:val="28"/>
          <w:lang w:eastAsia="ru-RU"/>
        </w:rPr>
        <w:t>Пургина Л.В.</w:t>
      </w:r>
    </w:p>
    <w:p w:rsidR="00676459" w:rsidRPr="007365A5" w:rsidRDefault="00676459" w:rsidP="00B43B21">
      <w:pPr>
        <w:spacing w:after="0" w:line="300" w:lineRule="atLeast"/>
        <w:jc w:val="center"/>
        <w:outlineLvl w:val="0"/>
        <w:rPr>
          <w:rFonts w:ascii="Arial" w:hAnsi="Arial" w:cs="Arial"/>
          <w:b/>
          <w:bCs/>
          <w:color w:val="CB4B03"/>
          <w:kern w:val="36"/>
          <w:sz w:val="29"/>
          <w:szCs w:val="29"/>
          <w:lang w:eastAsia="ru-RU"/>
        </w:rPr>
      </w:pP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Вид проекта: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Творческий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Продолжительность проекта: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долгосрочный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Участники проекта: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Дети, родители, воспитатели, музыкальный руководитель.</w:t>
      </w: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</w:p>
    <w:p w:rsidR="00676459" w:rsidRPr="008E7E18" w:rsidRDefault="00676459" w:rsidP="00B43B21">
      <w:p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Актуальность проекта.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«Дружелюбие, уважение к людям разных национальностей не передаются по наследству, в каждом поколении их надо воспитывать вновь и вновь, и чем раньше начинается формирование этих качеств, тем большую устойчивость они приобретут». Э.К.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E7E18">
        <w:rPr>
          <w:rFonts w:ascii="Times New Roman" w:hAnsi="Times New Roman"/>
          <w:sz w:val="28"/>
          <w:szCs w:val="28"/>
          <w:lang w:eastAsia="ru-RU"/>
        </w:rPr>
        <w:t>Суслова.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В настоящее время особенно актуальной стала проблема терпимого отношения к людям иной национальности, культуры. Не секрет, что сегодня всё большее распространение среди российского общества получили недоброжелательность, озлобленность, агрессивность. Взаимная нетерпимость и культурный эгоизм через средства массовой информации проникают в семью, детский сад, школу.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Россия – страна многонациональная, многокультурная, многоязычная. Так было всегда. Если проследить историю русского этноса, мы увидим, что, кроме восточных славян, в формировании этого этноса приняли участие финно–угорские, тюркские, балтийские племена и народности. Еще раз подчеркнем: все они внесли вклад именно в русскую национальную культуру.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В сегодняшней России русская культура не просто сосуществует с культурами других народов, она интенсивно взаимодействует с ними. Кто усомнится в том, что такие писатели, как Фазиль Искандер, Василь Быков, Чабуа Амирэджиби, Геннадий Айги, такие художники, как Таир Салахов, такие артисты и режиссеры, как Резо Габриадзе, Армен Джигарханян, продолжающие работать в своей национальной культурной среде и культурной традиции, в то же время являются и достоянием русской культуры?</w:t>
      </w:r>
    </w:p>
    <w:p w:rsidR="00676459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Тема толерантности, совместного проживания разных народов для мира, России и в том числе Южного Урала в последнее время стала очень актуальной.</w:t>
      </w:r>
    </w:p>
    <w:p w:rsidR="00676459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 xml:space="preserve"> Челябинская область многонациональна, на ее территории проживают представители более 30 народов: русские, татары, башкиры, немцы, евреи, азербайджанцы и др. 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 xml:space="preserve">По итогам социологического исследования, проведенного в августе </w:t>
      </w:r>
      <w:smartTag w:uri="urn:schemas-microsoft-com:office:smarttags" w:element="metricconverter">
        <w:smartTagPr>
          <w:attr w:name="ProductID" w:val="2008 г"/>
        </w:smartTagPr>
        <w:r w:rsidRPr="008E7E18">
          <w:rPr>
            <w:rFonts w:ascii="Times New Roman" w:hAnsi="Times New Roman"/>
            <w:sz w:val="28"/>
            <w:szCs w:val="28"/>
            <w:lang w:eastAsia="ru-RU"/>
          </w:rPr>
          <w:t>2008 г</w:t>
        </w:r>
      </w:smartTag>
      <w:r w:rsidRPr="008E7E18">
        <w:rPr>
          <w:rFonts w:ascii="Times New Roman" w:hAnsi="Times New Roman"/>
          <w:sz w:val="28"/>
          <w:szCs w:val="28"/>
          <w:lang w:eastAsia="ru-RU"/>
        </w:rPr>
        <w:t>. информационно-правозащитным конфликтологическим Центром «Аркаим» в рамках проекта «Защита прав населения и иностранных граждан», Челябинская область не находится в зоне повышенного уровня нетолерантных отношений. Тем не менее, негативные моменты все-таки имеют место. Чтобы отношения между этносами были цивилизованными и гармоничными, они должны знать историю, культуру, обычаи, традиции и заметных личностей своего и других народов, внесших вклад в социально-экономическое, культурное развитие региона, известных в России и мире.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В современной образовательной системе центром является человек, воспитывающийся и развивающийся в поликультурном пространстве. Приобщение дошкольников к народной культуре становится социальным заказом общества, что отражено в директивах государственных документах: «В законе об образовании», «Концепции государственной национальной политики».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С раннего детства ребенок живет в родной национальной среде, «впитывая с молоком матери» культурные ценности и нравственные ориентиры, заложенные в культуре народа. Взрослея, он сам становится представителем своего народа, хранителем и продолжателем традиций. И маленький татарин, и маленький башкир, и маленький русский, и другие должны иметь представление о культуре, быте, жизни другого народа, доступное их возрасту.</w:t>
      </w:r>
    </w:p>
    <w:p w:rsidR="00676459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 xml:space="preserve">Реализация данного проекта требует от педагогов и родителей пополнить знания о различных компонентах национальных культур народов, населяющих Южный Урал. 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Поэтому проблеме воспитания толерантности должно уделяться серьезное внимание.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Новизна и оригинальность: </w:t>
      </w:r>
      <w:r w:rsidRPr="008E7E18">
        <w:rPr>
          <w:rFonts w:ascii="Times New Roman" w:hAnsi="Times New Roman"/>
          <w:sz w:val="28"/>
          <w:szCs w:val="28"/>
          <w:lang w:eastAsia="ru-RU"/>
        </w:rPr>
        <w:t>заключается в интеграции образовательных областей и программы «Наш Дом – Южный Урал», развитие традиций проведения дней национальной культуры в ДОУ, приобщение детей к традициям и культуре народов Южного Урала.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Практическая значимость для ДОУ:</w:t>
      </w:r>
    </w:p>
    <w:p w:rsidR="00676459" w:rsidRPr="008E7E18" w:rsidRDefault="00676459" w:rsidP="00B43B21">
      <w:pPr>
        <w:numPr>
          <w:ilvl w:val="0"/>
          <w:numId w:val="1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Пополнение музея предметами быта, национальной одежды народов Южного Урала;</w:t>
      </w:r>
    </w:p>
    <w:p w:rsidR="00676459" w:rsidRPr="008E7E18" w:rsidRDefault="00676459" w:rsidP="00B43B21">
      <w:pPr>
        <w:numPr>
          <w:ilvl w:val="0"/>
          <w:numId w:val="1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Пополнение картотеки подвижных игр играми народов Южного Урала (русских, татар, башкир);</w:t>
      </w:r>
    </w:p>
    <w:p w:rsidR="00676459" w:rsidRPr="000F1695" w:rsidRDefault="00676459" w:rsidP="000F1695">
      <w:pPr>
        <w:numPr>
          <w:ilvl w:val="0"/>
          <w:numId w:val="1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Размещение материалов на сайт детского сада;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Цель проекта: </w:t>
      </w:r>
      <w:r w:rsidRPr="008E7E18">
        <w:rPr>
          <w:rFonts w:ascii="Times New Roman" w:hAnsi="Times New Roman"/>
          <w:sz w:val="28"/>
          <w:szCs w:val="28"/>
          <w:lang w:eastAsia="ru-RU"/>
        </w:rPr>
        <w:t>объединить усилия семьи и ДОУ по вопросам формирования у детей нравственно-патриотических чувств и толерантности к людям других национальностей.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Задачи проекта:</w:t>
      </w:r>
    </w:p>
    <w:p w:rsidR="00676459" w:rsidRPr="008E7E18" w:rsidRDefault="00676459" w:rsidP="00B43B21">
      <w:pPr>
        <w:numPr>
          <w:ilvl w:val="0"/>
          <w:numId w:val="2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Расширить знания о жизни людей, живущих на Южном Урале, их обычаях, традициях, фольклоре.</w:t>
      </w:r>
    </w:p>
    <w:p w:rsidR="00676459" w:rsidRPr="008E7E18" w:rsidRDefault="00676459" w:rsidP="00B43B21">
      <w:pPr>
        <w:numPr>
          <w:ilvl w:val="0"/>
          <w:numId w:val="3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Познакомить с национальной одеждой народов Южного Урала;</w:t>
      </w:r>
    </w:p>
    <w:p w:rsidR="00676459" w:rsidRPr="008E7E18" w:rsidRDefault="00676459" w:rsidP="00B43B21">
      <w:pPr>
        <w:numPr>
          <w:ilvl w:val="0"/>
          <w:numId w:val="3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Дать представление о национальных жилищах татар, башкир, русских;</w:t>
      </w:r>
    </w:p>
    <w:p w:rsidR="00676459" w:rsidRPr="008E7E18" w:rsidRDefault="00676459" w:rsidP="00B43B21">
      <w:pPr>
        <w:numPr>
          <w:ilvl w:val="0"/>
          <w:numId w:val="3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Приобщать детей и родителей к играм народов Южного Урала;</w:t>
      </w:r>
    </w:p>
    <w:p w:rsidR="00676459" w:rsidRPr="008E7E18" w:rsidRDefault="00676459" w:rsidP="00B43B21">
      <w:pPr>
        <w:numPr>
          <w:ilvl w:val="0"/>
          <w:numId w:val="3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Воспитывать чувство толерантности к представителям других национальностей, чувство гордости за свой народ и его культуру;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Идея проекта:</w:t>
      </w:r>
      <w:r w:rsidRPr="008E7E18">
        <w:rPr>
          <w:rFonts w:ascii="Times New Roman" w:hAnsi="Times New Roman"/>
          <w:sz w:val="28"/>
          <w:szCs w:val="28"/>
          <w:lang w:eastAsia="ru-RU"/>
        </w:rPr>
        <w:t> через разные виды деятельности формировать представления о многообразии культур народов Южного Урала, национальных традициях и обычаях, гостеприимство, вежливость в общении, благодарность за помощь.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Замысел проекта: </w:t>
      </w:r>
      <w:r w:rsidRPr="008E7E18">
        <w:rPr>
          <w:rFonts w:ascii="Times New Roman" w:hAnsi="Times New Roman"/>
          <w:sz w:val="28"/>
          <w:szCs w:val="28"/>
          <w:lang w:eastAsia="ru-RU"/>
        </w:rPr>
        <w:t>Дошкольный возраст, как известно, характеризуется интенсивным вхождением в социальный мир, формированием у детей начальных представлений о себе и обществе, чувствительностью и любознательностью. С учётом этого можно сделать вывод о благоприятных перспективах и актуальности формирования у дошкольников этнокультурной осведомлённости. Поэтому роль педагога – удовлетворить детское любопытство и дать детям элементарные знания о традициях, быте, культуре народов родного края.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Создание условий в ДОУ: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Оборудовани</w:t>
      </w:r>
      <w:r>
        <w:rPr>
          <w:rFonts w:ascii="Times New Roman" w:hAnsi="Times New Roman"/>
          <w:sz w:val="28"/>
          <w:szCs w:val="28"/>
          <w:lang w:eastAsia="ru-RU"/>
        </w:rPr>
        <w:t>е национальных уголков в группе</w:t>
      </w:r>
      <w:r w:rsidRPr="008E7E18">
        <w:rPr>
          <w:rFonts w:ascii="Times New Roman" w:hAnsi="Times New Roman"/>
          <w:sz w:val="28"/>
          <w:szCs w:val="28"/>
          <w:lang w:eastAsia="ru-RU"/>
        </w:rPr>
        <w:t>;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Пополнение музея национальной культуры;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Пополнение методического обеспечения воспитательно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E7E18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E7E18">
        <w:rPr>
          <w:rFonts w:ascii="Times New Roman" w:hAnsi="Times New Roman"/>
          <w:sz w:val="28"/>
          <w:szCs w:val="28"/>
          <w:lang w:eastAsia="ru-RU"/>
        </w:rPr>
        <w:t>образовательного процесса.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Приобретение необходимого дидактического материала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Создание игротеки игр разных народов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Обеспечение условий для развития толерантности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Создание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игротеки</w:t>
      </w:r>
      <w:r w:rsidRPr="008E7E18">
        <w:rPr>
          <w:rFonts w:ascii="Times New Roman" w:hAnsi="Times New Roman"/>
          <w:sz w:val="28"/>
          <w:szCs w:val="28"/>
          <w:lang w:eastAsia="ru-RU"/>
        </w:rPr>
        <w:t xml:space="preserve"> сюжетно-ролевых игр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Создание дидактического, раздаточного материала для проведения народных игр.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Средства реализации проекта:</w:t>
      </w:r>
    </w:p>
    <w:p w:rsidR="00676459" w:rsidRPr="008E7E18" w:rsidRDefault="00676459" w:rsidP="00B43B21">
      <w:pPr>
        <w:numPr>
          <w:ilvl w:val="0"/>
          <w:numId w:val="4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устное народное творчество;</w:t>
      </w:r>
    </w:p>
    <w:p w:rsidR="00676459" w:rsidRPr="008E7E18" w:rsidRDefault="00676459" w:rsidP="00B43B21">
      <w:pPr>
        <w:numPr>
          <w:ilvl w:val="0"/>
          <w:numId w:val="5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художественная литература;</w:t>
      </w:r>
    </w:p>
    <w:p w:rsidR="00676459" w:rsidRPr="008E7E18" w:rsidRDefault="00676459" w:rsidP="00B43B21">
      <w:pPr>
        <w:numPr>
          <w:ilvl w:val="0"/>
          <w:numId w:val="6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музыкальное народное творчество;</w:t>
      </w:r>
    </w:p>
    <w:p w:rsidR="00676459" w:rsidRPr="008E7E18" w:rsidRDefault="00676459" w:rsidP="00B43B21">
      <w:pPr>
        <w:numPr>
          <w:ilvl w:val="0"/>
          <w:numId w:val="7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декоративно-прикладное искусство, живопись;</w:t>
      </w:r>
    </w:p>
    <w:p w:rsidR="00676459" w:rsidRPr="008E7E18" w:rsidRDefault="00676459" w:rsidP="00B43B21">
      <w:pPr>
        <w:numPr>
          <w:ilvl w:val="0"/>
          <w:numId w:val="8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народные праздники, обряды, традиции;</w:t>
      </w:r>
    </w:p>
    <w:p w:rsidR="00676459" w:rsidRPr="008E7E18" w:rsidRDefault="00676459" w:rsidP="00B43B21">
      <w:pPr>
        <w:numPr>
          <w:ilvl w:val="0"/>
          <w:numId w:val="9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игра, народная игрушка и национальная кукла;</w:t>
      </w:r>
    </w:p>
    <w:p w:rsidR="00676459" w:rsidRPr="008E7E18" w:rsidRDefault="00676459" w:rsidP="00B43B21">
      <w:pPr>
        <w:numPr>
          <w:ilvl w:val="0"/>
          <w:numId w:val="10"/>
        </w:numPr>
        <w:spacing w:after="0" w:line="30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- этнические мини-музеи.</w:t>
      </w:r>
    </w:p>
    <w:p w:rsidR="00676459" w:rsidRPr="000F1695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676459" w:rsidRDefault="00676459" w:rsidP="00B43B21">
      <w:pPr>
        <w:spacing w:after="0" w:line="300" w:lineRule="atLeas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Этапы работы над проектом «Национальная культура народов Южного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Урала» в подготовительной группе МДОУ </w:t>
      </w: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Детский сад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№ 17.</w:t>
      </w:r>
    </w:p>
    <w:p w:rsidR="00676459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Период проектной деятельности </w:t>
      </w:r>
      <w:r>
        <w:rPr>
          <w:rFonts w:ascii="Times New Roman" w:hAnsi="Times New Roman"/>
          <w:sz w:val="28"/>
          <w:szCs w:val="28"/>
          <w:lang w:eastAsia="ru-RU"/>
        </w:rPr>
        <w:t>сентябрь 2019г – май 2020</w:t>
      </w:r>
      <w:r w:rsidRPr="008E7E18">
        <w:rPr>
          <w:rFonts w:ascii="Times New Roman" w:hAnsi="Times New Roman"/>
          <w:sz w:val="28"/>
          <w:szCs w:val="28"/>
          <w:lang w:eastAsia="ru-RU"/>
        </w:rPr>
        <w:t>г.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I этап. Организационно-подготовительный </w:t>
      </w:r>
      <w:r w:rsidRPr="008E7E18">
        <w:rPr>
          <w:rFonts w:ascii="Times New Roman" w:hAnsi="Times New Roman"/>
          <w:sz w:val="28"/>
          <w:szCs w:val="28"/>
          <w:lang w:eastAsia="ru-RU"/>
        </w:rPr>
        <w:t>(сентябрь-октябрь)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Цель.</w:t>
      </w:r>
      <w:r w:rsidRPr="008E7E18">
        <w:rPr>
          <w:rFonts w:ascii="Times New Roman" w:hAnsi="Times New Roman"/>
          <w:sz w:val="28"/>
          <w:szCs w:val="28"/>
          <w:lang w:eastAsia="ru-RU"/>
        </w:rPr>
        <w:t> Подготовка документационного, материально-технического, кадрового и программно-методического обеспечения организации проектной деятельности в дошкольном образовательном учреждении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b/>
          <w:bCs/>
          <w:sz w:val="28"/>
          <w:szCs w:val="28"/>
          <w:lang w:eastAsia="ru-RU"/>
        </w:rPr>
        <w:t>Задачи.</w:t>
      </w:r>
    </w:p>
    <w:p w:rsidR="00676459" w:rsidRPr="008E7E18" w:rsidRDefault="00676459" w:rsidP="00B43B21">
      <w:pPr>
        <w:spacing w:after="0" w:line="3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1. Разработать нормативно-правовое обеспечение проектной деятельности в дошкольном образовательном учреждении</w:t>
      </w:r>
    </w:p>
    <w:p w:rsidR="00676459" w:rsidRPr="008E7E18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2. Разработать планы подготовки дошкольного образовательного учреждения к организации проектной деятельности по направлениям: управление, материально-техническое обеспечение, методическая деятельность, программно-методическое обеспечение, работа с детьми, взаимодействие с родителями, взаимодействие с социумом.</w:t>
      </w:r>
    </w:p>
    <w:p w:rsidR="00676459" w:rsidRPr="008E7E18" w:rsidRDefault="00676459" w:rsidP="00B43B21">
      <w:pPr>
        <w:spacing w:after="0" w:line="3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3. Организовать предметно-развивающую среду дошкольного образовательного учреждения в соответствии с планом подготовки материально-технического обеспечения к проектной деятельности</w:t>
      </w:r>
    </w:p>
    <w:p w:rsidR="00676459" w:rsidRPr="008E7E18" w:rsidRDefault="00676459" w:rsidP="00B43B21">
      <w:pPr>
        <w:spacing w:after="0" w:line="3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4. Разработать планы организации деятельности дошкольного образовательного учреждения по осуществлению проектной деятельности</w:t>
      </w:r>
    </w:p>
    <w:p w:rsidR="00676459" w:rsidRPr="008E7E18" w:rsidRDefault="00676459" w:rsidP="00B43B21">
      <w:pPr>
        <w:spacing w:after="0" w:line="3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5. Разработать программно-методическое сопровождение пр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8E7E18">
        <w:rPr>
          <w:rFonts w:ascii="Times New Roman" w:hAnsi="Times New Roman"/>
          <w:sz w:val="28"/>
          <w:szCs w:val="28"/>
          <w:lang w:eastAsia="ru-RU"/>
        </w:rPr>
        <w:t>ектной деятельности в дошкольном образовательном учреждении.</w:t>
      </w:r>
    </w:p>
    <w:p w:rsidR="00676459" w:rsidRDefault="00676459" w:rsidP="00B43B21">
      <w:pPr>
        <w:spacing w:before="30" w:after="30" w:line="3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8E7E18">
        <w:rPr>
          <w:rFonts w:ascii="Times New Roman" w:hAnsi="Times New Roman"/>
          <w:sz w:val="28"/>
          <w:szCs w:val="28"/>
          <w:lang w:eastAsia="ru-RU"/>
        </w:rPr>
        <w:t>6. Составление тематического планирования мероприятий;</w:t>
      </w:r>
    </w:p>
    <w:p w:rsidR="00676459" w:rsidRDefault="00676459" w:rsidP="00B43B21">
      <w:pPr>
        <w:spacing w:before="30" w:after="30" w:line="3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caps/>
          <w:sz w:val="28"/>
          <w:szCs w:val="28"/>
          <w:lang w:eastAsia="ru-RU"/>
        </w:rPr>
        <w:t>II ЭТАП</w:t>
      </w: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. </w:t>
      </w:r>
      <w:r w:rsidRPr="00ED216D">
        <w:rPr>
          <w:rFonts w:ascii="Times New Roman" w:hAnsi="Times New Roman"/>
          <w:b/>
          <w:bCs/>
          <w:caps/>
          <w:sz w:val="28"/>
          <w:szCs w:val="28"/>
          <w:lang w:eastAsia="ru-RU"/>
        </w:rPr>
        <w:t>ОСНОВНОЙ </w:t>
      </w:r>
      <w:r w:rsidRPr="00ED216D">
        <w:rPr>
          <w:rFonts w:ascii="Times New Roman" w:hAnsi="Times New Roman"/>
          <w:sz w:val="28"/>
          <w:szCs w:val="28"/>
          <w:lang w:eastAsia="ru-RU"/>
        </w:rPr>
        <w:t>(ноябрь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D216D">
        <w:rPr>
          <w:rFonts w:ascii="Times New Roman" w:hAnsi="Times New Roman"/>
          <w:sz w:val="28"/>
          <w:szCs w:val="28"/>
          <w:lang w:eastAsia="ru-RU"/>
        </w:rPr>
        <w:t>апрель)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Цель.</w:t>
      </w:r>
      <w:r w:rsidRPr="00ED216D">
        <w:rPr>
          <w:rFonts w:ascii="Times New Roman" w:hAnsi="Times New Roman"/>
          <w:sz w:val="28"/>
          <w:szCs w:val="28"/>
          <w:lang w:eastAsia="ru-RU"/>
        </w:rPr>
        <w:t> Организация проектной деятельности в дошкольном образовательном учреждении.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Задачи.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1. Осуществлять деятельность в соответствии с тематическим планированием.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2. Повысить профессиональную компетентность педагогов путем обеспечения методического сопровождения проектной деятельности в дошкольном образовательном учреждении.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3. Привлекать родителей к участию в мероприятиях детского сада осуществлению проектной деятельности.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4. Осуществлять взаимодействие с социокультурными учреждениями города путём реализации плана сотрудничества.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5. Осуществлять контроль над реализацией проекта.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caps/>
          <w:sz w:val="28"/>
          <w:szCs w:val="28"/>
          <w:lang w:eastAsia="ru-RU"/>
        </w:rPr>
        <w:t>III ЭТАП</w:t>
      </w: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. Заключительный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(апрель-май 2018</w:t>
      </w:r>
      <w:r w:rsidRPr="00ED216D">
        <w:rPr>
          <w:rFonts w:ascii="Times New Roman" w:hAnsi="Times New Roman"/>
          <w:sz w:val="28"/>
          <w:szCs w:val="28"/>
          <w:lang w:eastAsia="ru-RU"/>
        </w:rPr>
        <w:t>)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Цель. </w:t>
      </w:r>
      <w:r w:rsidRPr="00ED216D">
        <w:rPr>
          <w:rFonts w:ascii="Times New Roman" w:hAnsi="Times New Roman"/>
          <w:sz w:val="28"/>
          <w:szCs w:val="28"/>
          <w:lang w:eastAsia="ru-RU"/>
        </w:rPr>
        <w:t>Анализ организации проектной деятельности в дошкольном образовательном учреждении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Задачи.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1. Обобщить результаты работы;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2. Провести анализ деятельности;</w:t>
      </w:r>
    </w:p>
    <w:p w:rsidR="00676459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3. Осуществить презентацию материалов проекта;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Механизмы реализации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Основные принципы в работе по приобщению дошкольников к национальной культуре народов Южного Урала: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· Работа по приобщению детей к национальной культуре должна проводиться системно, по всем направлениям, с включением всех участников педагогического процесса в ДОУ, родителей, и установлением внешних связей.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· Работа должна строиться в соответствии с народным календарем, в котором учитываются все циклы жизнедеятельности человека на земле, праздники.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· Учет возрастных особенностей при отборе содержания, задач обучения и воспитания.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· Обеспечение эмоционально-психологического комфорта и уважения к  личности ребенка.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Основные направления в работе по реализации проекта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Игровая деятельность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Театрализация народных сказок – совместное творчество детей, воспитателей и родителей воспитанников. Изучение народных игр.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Социально – нравственное воспитание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Изучение традиций народов Южного Урала.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Речевое развитие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Знакомство с фольклором русских, татар, башкир (потешки, сказки, пословицы, поговорки)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Ознакомление с окружающим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Формирование представление о том, что такое планета земля, какие люди живут на земле, чем они похожи на нас и чем они отличаются.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Художественная литература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Знакомство с поэзией народов Урала. Чтение сказок разных народов.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Изобразительная деятельность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Изучение народного декоративно-прикладного искусства.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sz w:val="28"/>
          <w:szCs w:val="28"/>
          <w:lang w:eastAsia="ru-RU"/>
        </w:rPr>
        <w:t>Изучение традиционных народных промыслов, способов и приемов их изготовления.</w:t>
      </w:r>
    </w:p>
    <w:p w:rsidR="00676459" w:rsidRPr="00ED216D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ED216D">
        <w:rPr>
          <w:rFonts w:ascii="Times New Roman" w:hAnsi="Times New Roman"/>
          <w:b/>
          <w:bCs/>
          <w:sz w:val="28"/>
          <w:szCs w:val="28"/>
          <w:lang w:eastAsia="ru-RU"/>
        </w:rPr>
        <w:t>Музыка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Народные праздники.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Изучение народных песен.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Песен патриотического содержания.</w:t>
      </w:r>
    </w:p>
    <w:p w:rsidR="00676459" w:rsidRPr="008E7E18" w:rsidRDefault="00676459" w:rsidP="00B43B21">
      <w:pPr>
        <w:spacing w:before="30" w:after="30" w:line="3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76459" w:rsidRPr="00D82F03" w:rsidRDefault="00676459" w:rsidP="00D82F03">
      <w:pPr>
        <w:spacing w:after="0" w:line="300" w:lineRule="atLeast"/>
        <w:jc w:val="center"/>
        <w:rPr>
          <w:rFonts w:ascii="Times New Roman" w:hAnsi="Times New Roman"/>
          <w:color w:val="333333"/>
          <w:sz w:val="36"/>
          <w:szCs w:val="36"/>
          <w:lang w:eastAsia="ru-RU"/>
        </w:rPr>
      </w:pPr>
      <w:r w:rsidRPr="00D82F03">
        <w:rPr>
          <w:rFonts w:ascii="Times New Roman" w:hAnsi="Times New Roman"/>
          <w:b/>
          <w:bCs/>
          <w:color w:val="333333"/>
          <w:sz w:val="36"/>
          <w:szCs w:val="36"/>
          <w:lang w:eastAsia="ru-RU"/>
        </w:rPr>
        <w:t>План проведения мероприятий по реализации проекта</w:t>
      </w:r>
    </w:p>
    <w:p w:rsidR="00676459" w:rsidRPr="00764C4D" w:rsidRDefault="00676459" w:rsidP="00C97D0D">
      <w:pPr>
        <w:spacing w:after="0" w:line="300" w:lineRule="atLeast"/>
        <w:jc w:val="center"/>
        <w:rPr>
          <w:rFonts w:ascii="Arial" w:hAnsi="Arial" w:cs="Arial"/>
          <w:color w:val="333333"/>
          <w:sz w:val="24"/>
          <w:szCs w:val="24"/>
          <w:lang w:eastAsia="ru-RU"/>
        </w:rPr>
      </w:pPr>
      <w:r w:rsidRPr="00764C4D">
        <w:rPr>
          <w:rFonts w:ascii="Arial" w:hAnsi="Arial" w:cs="Arial"/>
          <w:b/>
          <w:bCs/>
          <w:color w:val="333333"/>
          <w:sz w:val="24"/>
          <w:szCs w:val="24"/>
          <w:lang w:eastAsia="ru-RU"/>
        </w:rPr>
        <w:t> </w:t>
      </w:r>
    </w:p>
    <w:tbl>
      <w:tblPr>
        <w:tblW w:w="15735" w:type="dxa"/>
        <w:tblInd w:w="-7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423"/>
        <w:gridCol w:w="4681"/>
        <w:gridCol w:w="991"/>
        <w:gridCol w:w="5813"/>
        <w:gridCol w:w="3827"/>
      </w:tblGrid>
      <w:tr w:rsidR="00676459" w:rsidRPr="00BA5865" w:rsidTr="00D82F03">
        <w:tc>
          <w:tcPr>
            <w:tcW w:w="13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A267B">
            <w:pPr>
              <w:spacing w:after="0" w:line="30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A267B">
            <w:pPr>
              <w:spacing w:after="0" w:line="30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Тема, цель</w:t>
            </w: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A267B">
            <w:pPr>
              <w:spacing w:after="0" w:line="30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A267B">
            <w:pPr>
              <w:spacing w:after="0" w:line="30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Мероприятия с детьми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6459" w:rsidRPr="00D82F03" w:rsidRDefault="00676459" w:rsidP="00CA267B">
            <w:pPr>
              <w:spacing w:after="0" w:line="30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Мероприятия с родителями</w:t>
            </w:r>
          </w:p>
        </w:tc>
      </w:tr>
      <w:tr w:rsidR="00676459" w:rsidRPr="00BA5865" w:rsidTr="00D82F03">
        <w:tc>
          <w:tcPr>
            <w:tcW w:w="13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A267B">
            <w:pPr>
              <w:spacing w:after="0" w:line="30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1674D" w:rsidRDefault="00676459" w:rsidP="00C97D0D">
            <w:pPr>
              <w:spacing w:after="0" w:line="300" w:lineRule="atLeas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1674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«Многонациональный Урал»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Познакомить детей с историей заселения Урала.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Развивать познавательный интерес, любознательность, творческие способности.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 В</w:t>
            </w: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оспитывать любовь к малой Родине – Уральскому краю.</w:t>
            </w: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I блок.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Аппликация «Наш край Урал»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речи «Красоты и богатства Урала»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Рисование «На Урале живут красивые люди»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Лепка «Уральские мастера-ювелиры»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II блок.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Чтение легенд.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Рассматривание иллюстраций, заучивание стихов об Урале». Рассматривание карты «Уральский регион».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Оформление альбома «Наш край».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Чтение Н.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Агапова «История – сказ об Урале-батюшке».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Игры «Тимербай», р.н.и. «Два Мороза»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Познакомить родителей с содержанием работы по проекту.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 Экскурсия в музей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Подборка иллюстраций, открыток о крае.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4. Чтение литературы.</w:t>
            </w:r>
          </w:p>
          <w:p w:rsidR="00676459" w:rsidRPr="00D82F03" w:rsidRDefault="00676459" w:rsidP="00D82F03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 Совместные рисунки на тему «Сказы Бажова», «Любимый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край Варламовский</w:t>
            </w: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</w:tr>
      <w:tr w:rsidR="00676459" w:rsidRPr="00BA5865" w:rsidTr="00D82F03">
        <w:tc>
          <w:tcPr>
            <w:tcW w:w="13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A267B">
            <w:pPr>
              <w:spacing w:after="0" w:line="30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1674D" w:rsidRDefault="00676459" w:rsidP="00C97D0D">
            <w:pPr>
              <w:spacing w:after="0" w:line="300" w:lineRule="atLeas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1674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«Коренные жители Урала»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Закрепить знания детей о том, что на Урале живут люди разных национальностей: башкиры, татары, русские.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Познакомить детей с историей башкирского, татарского, русского народа: место проживания на Урале, основными видами хозяйствования (скотоводство, охота, рыболовство, пчеловодство).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Развивать образное восприятие, познавательный интерес детей.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I блок.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Познавательное занятие «Коренные жители Урала».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речи «Придумай сказку».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Рисование «Уральские сказы».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Экскурсия в детскую библиотеку.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Беседа «Многонациональный Урал».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Чтение легенды «Происхождение башкир»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II блок.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Чтение легенд, башкирских, татарских, русских сказок, пословиц, поговорок.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Рассматривание карты, определение региона Башкирии, Татарстана.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Рассматривание иллюстраций, отрывок «Башкирия», «Уфа», «Татарстан», «Казань», «Россия», «Москва».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Игры «Медный пень», «Темербай», «Грачи летят».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Прослушивание башкирских, татарских, русских мелодий. Песен.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Разучивание танцев.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1.Чтение башкирских, татарских, русских сказок, легенд.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Подборка открыток о Башкирии, Татарстане, России.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Подборка фотографий семейных праздников, экскурсий.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4. Принести лоскутики меха, материала, кожи.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5. Конкурс поделок из бросового материала (куклы).</w:t>
            </w:r>
          </w:p>
        </w:tc>
      </w:tr>
      <w:tr w:rsidR="00676459" w:rsidRPr="00BA5865" w:rsidTr="00D82F03">
        <w:tc>
          <w:tcPr>
            <w:tcW w:w="13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A267B">
            <w:pPr>
              <w:spacing w:after="0" w:line="300" w:lineRule="atLeast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1674D" w:rsidRDefault="00676459" w:rsidP="00C97D0D">
            <w:pPr>
              <w:spacing w:after="0" w:line="300" w:lineRule="atLeas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1674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«Традиционные народные жилища на Южном Урале»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Формировать знания детей о башкирском, татарском, русском народе, познакомить с особенностями жилища: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устройство жилища;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особенности интерьера (две половины: мужская, женская);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специфическое оформление жилища.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Закрепить знан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ия об особенностях башкирского, </w:t>
            </w: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татарского, русского орнамента, его цветового решения.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Развивать инициативу, самостоятельность.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4. Развивать эстетические чувства: желание вносить красоту в окружающий мир.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I блок.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Познавательное занятие «Традиционные народные жилища на Южном Урале»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Аппликация «Летняя башкирская деревня»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Рисование «Юрта»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Лепка «Русская изба»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речи. Пересказ сказки «Ленивый сын»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II блок.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Изготовление макета «Юрта»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Рассматривание иллюстраций, открыток, фотографий.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Свободное рисование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Игры «Юрта», «Белая кость», «Золотые ворота»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Совместные рисунки «Юрта», «Русская изба»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Изготовление ковриков, одеял, подушек для макета «Юрта»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Подбор башкирских пословиц</w:t>
            </w:r>
          </w:p>
        </w:tc>
      </w:tr>
      <w:tr w:rsidR="00676459" w:rsidRPr="00BA5865" w:rsidTr="00D82F03">
        <w:tc>
          <w:tcPr>
            <w:tcW w:w="13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1674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«Народные костюмы Южного Урала»</w:t>
            </w: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(башкирская, татарская, русская национальная одежда)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Познакомить детей с особенностями национальной одежды.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Развивать умение подбирать цвета и составлять узоры национального содержания и колорита.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Закреплять знания о семантике мотивов башкирских, татарских, русских узоров.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4. Воспитывать интерес, дружелюбное отношение к традициям башкирского. татарского, русского народа.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IV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I блок.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Познавательное занятие «Национальная башкирская, татарская, русская одежда»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Рисование «Башкирский национальный костюм»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Аппликация «Сапожки – ичиги»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речи. Описательный рассказ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II блок.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Рассматривание иллюстраций.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Слушание музыки, разучивание танца (движения).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Изготовление украшений для оформления костюмов.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П/игры «Стрелок», «Липкие пеньки», «Дедушка Мазай».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Слушание башкирской, татарской, русской музыки.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Обшить куклу в национальный костюм.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Помощь родителей в изготовление национального кост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юма (с</w:t>
            </w: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шить тюбетейки, камзол), изготовление украшений.</w:t>
            </w:r>
          </w:p>
        </w:tc>
      </w:tr>
      <w:tr w:rsidR="00676459" w:rsidRPr="00BA5865" w:rsidTr="00D82F03">
        <w:tc>
          <w:tcPr>
            <w:tcW w:w="13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1674D" w:rsidRDefault="00676459" w:rsidP="00C97D0D">
            <w:pPr>
              <w:spacing w:after="0" w:line="300" w:lineRule="atLeas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1674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«Национальная кухня народов Южного Урала»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Познакомить детей с традициями гостеприимства башкирской. татарской, русской семьи.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Расширить знания об особенностях национальной кухни.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Воспитывать внимание, интерес детей к традициям башкирского, татарского, русского народа: предложить гостю самое почётное место в жилище, угостить вкусным напитком (кумыс)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Итог. Праздник «Край родной – земля уральская»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Цель. «Приобщение детей к культуре народов Южного Урала»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V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I блок. 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Познавательное занятие «Гостеприимство башкир»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Аппликация «Коврик для гостей» (тур, юрфан)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Рисунок «Уральские посиделки»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II блок.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Рассматривание открыток, иллюстраций.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Свободное рисование.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Лепка «Башкирское угощение»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Игры «Продаём горшки», «Конное состязание», «Кондалы».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Оформление выставки детских работ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Концерт русской народной музыки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Развлечение «Русские посиделки»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Развлечение «Русь, Россия, Родина моя»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1. Подборка открыток и рецептов национальной кухни народов Южного Урала».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2. Помощь в подготовке к национальному празднику (приготовление блюд)</w:t>
            </w:r>
          </w:p>
          <w:p w:rsidR="00676459" w:rsidRPr="00D82F03" w:rsidRDefault="00676459" w:rsidP="00C97D0D">
            <w:pPr>
              <w:spacing w:after="0" w:line="300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2F03">
              <w:rPr>
                <w:rFonts w:ascii="Times New Roman" w:hAnsi="Times New Roman"/>
                <w:sz w:val="28"/>
                <w:szCs w:val="28"/>
                <w:lang w:eastAsia="ru-RU"/>
              </w:rPr>
              <w:t>3. Участие в празднике.</w:t>
            </w:r>
          </w:p>
        </w:tc>
      </w:tr>
    </w:tbl>
    <w:p w:rsidR="00676459" w:rsidRDefault="00676459" w:rsidP="00B43B21">
      <w:pPr>
        <w:spacing w:after="0" w:line="300" w:lineRule="atLeas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76459" w:rsidRDefault="00676459" w:rsidP="00B43B21">
      <w:pPr>
        <w:spacing w:after="0" w:line="300" w:lineRule="atLeas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76459" w:rsidRDefault="00676459" w:rsidP="00B43B21">
      <w:pPr>
        <w:spacing w:after="0" w:line="300" w:lineRule="atLeas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b/>
          <w:bCs/>
          <w:sz w:val="28"/>
          <w:szCs w:val="28"/>
          <w:lang w:eastAsia="ru-RU"/>
        </w:rPr>
        <w:t>Ожидаемые результаты:</w:t>
      </w:r>
    </w:p>
    <w:p w:rsidR="00676459" w:rsidRPr="00B43B21" w:rsidRDefault="00676459" w:rsidP="00B43B21">
      <w:pPr>
        <w:numPr>
          <w:ilvl w:val="0"/>
          <w:numId w:val="11"/>
        </w:numPr>
        <w:spacing w:after="0" w:line="39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Для детей: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- Приобщение детей к разным видам национальной культуры народов Южного Урала.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- Развитие у детей интерес к русским, башкирским, татарским народным играм.</w:t>
      </w:r>
    </w:p>
    <w:p w:rsidR="00676459" w:rsidRPr="00B43B21" w:rsidRDefault="00676459" w:rsidP="00B43B21">
      <w:pPr>
        <w:numPr>
          <w:ilvl w:val="0"/>
          <w:numId w:val="12"/>
        </w:numPr>
        <w:spacing w:after="0" w:line="390" w:lineRule="atLeast"/>
        <w:ind w:left="60" w:right="60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Для педагогов: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- Презентация педагогам подвижных игр народов Южного Урала;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- Установление партнёрских взаимоотношений педагогов и родителей по вопросам     патриотического воспитания детей.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b/>
          <w:bCs/>
          <w:sz w:val="28"/>
          <w:szCs w:val="28"/>
          <w:lang w:eastAsia="ru-RU"/>
        </w:rPr>
        <w:t>Продукт проектной деятельности для детей: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1. Фотоальбом экскурсии в детскую библиотеку;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2. Альбом « Национальные узоры народов Южного Урала»;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3. Развлечение «Русские посиделки»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4. Развлечение «Русь, Россия, Родина моя»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b/>
          <w:bCs/>
          <w:sz w:val="28"/>
          <w:szCs w:val="28"/>
          <w:lang w:eastAsia="ru-RU"/>
        </w:rPr>
        <w:t>Продукт проектной деятельности для педагогов: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1. Конспекты по теме проекта;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2. Планирование по данной теме;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3. Презентация «Народное искусство как средство воспитания и интереса к культуре другого этноса»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4. Знакомство педагогов с детскими играми народов Южного Урала (русскими, башкирскими, татарскими)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b/>
          <w:bCs/>
          <w:sz w:val="28"/>
          <w:szCs w:val="28"/>
          <w:lang w:eastAsia="ru-RU"/>
        </w:rPr>
        <w:t>Продукт проектной деятельности для родителей: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1. Совместное обсуждение сценария;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2. Подготовка выставки народного творчества в группе, в зале;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3. Участие родителей в изготовлении детских национальных костюмов;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4. Развлечение «Русские посиделки»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</w:p>
    <w:p w:rsidR="00676459" w:rsidRDefault="00676459" w:rsidP="00B43B21">
      <w:pPr>
        <w:spacing w:after="0" w:line="30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676459" w:rsidRDefault="00676459" w:rsidP="00B43B21">
      <w:pPr>
        <w:spacing w:after="0" w:line="30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676459" w:rsidRDefault="00676459" w:rsidP="00B43B21">
      <w:pPr>
        <w:spacing w:after="0" w:line="30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676459" w:rsidRDefault="00676459" w:rsidP="00B43B21">
      <w:pPr>
        <w:spacing w:after="0" w:line="300" w:lineRule="atLeast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B43B21">
        <w:rPr>
          <w:rFonts w:ascii="Times New Roman" w:hAnsi="Times New Roman"/>
          <w:b/>
          <w:sz w:val="28"/>
          <w:szCs w:val="28"/>
          <w:u w:val="single"/>
          <w:lang w:eastAsia="ru-RU"/>
        </w:rPr>
        <w:t>Список литературы: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b/>
          <w:sz w:val="28"/>
          <w:szCs w:val="28"/>
          <w:lang w:eastAsia="ru-RU"/>
        </w:rPr>
      </w:pP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1. Ковалева Г.А. Воспитывая маленького гражданина… - М: АРКТИ, 2004.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2. Князева О.Л., Маханева М.Д. Приобщение детей к ис</w:t>
      </w:r>
      <w:r>
        <w:rPr>
          <w:rFonts w:ascii="Times New Roman" w:hAnsi="Times New Roman"/>
          <w:sz w:val="28"/>
          <w:szCs w:val="28"/>
          <w:lang w:eastAsia="ru-RU"/>
        </w:rPr>
        <w:t>токам русской народной культуры</w:t>
      </w:r>
      <w:r w:rsidRPr="00B43B21">
        <w:rPr>
          <w:rFonts w:ascii="Times New Roman" w:hAnsi="Times New Roman"/>
          <w:sz w:val="28"/>
          <w:szCs w:val="28"/>
          <w:lang w:eastAsia="ru-RU"/>
        </w:rPr>
        <w:t>: Детство - Пресс, 2002.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3. Алешина Н.В. «Ознакомление дошкольников с окружающим миром и социальной действительностью».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4. Алешина Н.В. Патриотическое воспитание дошкольников. – М: ЦГЛ, 2005.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5. Куприна Л.С.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43B21">
        <w:rPr>
          <w:rFonts w:ascii="Times New Roman" w:hAnsi="Times New Roman"/>
          <w:sz w:val="28"/>
          <w:szCs w:val="28"/>
          <w:lang w:eastAsia="ru-RU"/>
        </w:rPr>
        <w:t>Знакомство детей с русским народным творчеством СПб: Детство – Пресс, 2003.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6. Новицкая М.Ю. «Наследие. Патриотическое воспитание в детском саду».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7. Авдеева Е.В. «Патриотическое воспитание старших дошкольников». - Мн., 2004. - С.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8. Богомолова М.И. «Интернациональное воспитание дошкольников». - М.: Просвещение, 1988.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9. Гаранина Т.П. «Семейные традиции и их роль в воспитании детей». - Мн., 1983.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10. Дошкольная педагогика./Под ред. В.И.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43B21">
        <w:rPr>
          <w:rFonts w:ascii="Times New Roman" w:hAnsi="Times New Roman"/>
          <w:sz w:val="28"/>
          <w:szCs w:val="28"/>
          <w:lang w:eastAsia="ru-RU"/>
        </w:rPr>
        <w:t>Логиновой, Т.Г. Саморуковой. - М.: Просвещение, 1980.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11. Жарикова А.Д. «Растите детей патриотами: книга для воспитателей детского сада». М.: Просвещение, 1980.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12. Жуковская Р.И. и др. «Родной край: пособие для воспитателей детских садов»./ Под ред. Козловой С.А. - М.: Просвещение, 1990.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13. Козлова С.А. «Воспитание патриотических чувств.// Воспитание нравственных чувств у старших дошкольников». Под ред. Н.Ф. Виноградовой, - М.: Просвещение, 1980.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14. Никонова Л.Е. «Патриотическое воспитание детей дошкольного возраста». - Мн.: Народная асвета, 1989.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15. Никонова Л.Е. «Патриотическое воспитание детей старшего дошкольного возраста» - Мн.: Народная асвета, 1991.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16. Панасенко Г.И. «Роль знаний об общественных явлениях в формировании положительного отношения к окружающему у детей 5-7 лет». - Л., 1973.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17. Панько Е.А. и др. «Развитие познавательных процессов дошкольника»./ Уч. пособие. Мн.: МПИ, 1984.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18. Чечет В.В. «Воспитание патриотических чувств». - Мн.: народная асвета, 1997..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19. «Аппликации по мотивам народного орнамента», Богатеева З. А.Челябинск: Взгляд. 2007..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20. Чечет В.В. «Патриотическое воспитание в семье». - Мн.: народная асвета, 1989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21. О.А. Скоролупова «Знакомство детей старшего дошкольного возраста с русским народным декоративно-прикладным искусством». – М.: ООО «Издательство скрипторий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43B21">
        <w:rPr>
          <w:rFonts w:ascii="Times New Roman" w:hAnsi="Times New Roman"/>
          <w:sz w:val="28"/>
          <w:szCs w:val="28"/>
          <w:lang w:eastAsia="ru-RU"/>
        </w:rPr>
        <w:t>2003». 2006.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 xml:space="preserve">22.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43B21">
        <w:rPr>
          <w:rFonts w:ascii="Times New Roman" w:hAnsi="Times New Roman"/>
          <w:sz w:val="28"/>
          <w:szCs w:val="28"/>
          <w:lang w:eastAsia="ru-RU"/>
        </w:rPr>
        <w:t>«Народное искусство в воспитании дошкольников» / под ред. Т.С. Комаровой. М.: Педагогическое общество России, 2005</w:t>
      </w:r>
    </w:p>
    <w:p w:rsidR="00676459" w:rsidRPr="00B43B21" w:rsidRDefault="00676459" w:rsidP="00B43B21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23. Наш дом – Южный Урал: программа воспитания и развития детей дошкольного возраста на идеях народной педагогики./ Ред.-сост. Е.С. Бабунова. - Челябинск: Взгляд. 2007.</w:t>
      </w:r>
    </w:p>
    <w:p w:rsidR="00676459" w:rsidRPr="00B5089D" w:rsidRDefault="00676459" w:rsidP="00B5089D">
      <w:pPr>
        <w:spacing w:after="0" w:line="300" w:lineRule="atLeast"/>
        <w:rPr>
          <w:rFonts w:ascii="Times New Roman" w:hAnsi="Times New Roman"/>
          <w:sz w:val="28"/>
          <w:szCs w:val="28"/>
          <w:lang w:eastAsia="ru-RU"/>
        </w:rPr>
      </w:pPr>
      <w:r w:rsidRPr="00B43B21">
        <w:rPr>
          <w:rFonts w:ascii="Times New Roman" w:hAnsi="Times New Roman"/>
          <w:sz w:val="28"/>
          <w:szCs w:val="28"/>
          <w:lang w:eastAsia="ru-RU"/>
        </w:rPr>
        <w:t>24. «Воспитание детей на традициях народной культуры» / авт.-сост. В.П. Ватаман. – Волгоград: Учитель, 2008.</w:t>
      </w:r>
    </w:p>
    <w:sectPr w:rsidR="00676459" w:rsidRPr="00B5089D" w:rsidSect="000F1695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8D"/>
    <w:multiLevelType w:val="multilevel"/>
    <w:tmpl w:val="80E09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927127"/>
    <w:multiLevelType w:val="multilevel"/>
    <w:tmpl w:val="721E7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024B67"/>
    <w:multiLevelType w:val="multilevel"/>
    <w:tmpl w:val="D9A88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4A360D"/>
    <w:multiLevelType w:val="multilevel"/>
    <w:tmpl w:val="BB24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4E2F55"/>
    <w:multiLevelType w:val="multilevel"/>
    <w:tmpl w:val="15769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993502"/>
    <w:multiLevelType w:val="multilevel"/>
    <w:tmpl w:val="990AA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8E39EA"/>
    <w:multiLevelType w:val="multilevel"/>
    <w:tmpl w:val="2DF0C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C82139"/>
    <w:multiLevelType w:val="multilevel"/>
    <w:tmpl w:val="A3EE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747B38"/>
    <w:multiLevelType w:val="multilevel"/>
    <w:tmpl w:val="A7A88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251A38"/>
    <w:multiLevelType w:val="multilevel"/>
    <w:tmpl w:val="2C2E5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5A47BF"/>
    <w:multiLevelType w:val="multilevel"/>
    <w:tmpl w:val="4788A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F1461C"/>
    <w:multiLevelType w:val="multilevel"/>
    <w:tmpl w:val="CA2E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3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0"/>
  </w:num>
  <w:num w:numId="10">
    <w:abstractNumId w:val="5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7D0D"/>
    <w:rsid w:val="00000CF7"/>
    <w:rsid w:val="000C7594"/>
    <w:rsid w:val="000E189B"/>
    <w:rsid w:val="000F1695"/>
    <w:rsid w:val="001C35D9"/>
    <w:rsid w:val="005756E5"/>
    <w:rsid w:val="00676459"/>
    <w:rsid w:val="007365A5"/>
    <w:rsid w:val="00764C4D"/>
    <w:rsid w:val="008E7E18"/>
    <w:rsid w:val="00965AF0"/>
    <w:rsid w:val="009A6C4B"/>
    <w:rsid w:val="00B43B21"/>
    <w:rsid w:val="00B5089D"/>
    <w:rsid w:val="00BA5865"/>
    <w:rsid w:val="00C6411D"/>
    <w:rsid w:val="00C97D0D"/>
    <w:rsid w:val="00CA267B"/>
    <w:rsid w:val="00D1674D"/>
    <w:rsid w:val="00D82F03"/>
    <w:rsid w:val="00ED2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D0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10</Pages>
  <Words>2798</Words>
  <Characters>15951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hp-home</dc:creator>
  <cp:keywords/>
  <dc:description/>
  <cp:lastModifiedBy>БМВ</cp:lastModifiedBy>
  <cp:revision>14</cp:revision>
  <dcterms:created xsi:type="dcterms:W3CDTF">2015-09-06T15:41:00Z</dcterms:created>
  <dcterms:modified xsi:type="dcterms:W3CDTF">2021-05-29T11:51:00Z</dcterms:modified>
</cp:coreProperties>
</file>