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numbering.xml" ContentType="application/vnd.openxmlformats-officedocument.wordprocessingml.numbering+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media/image22.gif" ContentType="image/gif"/>
  <Override PartName="/word/media/image7.gif" ContentType="image/gif"/>
  <Override PartName="/word/media/image21.gif" ContentType="image/gif"/>
  <Override PartName="/word/media/image20.gif" ContentType="image/gif"/>
  <Override PartName="/word/media/image5.gif" ContentType="image/gif"/>
  <Override PartName="/word/media/image18.gif" ContentType="image/gif"/>
  <Override PartName="/word/media/image40.png" ContentType="image/png"/>
  <Override PartName="/word/media/image17.gif" ContentType="image/gif"/>
  <Override PartName="/word/media/image16.gif" ContentType="image/gif"/>
  <Override PartName="/word/media/image6.jpeg" ContentType="image/jpeg"/>
  <Override PartName="/word/media/image13.gif" ContentType="image/gif"/>
  <Override PartName="/word/media/image27.jpeg" ContentType="image/jpeg"/>
  <Override PartName="/word/media/image12.gif" ContentType="image/gif"/>
  <Override PartName="/word/media/image15.gif" ContentType="image/gif"/>
  <Override PartName="/word/media/image3.jpeg" ContentType="image/jpeg"/>
  <Override PartName="/word/media/image4.gif" ContentType="image/gif"/>
  <Override PartName="/word/media/image19.jpeg" ContentType="image/jpeg"/>
  <Override PartName="/word/media/image38.png" ContentType="image/png"/>
  <Override PartName="/word/media/image2.jpeg" ContentType="image/jpeg"/>
  <Override PartName="/word/media/image29.gif" ContentType="image/gif"/>
  <Override PartName="/word/media/image14.gif" ContentType="image/gif"/>
  <Override PartName="/word/media/image30.gif" ContentType="image/gif"/>
  <Override PartName="/word/media/image39.png" ContentType="image/png"/>
  <Override PartName="/word/media/image31.gif" ContentType="image/gif"/>
  <Override PartName="/word/media/image9.gif" ContentType="image/gif"/>
  <Override PartName="/word/media/image10.gif" ContentType="image/gif"/>
  <Override PartName="/word/media/image32.gif" ContentType="image/gif"/>
  <Override PartName="/word/media/image26.png" ContentType="image/png"/>
  <Override PartName="/word/media/image37.gif" ContentType="image/gif"/>
  <Override PartName="/word/media/image43.png" ContentType="image/png"/>
  <Override PartName="/word/media/image42.png" ContentType="image/png"/>
  <Override PartName="/word/media/image34.gif" ContentType="image/gif"/>
  <Override PartName="/word/media/image33.gif" ContentType="image/gif"/>
  <Override PartName="/word/media/image36.gif" ContentType="image/gif"/>
  <Override PartName="/word/media/image25.png" ContentType="image/png"/>
  <Override PartName="/word/media/image35.gif" ContentType="image/gif"/>
  <Override PartName="/word/media/image24.png" ContentType="image/png"/>
  <Override PartName="/word/media/image11.jpeg" ContentType="image/jpeg"/>
  <Override PartName="/word/media/image23.gif" ContentType="image/gif"/>
  <Override PartName="/word/media/image8.gif" ContentType="image/gif"/>
  <Override PartName="/word/media/image28.jpeg" ContentType="image/jpeg"/>
  <Override PartName="/word/media/image41.png" ContentType="image/png"/>
  <Override PartName="/word/media/image1.jpeg" ContentType="image/jpeg"/>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0" w:after="280"/>
        <w:rPr>
          <w:b/>
          <w:b/>
          <w:color w:val="000000"/>
          <w:sz w:val="36"/>
          <w:szCs w:val="36"/>
        </w:rPr>
      </w:pPr>
      <w:r>
        <w:rPr>
          <w:b/>
          <w:color w:val="000000"/>
          <w:sz w:val="36"/>
          <w:szCs w:val="36"/>
        </w:rPr>
        <w:t>ОГЭ-2021.</w:t>
      </w:r>
    </w:p>
    <w:p>
      <w:pPr>
        <w:pStyle w:val="NormalWeb"/>
        <w:spacing w:before="0" w:after="280"/>
        <w:rPr>
          <w:b/>
          <w:b/>
          <w:color w:val="000000"/>
          <w:sz w:val="36"/>
          <w:szCs w:val="36"/>
        </w:rPr>
      </w:pPr>
      <w:r>
        <w:rPr>
          <w:b/>
          <w:color w:val="000000"/>
          <w:sz w:val="36"/>
          <w:szCs w:val="36"/>
        </w:rPr>
        <w:t>Учитель математики МБОУ СОШ№1 с.Кизляр</w:t>
      </w:r>
    </w:p>
    <w:p>
      <w:pPr>
        <w:pStyle w:val="NormalWeb"/>
        <w:spacing w:before="0" w:after="280"/>
        <w:rPr>
          <w:b/>
          <w:b/>
          <w:color w:val="000000"/>
          <w:sz w:val="36"/>
          <w:szCs w:val="36"/>
        </w:rPr>
      </w:pPr>
      <w:r>
        <w:rPr>
          <w:b/>
          <w:color w:val="000000"/>
          <w:sz w:val="36"/>
          <w:szCs w:val="36"/>
        </w:rPr>
        <w:t>Магометова Х.Н.</w:t>
      </w:r>
    </w:p>
    <w:p>
      <w:pPr>
        <w:pStyle w:val="NormalWeb"/>
        <w:spacing w:before="280" w:after="280"/>
        <w:rPr>
          <w:color w:val="000000"/>
          <w:sz w:val="27"/>
          <w:szCs w:val="27"/>
        </w:rPr>
      </w:pPr>
      <w:r>
        <w:rPr>
          <w:b/>
          <w:color w:val="000000"/>
          <w:sz w:val="36"/>
          <w:szCs w:val="36"/>
        </w:rPr>
        <w:t>Задача про зонт</w:t>
      </w:r>
      <w:r>
        <w:rPr>
          <w:color w:val="000000"/>
          <w:sz w:val="27"/>
          <w:szCs w:val="27"/>
        </w:rPr>
        <w:t>.</w:t>
      </w:r>
    </w:p>
    <w:p>
      <w:pPr>
        <w:pStyle w:val="NormalWeb"/>
        <w:spacing w:before="280" w:after="280"/>
        <w:rPr>
          <w:color w:val="000000"/>
          <w:sz w:val="27"/>
          <w:szCs w:val="27"/>
        </w:rPr>
      </w:pPr>
      <w:r>
        <w:rPr>
          <w:color w:val="000000"/>
          <w:sz w:val="27"/>
          <w:szCs w:val="27"/>
        </w:rPr>
        <w:t>Две подруги Оля и Аня задумались о том, как рассчитать площадь поверхности зонта. На первый взгляд зонт кажется круглым, а его купол напоминает часть сферы (сферический сегмент). Но если присмотреться, то видно, что купол зонта состоит из двенадцати отдельных клиньев, натянутых на каркас из двенадцати спиц (рис. 1). Сферическая форма в раскрытом состоянии достигается за счёт гибкости спиц и эластичности ткани, из которой изготовлен зонт.</w:t>
      </w:r>
    </w:p>
    <w:p>
      <w:pPr>
        <w:pStyle w:val="NormalWeb"/>
        <w:spacing w:before="280" w:after="280"/>
        <w:jc w:val="center"/>
        <w:rPr>
          <w:color w:val="000000"/>
          <w:sz w:val="27"/>
          <w:szCs w:val="27"/>
        </w:rPr>
      </w:pPr>
      <w:r>
        <w:rPr/>
        <w:drawing>
          <wp:inline distT="0" distB="0" distL="0" distR="0">
            <wp:extent cx="3019425" cy="1595120"/>
            <wp:effectExtent l="0" t="0" r="0" b="0"/>
            <wp:docPr id="1" name="Рисунок 1" descr="https://self-edu.ru/htm/2021/oge2021_36/files/2_1.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self-edu.ru/htm/2021/oge2021_36/files/2_1.files/image001.jpg"/>
                    <pic:cNvPicPr>
                      <a:picLocks noChangeAspect="1" noChangeArrowheads="1"/>
                    </pic:cNvPicPr>
                  </pic:nvPicPr>
                  <pic:blipFill>
                    <a:blip r:embed="rId2"/>
                    <a:stretch>
                      <a:fillRect/>
                    </a:stretch>
                  </pic:blipFill>
                  <pic:spPr bwMode="auto">
                    <a:xfrm>
                      <a:off x="0" y="0"/>
                      <a:ext cx="3019425" cy="1595120"/>
                    </a:xfrm>
                    <a:prstGeom prst="rect">
                      <a:avLst/>
                    </a:prstGeom>
                  </pic:spPr>
                </pic:pic>
              </a:graphicData>
            </a:graphic>
          </wp:inline>
        </w:drawing>
      </w:r>
      <w:r>
        <w:rPr/>
        <w:drawing>
          <wp:inline distT="0" distB="0" distL="0" distR="0">
            <wp:extent cx="2200910" cy="2487930"/>
            <wp:effectExtent l="0" t="0" r="0" b="0"/>
            <wp:docPr id="2" name="Рисунок 4" descr="https://self-edu.ru/htm/2021/oge2021_36/files/2_1.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4" descr="https://self-edu.ru/htm/2021/oge2021_36/files/2_1.files/image002.jpg"/>
                    <pic:cNvPicPr>
                      <a:picLocks noChangeAspect="1" noChangeArrowheads="1"/>
                    </pic:cNvPicPr>
                  </pic:nvPicPr>
                  <pic:blipFill>
                    <a:blip r:embed="rId3"/>
                    <a:stretch>
                      <a:fillRect/>
                    </a:stretch>
                  </pic:blipFill>
                  <pic:spPr bwMode="auto">
                    <a:xfrm>
                      <a:off x="0" y="0"/>
                      <a:ext cx="2200910" cy="2487930"/>
                    </a:xfrm>
                    <a:prstGeom prst="rect">
                      <a:avLst/>
                    </a:prstGeom>
                  </pic:spPr>
                </pic:pic>
              </a:graphicData>
            </a:graphic>
          </wp:inline>
        </w:drawing>
      </w:r>
    </w:p>
    <w:p>
      <w:pPr>
        <w:pStyle w:val="NormalWeb"/>
        <w:spacing w:before="280" w:after="280"/>
        <w:rPr>
          <w:color w:val="000000"/>
          <w:sz w:val="27"/>
          <w:szCs w:val="27"/>
        </w:rPr>
      </w:pPr>
      <w:r>
        <w:rPr>
          <w:color w:val="000000"/>
          <w:sz w:val="27"/>
          <w:szCs w:val="27"/>
        </w:rPr>
        <w:t>Оля и Аня сумели измерить расстояние между концами соседних спиц а. Оно оказалось равно 28 см. Высота купола зонта h (рис. 2) оказалась равна 27 см, а расстояние d между концами спиц, образующих дугу окружности, проходящей через вершину зонта, — ровно 108 см.</w:t>
      </w:r>
    </w:p>
    <w:p>
      <w:pPr>
        <w:pStyle w:val="NormalWeb"/>
        <w:spacing w:before="280" w:after="280"/>
        <w:rPr>
          <w:color w:val="000000"/>
          <w:sz w:val="27"/>
          <w:szCs w:val="27"/>
        </w:rPr>
      </w:pPr>
      <w:r>
        <w:rPr>
          <w:b/>
          <w:bCs/>
          <w:color w:val="000000"/>
          <w:sz w:val="27"/>
          <w:szCs w:val="27"/>
        </w:rPr>
        <w:t>Задание 1.</w:t>
      </w:r>
      <w:r>
        <w:rPr>
          <w:color w:val="000000"/>
          <w:sz w:val="27"/>
          <w:szCs w:val="27"/>
        </w:rPr>
        <w:t> Длина зонта в сложенном виде равна 27 см и складывается из длины ручки (рис. 3) и трети длины спицы (зонт в три сложения). Найдите длину спицы, если длина ручки зонта равна 6,8 см.</w:t>
      </w:r>
    </w:p>
    <w:p>
      <w:pPr>
        <w:pStyle w:val="NormalWeb"/>
        <w:spacing w:before="280" w:after="280"/>
        <w:jc w:val="center"/>
        <w:rPr>
          <w:color w:val="000000"/>
          <w:sz w:val="27"/>
          <w:szCs w:val="27"/>
        </w:rPr>
      </w:pPr>
      <w:r>
        <w:rPr/>
        <w:drawing>
          <wp:inline distT="0" distB="0" distL="0" distR="0">
            <wp:extent cx="2785745" cy="1010285"/>
            <wp:effectExtent l="0" t="0" r="0" b="0"/>
            <wp:docPr id="3" name="Рисунок 7" descr="https://self-edu.ru/htm/2021/oge2021_36/files/2_1.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7" descr="https://self-edu.ru/htm/2021/oge2021_36/files/2_1.files/image003.jpg"/>
                    <pic:cNvPicPr>
                      <a:picLocks noChangeAspect="1" noChangeArrowheads="1"/>
                    </pic:cNvPicPr>
                  </pic:nvPicPr>
                  <pic:blipFill>
                    <a:blip r:embed="rId4"/>
                    <a:stretch>
                      <a:fillRect/>
                    </a:stretch>
                  </pic:blipFill>
                  <pic:spPr bwMode="auto">
                    <a:xfrm>
                      <a:off x="0" y="0"/>
                      <a:ext cx="2785745" cy="1010285"/>
                    </a:xfrm>
                    <a:prstGeom prst="rect">
                      <a:avLst/>
                    </a:prstGeom>
                  </pic:spPr>
                </pic:pic>
              </a:graphicData>
            </a:graphic>
          </wp:inline>
        </w:drawing>
      </w:r>
      <w:r>
        <w:rPr>
          <w:b/>
          <w:bCs/>
          <w:color w:val="000000"/>
          <w:sz w:val="27"/>
          <w:szCs w:val="27"/>
        </w:rPr>
        <w:t>Решение.</w:t>
      </w:r>
    </w:p>
    <w:p>
      <w:pPr>
        <w:pStyle w:val="NormalWeb"/>
        <w:spacing w:before="280" w:after="280"/>
        <w:rPr>
          <w:color w:val="000000"/>
          <w:sz w:val="27"/>
          <w:szCs w:val="27"/>
        </w:rPr>
      </w:pPr>
      <w:r>
        <w:rPr>
          <w:color w:val="000000"/>
          <w:sz w:val="27"/>
          <w:szCs w:val="27"/>
        </w:rPr>
        <w:t>Треть спицы будет равна</w:t>
      </w:r>
    </w:p>
    <w:p>
      <w:pPr>
        <w:pStyle w:val="NormalWeb"/>
        <w:spacing w:before="280" w:after="280"/>
        <w:jc w:val="center"/>
        <w:rPr>
          <w:color w:val="000000"/>
          <w:sz w:val="27"/>
          <w:szCs w:val="27"/>
        </w:rPr>
      </w:pPr>
      <w:r>
        <w:rPr>
          <w:color w:val="000000"/>
          <w:sz w:val="27"/>
          <w:szCs w:val="27"/>
        </w:rPr>
        <w:t>27 – 6,8 = 20,2 см</w:t>
      </w:r>
    </w:p>
    <w:p>
      <w:pPr>
        <w:pStyle w:val="NormalWeb"/>
        <w:spacing w:before="280" w:after="280"/>
        <w:rPr>
          <w:color w:val="000000"/>
          <w:sz w:val="27"/>
          <w:szCs w:val="27"/>
        </w:rPr>
      </w:pPr>
      <w:r>
        <w:rPr>
          <w:color w:val="000000"/>
          <w:sz w:val="27"/>
          <w:szCs w:val="27"/>
        </w:rPr>
        <w:t>следовательно, длина всей спицы:</w:t>
      </w:r>
    </w:p>
    <w:p>
      <w:pPr>
        <w:pStyle w:val="NormalWeb"/>
        <w:spacing w:before="280" w:after="280"/>
        <w:jc w:val="center"/>
        <w:rPr>
          <w:color w:val="000000"/>
          <w:sz w:val="27"/>
          <w:szCs w:val="27"/>
        </w:rPr>
      </w:pPr>
      <w:r>
        <w:rPr>
          <w:color w:val="000000"/>
          <w:sz w:val="27"/>
          <w:szCs w:val="27"/>
        </w:rPr>
        <w:t>20,2∙3 = 60,6 см</w:t>
      </w:r>
    </w:p>
    <w:p>
      <w:pPr>
        <w:pStyle w:val="NormalWeb"/>
        <w:spacing w:before="280" w:after="280"/>
        <w:rPr>
          <w:color w:val="000000"/>
          <w:sz w:val="27"/>
          <w:szCs w:val="27"/>
        </w:rPr>
      </w:pPr>
      <w:r>
        <w:rPr>
          <w:b/>
          <w:bCs/>
          <w:color w:val="000000"/>
          <w:sz w:val="27"/>
          <w:szCs w:val="27"/>
        </w:rPr>
        <w:t>Ответ:</w:t>
      </w:r>
      <w:r>
        <w:rPr>
          <w:color w:val="000000"/>
          <w:sz w:val="27"/>
          <w:szCs w:val="27"/>
        </w:rPr>
        <w:t> 60,6</w:t>
      </w:r>
    </w:p>
    <w:p>
      <w:pPr>
        <w:pStyle w:val="NormalWeb"/>
        <w:spacing w:before="280" w:after="280"/>
        <w:rPr>
          <w:color w:val="000000"/>
          <w:sz w:val="27"/>
          <w:szCs w:val="27"/>
        </w:rPr>
      </w:pPr>
      <w:r>
        <w:rPr>
          <w:b/>
          <w:bCs/>
          <w:color w:val="000000"/>
          <w:sz w:val="27"/>
          <w:szCs w:val="27"/>
        </w:rPr>
        <w:t>Задание 2.</w:t>
      </w:r>
      <w:r>
        <w:rPr>
          <w:color w:val="000000"/>
          <w:sz w:val="27"/>
          <w:szCs w:val="27"/>
        </w:rPr>
        <w:t> Поскольку зонт сшит из треугольников, рассуждала Оля, площадь его поверхности можно найти как сумму площадей треугольников. Вычислите площадь поверхности зонта методом Оли, если высота каждого равнобедренного треугольника, проведённая к основанию, равна 59 см. Ответ дайте в квадратных сантиметрах с округлением до десятков.</w:t>
      </w:r>
      <w:r>
        <w:rPr>
          <w:b/>
          <w:bCs/>
          <w:color w:val="000000"/>
          <w:sz w:val="27"/>
          <w:szCs w:val="27"/>
        </w:rPr>
        <w:t>Решение.</w:t>
      </w:r>
    </w:p>
    <w:p>
      <w:pPr>
        <w:pStyle w:val="NormalWeb"/>
        <w:spacing w:before="280" w:after="280"/>
        <w:rPr>
          <w:color w:val="000000"/>
          <w:sz w:val="27"/>
          <w:szCs w:val="27"/>
        </w:rPr>
      </w:pPr>
      <w:r>
        <w:rPr>
          <w:color w:val="000000"/>
          <w:sz w:val="27"/>
          <w:szCs w:val="27"/>
        </w:rPr>
        <w:t>Высота h = 59 см, проведенная к основанию a = 28 см, дает площадь каждого сегмента, равную:</w:t>
      </w:r>
    </w:p>
    <w:p>
      <w:pPr>
        <w:pStyle w:val="NormalWeb"/>
        <w:spacing w:before="280" w:after="280"/>
        <w:jc w:val="center"/>
        <w:rPr>
          <w:color w:val="000000"/>
          <w:sz w:val="27"/>
          <w:szCs w:val="27"/>
        </w:rPr>
      </w:pPr>
      <w:r>
        <w:rPr/>
        <w:drawing>
          <wp:inline distT="0" distB="0" distL="0" distR="0">
            <wp:extent cx="648335" cy="393700"/>
            <wp:effectExtent l="0" t="0" r="0" b="0"/>
            <wp:docPr id="4" name="Изображение1" descr="https://self-edu.ru/htm/2021/oge2021_36/files/2_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 descr="https://self-edu.ru/htm/2021/oge2021_36/files/2_1.files/image004.gif"/>
                    <pic:cNvPicPr>
                      <a:picLocks noChangeAspect="1" noChangeArrowheads="1"/>
                    </pic:cNvPicPr>
                  </pic:nvPicPr>
                  <pic:blipFill>
                    <a:blip r:embed="rId5"/>
                    <a:stretch>
                      <a:fillRect/>
                    </a:stretch>
                  </pic:blipFill>
                  <pic:spPr bwMode="auto">
                    <a:xfrm>
                      <a:off x="0" y="0"/>
                      <a:ext cx="648335" cy="393700"/>
                    </a:xfrm>
                    <a:prstGeom prst="rect">
                      <a:avLst/>
                    </a:prstGeom>
                  </pic:spPr>
                </pic:pic>
              </a:graphicData>
            </a:graphic>
          </wp:inline>
        </w:drawing>
      </w:r>
    </w:p>
    <w:p>
      <w:pPr>
        <w:pStyle w:val="NormalWeb"/>
        <w:spacing w:before="280" w:after="280"/>
        <w:rPr>
          <w:color w:val="000000"/>
          <w:sz w:val="27"/>
          <w:szCs w:val="27"/>
        </w:rPr>
      </w:pPr>
      <w:r>
        <w:rPr>
          <w:color w:val="000000"/>
          <w:sz w:val="27"/>
          <w:szCs w:val="27"/>
        </w:rPr>
        <w:t>Так как таких сегментов 12, то получаем полную площадь поверхности:</w:t>
      </w:r>
    </w:p>
    <w:p>
      <w:pPr>
        <w:pStyle w:val="NormalWeb"/>
        <w:spacing w:before="280" w:after="280"/>
        <w:jc w:val="center"/>
        <w:rPr>
          <w:color w:val="000000"/>
          <w:sz w:val="27"/>
          <w:szCs w:val="27"/>
        </w:rPr>
      </w:pPr>
      <w:r>
        <w:rPr/>
        <w:drawing>
          <wp:inline distT="0" distB="0" distL="0" distR="0">
            <wp:extent cx="1871345" cy="180975"/>
            <wp:effectExtent l="0" t="0" r="0" b="0"/>
            <wp:docPr id="5" name="Рисунок 5" descr="https://self-edu.ru/htm/2021/oge2021_36/files/2_1.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self-edu.ru/htm/2021/oge2021_36/files/2_1.files/image005.gif"/>
                    <pic:cNvPicPr>
                      <a:picLocks noChangeAspect="1" noChangeArrowheads="1"/>
                    </pic:cNvPicPr>
                  </pic:nvPicPr>
                  <pic:blipFill>
                    <a:blip r:embed="rId6"/>
                    <a:stretch>
                      <a:fillRect/>
                    </a:stretch>
                  </pic:blipFill>
                  <pic:spPr bwMode="auto">
                    <a:xfrm>
                      <a:off x="0" y="0"/>
                      <a:ext cx="1871345" cy="180975"/>
                    </a:xfrm>
                    <a:prstGeom prst="rect">
                      <a:avLst/>
                    </a:prstGeom>
                  </pic:spPr>
                </pic:pic>
              </a:graphicData>
            </a:graphic>
          </wp:inline>
        </w:drawing>
      </w:r>
      <w:r>
        <w:rPr>
          <w:color w:val="000000"/>
          <w:sz w:val="27"/>
          <w:szCs w:val="27"/>
        </w:rPr>
        <w:t> </w:t>
      </w:r>
      <w:r>
        <w:rPr>
          <w:color w:val="000000"/>
          <w:sz w:val="27"/>
          <w:szCs w:val="27"/>
        </w:rPr>
        <w:t>кв. см</w:t>
      </w:r>
    </w:p>
    <w:p>
      <w:pPr>
        <w:pStyle w:val="NormalWeb"/>
        <w:spacing w:before="280" w:after="280"/>
        <w:rPr>
          <w:color w:val="000000"/>
          <w:sz w:val="27"/>
          <w:szCs w:val="27"/>
        </w:rPr>
      </w:pPr>
      <w:r>
        <w:rPr>
          <w:color w:val="000000"/>
          <w:sz w:val="27"/>
          <w:szCs w:val="27"/>
        </w:rPr>
        <w:t>Округляем до десятков, получаем 9910 кв. см.</w:t>
      </w:r>
    </w:p>
    <w:p>
      <w:pPr>
        <w:pStyle w:val="NormalWeb"/>
        <w:spacing w:before="280" w:after="280"/>
        <w:rPr>
          <w:color w:val="000000"/>
          <w:sz w:val="27"/>
          <w:szCs w:val="27"/>
        </w:rPr>
      </w:pPr>
      <w:r>
        <w:rPr>
          <w:b/>
          <w:bCs/>
          <w:color w:val="000000"/>
          <w:sz w:val="27"/>
          <w:szCs w:val="27"/>
        </w:rPr>
        <w:t>Ответ:</w:t>
      </w:r>
      <w:r>
        <w:rPr>
          <w:color w:val="000000"/>
          <w:sz w:val="27"/>
          <w:szCs w:val="27"/>
        </w:rPr>
        <w:t> 9910</w:t>
      </w:r>
    </w:p>
    <w:p>
      <w:pPr>
        <w:pStyle w:val="NormalWeb"/>
        <w:spacing w:before="280" w:after="280"/>
        <w:rPr>
          <w:color w:val="000000"/>
          <w:sz w:val="27"/>
          <w:szCs w:val="27"/>
        </w:rPr>
      </w:pPr>
      <w:r>
        <w:rPr>
          <w:b/>
          <w:bCs/>
          <w:color w:val="000000"/>
          <w:sz w:val="27"/>
          <w:szCs w:val="27"/>
        </w:rPr>
        <w:t>Задание 3.</w:t>
      </w:r>
      <w:r>
        <w:rPr>
          <w:color w:val="000000"/>
          <w:sz w:val="27"/>
          <w:szCs w:val="27"/>
        </w:rPr>
        <w:t> Аня предположила, что купол зонта имеет форму сферического сегмента. Вычислите радиус R сферы купола, зная, что OC = R (рис. 2). Ответ дайте в сантиметрах.</w:t>
      </w:r>
      <w:r>
        <w:rPr>
          <w:b/>
          <w:bCs/>
          <w:color w:val="000000"/>
          <w:sz w:val="27"/>
          <w:szCs w:val="27"/>
        </w:rPr>
        <w:t>Решение.</w:t>
      </w:r>
    </w:p>
    <w:p>
      <w:pPr>
        <w:pStyle w:val="NormalWeb"/>
        <w:spacing w:before="280" w:after="280"/>
        <w:rPr>
          <w:color w:val="000000"/>
          <w:sz w:val="27"/>
          <w:szCs w:val="27"/>
        </w:rPr>
      </w:pPr>
      <w:r>
        <w:rPr>
          <w:color w:val="000000"/>
          <w:sz w:val="27"/>
          <w:szCs w:val="27"/>
        </w:rPr>
        <w:t>Рассмотрим прямоугольный треугольник с катетами d/2 и R-h и гипотенузой R.</w:t>
      </w:r>
    </w:p>
    <w:p>
      <w:pPr>
        <w:pStyle w:val="NormalWeb"/>
        <w:spacing w:before="280" w:after="280"/>
        <w:jc w:val="center"/>
        <w:rPr>
          <w:color w:val="000000"/>
          <w:sz w:val="27"/>
          <w:szCs w:val="27"/>
        </w:rPr>
      </w:pPr>
      <w:r>
        <w:rPr/>
        <w:drawing>
          <wp:inline distT="0" distB="0" distL="0" distR="0">
            <wp:extent cx="2306955" cy="2392045"/>
            <wp:effectExtent l="0" t="0" r="0" b="0"/>
            <wp:docPr id="6" name="Рисунок 20" descr="https://self-edu.ru/htm/2021/oge2021_36/files/2_1.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20" descr="https://self-edu.ru/htm/2021/oge2021_36/files/2_1.files/image006.jpg"/>
                    <pic:cNvPicPr>
                      <a:picLocks noChangeAspect="1" noChangeArrowheads="1"/>
                    </pic:cNvPicPr>
                  </pic:nvPicPr>
                  <pic:blipFill>
                    <a:blip r:embed="rId7"/>
                    <a:stretch>
                      <a:fillRect/>
                    </a:stretch>
                  </pic:blipFill>
                  <pic:spPr bwMode="auto">
                    <a:xfrm>
                      <a:off x="0" y="0"/>
                      <a:ext cx="2306955" cy="2392045"/>
                    </a:xfrm>
                    <a:prstGeom prst="rect">
                      <a:avLst/>
                    </a:prstGeom>
                  </pic:spPr>
                </pic:pic>
              </a:graphicData>
            </a:graphic>
          </wp:inline>
        </w:drawing>
      </w:r>
    </w:p>
    <w:p>
      <w:pPr>
        <w:pStyle w:val="NormalWeb"/>
        <w:spacing w:before="280" w:after="280"/>
        <w:rPr>
          <w:color w:val="000000"/>
          <w:sz w:val="27"/>
          <w:szCs w:val="27"/>
        </w:rPr>
      </w:pPr>
      <w:r>
        <w:rPr>
          <w:color w:val="000000"/>
          <w:sz w:val="27"/>
          <w:szCs w:val="27"/>
        </w:rPr>
        <w:t>По теореме Пифагора можно записать равенство:</w:t>
      </w:r>
    </w:p>
    <w:p>
      <w:pPr>
        <w:pStyle w:val="NormalWeb"/>
        <w:spacing w:before="280" w:after="280"/>
        <w:jc w:val="center"/>
        <w:rPr>
          <w:color w:val="000000"/>
          <w:sz w:val="27"/>
          <w:szCs w:val="27"/>
        </w:rPr>
      </w:pPr>
      <w:r>
        <w:rPr/>
        <w:drawing>
          <wp:inline distT="0" distB="0" distL="0" distR="0">
            <wp:extent cx="1190625" cy="425450"/>
            <wp:effectExtent l="0" t="0" r="0" b="0"/>
            <wp:docPr id="7" name="Изображение2" descr="https://self-edu.ru/htm/2021/oge2021_36/files/2_1.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2" descr="https://self-edu.ru/htm/2021/oge2021_36/files/2_1.files/image007.gif"/>
                    <pic:cNvPicPr>
                      <a:picLocks noChangeAspect="1" noChangeArrowheads="1"/>
                    </pic:cNvPicPr>
                  </pic:nvPicPr>
                  <pic:blipFill>
                    <a:blip r:embed="rId8"/>
                    <a:stretch>
                      <a:fillRect/>
                    </a:stretch>
                  </pic:blipFill>
                  <pic:spPr bwMode="auto">
                    <a:xfrm>
                      <a:off x="0" y="0"/>
                      <a:ext cx="1190625" cy="425450"/>
                    </a:xfrm>
                    <a:prstGeom prst="rect">
                      <a:avLst/>
                    </a:prstGeom>
                  </pic:spPr>
                </pic:pic>
              </a:graphicData>
            </a:graphic>
          </wp:inline>
        </w:drawing>
      </w:r>
    </w:p>
    <w:p>
      <w:pPr>
        <w:pStyle w:val="NormalWeb"/>
        <w:spacing w:before="280" w:after="280"/>
        <w:rPr>
          <w:color w:val="000000"/>
          <w:sz w:val="27"/>
          <w:szCs w:val="27"/>
        </w:rPr>
      </w:pPr>
      <w:r>
        <w:rPr>
          <w:color w:val="000000"/>
          <w:sz w:val="27"/>
          <w:szCs w:val="27"/>
        </w:rPr>
        <w:t>Решаем уравнение относительно R, имеем:</w:t>
      </w:r>
    </w:p>
    <w:p>
      <w:pPr>
        <w:pStyle w:val="NormalWeb"/>
        <w:spacing w:before="280" w:after="280"/>
        <w:jc w:val="center"/>
        <w:rPr>
          <w:color w:val="000000"/>
          <w:sz w:val="27"/>
          <w:szCs w:val="27"/>
        </w:rPr>
      </w:pPr>
      <w:r>
        <w:rPr/>
        <w:drawing>
          <wp:inline distT="0" distB="0" distL="0" distR="0">
            <wp:extent cx="1743710" cy="690880"/>
            <wp:effectExtent l="0" t="0" r="0" b="0"/>
            <wp:docPr id="8" name="Рисунок 8" descr="https://self-edu.ru/htm/2021/oge2021_36/files/2_1.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https://self-edu.ru/htm/2021/oge2021_36/files/2_1.files/image008.gif"/>
                    <pic:cNvPicPr>
                      <a:picLocks noChangeAspect="1" noChangeArrowheads="1"/>
                    </pic:cNvPicPr>
                  </pic:nvPicPr>
                  <pic:blipFill>
                    <a:blip r:embed="rId9"/>
                    <a:stretch>
                      <a:fillRect/>
                    </a:stretch>
                  </pic:blipFill>
                  <pic:spPr bwMode="auto">
                    <a:xfrm>
                      <a:off x="0" y="0"/>
                      <a:ext cx="1743710" cy="690880"/>
                    </a:xfrm>
                    <a:prstGeom prst="rect">
                      <a:avLst/>
                    </a:prstGeom>
                  </pic:spPr>
                </pic:pic>
              </a:graphicData>
            </a:graphic>
          </wp:inline>
        </w:drawing>
      </w:r>
    </w:p>
    <w:p>
      <w:pPr>
        <w:pStyle w:val="NormalWeb"/>
        <w:spacing w:before="280" w:after="280"/>
        <w:rPr>
          <w:color w:val="000000"/>
          <w:sz w:val="27"/>
          <w:szCs w:val="27"/>
        </w:rPr>
      </w:pPr>
      <w:r>
        <w:rPr>
          <w:b/>
          <w:bCs/>
          <w:color w:val="000000"/>
          <w:sz w:val="27"/>
          <w:szCs w:val="27"/>
        </w:rPr>
        <w:t>Ответ:</w:t>
      </w:r>
      <w:r>
        <w:rPr>
          <w:color w:val="000000"/>
          <w:sz w:val="27"/>
          <w:szCs w:val="27"/>
        </w:rPr>
        <w:t> 67,5</w:t>
      </w:r>
    </w:p>
    <w:p>
      <w:pPr>
        <w:pStyle w:val="NormalWeb"/>
        <w:spacing w:before="280" w:after="280"/>
        <w:rPr>
          <w:color w:val="000000"/>
          <w:sz w:val="27"/>
          <w:szCs w:val="27"/>
        </w:rPr>
      </w:pPr>
      <w:r>
        <w:rPr>
          <w:b/>
          <w:bCs/>
          <w:color w:val="000000"/>
          <w:sz w:val="27"/>
          <w:szCs w:val="27"/>
        </w:rPr>
        <w:t>Задание 4.</w:t>
      </w:r>
      <w:r>
        <w:rPr>
          <w:color w:val="000000"/>
          <w:sz w:val="27"/>
          <w:szCs w:val="27"/>
        </w:rPr>
        <w:t> Аня нашла площадь купола зонта как площадь поверхности сферического сегмента по формуле S = 2πRh, где R — радиус сферы, a h — высота сегмента. Рассчитайте площадь поверхности купола способом Ани. Число π округлите до 3,14. Ответ дайте в квадратных сантиметрах с округлением до целого.</w:t>
      </w:r>
    </w:p>
    <w:p>
      <w:pPr>
        <w:pStyle w:val="NormalWeb"/>
        <w:spacing w:before="280" w:after="280"/>
        <w:rPr>
          <w:color w:val="000000"/>
          <w:sz w:val="27"/>
          <w:szCs w:val="27"/>
        </w:rPr>
      </w:pPr>
      <w:r>
        <w:rPr>
          <w:b/>
          <w:bCs/>
          <w:color w:val="000000"/>
          <w:sz w:val="27"/>
          <w:szCs w:val="27"/>
        </w:rPr>
        <w:t>Решение.</w:t>
      </w:r>
      <w:r>
        <w:rPr>
          <w:color w:val="000000"/>
          <w:sz w:val="27"/>
          <w:szCs w:val="27"/>
        </w:rPr>
        <w:t>Подставим в формулу площади купола зонта числовые значения, получим:</w:t>
      </w:r>
    </w:p>
    <w:p>
      <w:pPr>
        <w:pStyle w:val="NormalWeb"/>
        <w:spacing w:before="280" w:after="280"/>
        <w:jc w:val="center"/>
        <w:rPr>
          <w:color w:val="000000"/>
          <w:sz w:val="27"/>
          <w:szCs w:val="27"/>
        </w:rPr>
      </w:pPr>
      <w:r>
        <w:rPr/>
        <w:drawing>
          <wp:inline distT="0" distB="0" distL="0" distR="0">
            <wp:extent cx="1913890" cy="201930"/>
            <wp:effectExtent l="0" t="0" r="0" b="0"/>
            <wp:docPr id="9" name="Рисунок 9" descr="https://self-edu.ru/htm/2021/oge2021_36/files/2_1.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https://self-edu.ru/htm/2021/oge2021_36/files/2_1.files/image009.gif"/>
                    <pic:cNvPicPr>
                      <a:picLocks noChangeAspect="1" noChangeArrowheads="1"/>
                    </pic:cNvPicPr>
                  </pic:nvPicPr>
                  <pic:blipFill>
                    <a:blip r:embed="rId10"/>
                    <a:stretch>
                      <a:fillRect/>
                    </a:stretch>
                  </pic:blipFill>
                  <pic:spPr bwMode="auto">
                    <a:xfrm>
                      <a:off x="0" y="0"/>
                      <a:ext cx="1913890" cy="201930"/>
                    </a:xfrm>
                    <a:prstGeom prst="rect">
                      <a:avLst/>
                    </a:prstGeom>
                  </pic:spPr>
                </pic:pic>
              </a:graphicData>
            </a:graphic>
          </wp:inline>
        </w:drawing>
      </w:r>
    </w:p>
    <w:p>
      <w:pPr>
        <w:pStyle w:val="NormalWeb"/>
        <w:spacing w:before="280" w:after="280"/>
        <w:rPr>
          <w:color w:val="000000"/>
          <w:sz w:val="27"/>
          <w:szCs w:val="27"/>
        </w:rPr>
      </w:pPr>
      <w:r>
        <w:rPr>
          <w:color w:val="000000"/>
          <w:sz w:val="27"/>
          <w:szCs w:val="27"/>
        </w:rPr>
        <w:t>Округляем до целого, имеем: 11445 см. кв.</w:t>
      </w:r>
    </w:p>
    <w:p>
      <w:pPr>
        <w:pStyle w:val="NormalWeb"/>
        <w:spacing w:before="280" w:after="280"/>
        <w:rPr>
          <w:color w:val="000000"/>
          <w:sz w:val="27"/>
          <w:szCs w:val="27"/>
        </w:rPr>
      </w:pPr>
      <w:r>
        <w:rPr>
          <w:b/>
          <w:bCs/>
          <w:color w:val="000000"/>
          <w:sz w:val="27"/>
          <w:szCs w:val="27"/>
        </w:rPr>
        <w:t>Ответ:</w:t>
      </w:r>
      <w:r>
        <w:rPr>
          <w:color w:val="000000"/>
          <w:sz w:val="27"/>
          <w:szCs w:val="27"/>
        </w:rPr>
        <w:t> 11445</w:t>
      </w:r>
    </w:p>
    <w:p>
      <w:pPr>
        <w:pStyle w:val="NormalWeb"/>
        <w:spacing w:before="280" w:after="280"/>
        <w:rPr>
          <w:color w:val="000000"/>
          <w:sz w:val="27"/>
          <w:szCs w:val="27"/>
        </w:rPr>
      </w:pPr>
      <w:r>
        <w:rPr>
          <w:b/>
          <w:bCs/>
          <w:color w:val="000000"/>
          <w:sz w:val="27"/>
          <w:szCs w:val="27"/>
        </w:rPr>
        <w:t>Задание 5.</w:t>
      </w:r>
      <w:r>
        <w:rPr>
          <w:color w:val="000000"/>
          <w:sz w:val="27"/>
          <w:szCs w:val="27"/>
        </w:rPr>
        <w:t> Рулон ткани имеет длину 20 м и ширину 90 см. На фабрике из этого рулона были вырезаны треугольные клинья для 15 зонтов, таких же, как зонт, который был у Оли и Ани. Каждый треугольник с учётом припуска на швы имеет площадь 850 кв. см. Оставшаяся ткань пошла в обрезки. Сколько процентов ткани рулона пошло в обрезки?</w:t>
      </w:r>
    </w:p>
    <w:p>
      <w:pPr>
        <w:pStyle w:val="NormalWeb"/>
        <w:spacing w:before="280" w:after="280"/>
        <w:rPr>
          <w:color w:val="000000"/>
          <w:sz w:val="27"/>
          <w:szCs w:val="27"/>
        </w:rPr>
      </w:pPr>
      <w:r>
        <w:rPr>
          <w:b/>
          <w:bCs/>
          <w:color w:val="000000"/>
          <w:sz w:val="27"/>
          <w:szCs w:val="27"/>
        </w:rPr>
        <w:t>Решение.</w:t>
      </w:r>
    </w:p>
    <w:p>
      <w:pPr>
        <w:pStyle w:val="NormalWeb"/>
        <w:spacing w:before="280" w:after="280"/>
        <w:rPr>
          <w:color w:val="000000"/>
          <w:sz w:val="27"/>
          <w:szCs w:val="27"/>
        </w:rPr>
      </w:pPr>
      <w:r>
        <w:rPr>
          <w:color w:val="000000"/>
          <w:sz w:val="27"/>
          <w:szCs w:val="27"/>
        </w:rPr>
        <w:t>Вычислим площадь ткани в кв. см, получим:</w:t>
      </w:r>
    </w:p>
    <w:p>
      <w:pPr>
        <w:pStyle w:val="NormalWeb"/>
        <w:spacing w:before="280" w:after="280"/>
        <w:jc w:val="center"/>
        <w:rPr>
          <w:color w:val="000000"/>
          <w:sz w:val="27"/>
          <w:szCs w:val="27"/>
        </w:rPr>
      </w:pPr>
      <w:r>
        <w:rPr>
          <w:color w:val="000000"/>
          <w:sz w:val="27"/>
          <w:szCs w:val="27"/>
        </w:rPr>
        <w:t>S = 20∙100∙90 = 180 000 см. кв.</w:t>
      </w:r>
    </w:p>
    <w:p>
      <w:pPr>
        <w:pStyle w:val="NormalWeb"/>
        <w:spacing w:before="280" w:after="280"/>
        <w:rPr>
          <w:color w:val="000000"/>
          <w:sz w:val="27"/>
          <w:szCs w:val="27"/>
        </w:rPr>
      </w:pPr>
      <w:r>
        <w:rPr>
          <w:color w:val="000000"/>
          <w:sz w:val="27"/>
          <w:szCs w:val="27"/>
        </w:rPr>
        <w:t>Площадь клиньев для 15 зонтов, равна:</w:t>
      </w:r>
    </w:p>
    <w:p>
      <w:pPr>
        <w:pStyle w:val="NormalWeb"/>
        <w:spacing w:before="280" w:after="280"/>
        <w:jc w:val="center"/>
        <w:rPr>
          <w:color w:val="000000"/>
          <w:sz w:val="27"/>
          <w:szCs w:val="27"/>
        </w:rPr>
      </w:pPr>
      <w:r>
        <w:rPr>
          <w:color w:val="000000"/>
          <w:sz w:val="27"/>
          <w:szCs w:val="27"/>
        </w:rPr>
        <w:t>15∙12∙850 = 153 000 см. кв.</w:t>
      </w:r>
    </w:p>
    <w:p>
      <w:pPr>
        <w:pStyle w:val="NormalWeb"/>
        <w:spacing w:before="280" w:after="280"/>
        <w:rPr>
          <w:color w:val="000000"/>
          <w:sz w:val="27"/>
          <w:szCs w:val="27"/>
        </w:rPr>
      </w:pPr>
      <w:r>
        <w:rPr>
          <w:color w:val="000000"/>
          <w:sz w:val="27"/>
          <w:szCs w:val="27"/>
        </w:rPr>
        <w:t>Площадь обрезков:</w:t>
      </w:r>
    </w:p>
    <w:p>
      <w:pPr>
        <w:pStyle w:val="NormalWeb"/>
        <w:spacing w:before="280" w:after="280"/>
        <w:jc w:val="center"/>
        <w:rPr>
          <w:color w:val="000000"/>
          <w:sz w:val="27"/>
          <w:szCs w:val="27"/>
        </w:rPr>
      </w:pPr>
      <w:r>
        <w:rPr>
          <w:color w:val="000000"/>
          <w:sz w:val="27"/>
          <w:szCs w:val="27"/>
        </w:rPr>
        <w:t>180 000 – 153 000 = 27 000 см. кв.</w:t>
      </w:r>
    </w:p>
    <w:p>
      <w:pPr>
        <w:pStyle w:val="NormalWeb"/>
        <w:spacing w:before="280" w:after="280"/>
        <w:rPr>
          <w:color w:val="000000"/>
          <w:sz w:val="27"/>
          <w:szCs w:val="27"/>
        </w:rPr>
      </w:pPr>
      <w:r>
        <w:rPr>
          <w:color w:val="000000"/>
          <w:sz w:val="27"/>
          <w:szCs w:val="27"/>
        </w:rPr>
        <w:t>Что составляет:</w:t>
      </w:r>
    </w:p>
    <w:p>
      <w:pPr>
        <w:pStyle w:val="NormalWeb"/>
        <w:spacing w:before="280" w:after="280"/>
        <w:jc w:val="center"/>
        <w:rPr>
          <w:color w:val="000000"/>
          <w:sz w:val="27"/>
          <w:szCs w:val="27"/>
        </w:rPr>
      </w:pPr>
      <w:r>
        <w:rPr/>
        <w:drawing>
          <wp:inline distT="0" distB="0" distL="0" distR="0">
            <wp:extent cx="1339850" cy="393700"/>
            <wp:effectExtent l="0" t="0" r="0" b="0"/>
            <wp:docPr id="10" name="Рисунок 10" descr="https://self-edu.ru/htm/2021/oge2021_36/files/2_1.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https://self-edu.ru/htm/2021/oge2021_36/files/2_1.files/image010.gif"/>
                    <pic:cNvPicPr>
                      <a:picLocks noChangeAspect="1" noChangeArrowheads="1"/>
                    </pic:cNvPicPr>
                  </pic:nvPicPr>
                  <pic:blipFill>
                    <a:blip r:embed="rId11"/>
                    <a:stretch>
                      <a:fillRect/>
                    </a:stretch>
                  </pic:blipFill>
                  <pic:spPr bwMode="auto">
                    <a:xfrm>
                      <a:off x="0" y="0"/>
                      <a:ext cx="1339850" cy="393700"/>
                    </a:xfrm>
                    <a:prstGeom prst="rect">
                      <a:avLst/>
                    </a:prstGeom>
                  </pic:spPr>
                </pic:pic>
              </a:graphicData>
            </a:graphic>
          </wp:inline>
        </w:drawing>
      </w:r>
      <w:r>
        <w:rPr>
          <w:b/>
          <w:bCs/>
          <w:color w:val="000000"/>
          <w:sz w:val="27"/>
          <w:szCs w:val="27"/>
        </w:rPr>
        <w:t>Ответ:</w:t>
      </w:r>
      <w:r>
        <w:rPr>
          <w:color w:val="000000"/>
          <w:sz w:val="27"/>
          <w:szCs w:val="27"/>
        </w:rPr>
        <w:t> 15</w:t>
      </w:r>
    </w:p>
    <w:p>
      <w:pPr>
        <w:pStyle w:val="NormalWeb"/>
        <w:spacing w:before="280" w:after="280"/>
        <w:rPr>
          <w:b/>
          <w:b/>
          <w:color w:val="000000"/>
          <w:sz w:val="36"/>
          <w:szCs w:val="36"/>
        </w:rPr>
      </w:pPr>
      <w:r>
        <w:rPr>
          <w:b/>
          <w:color w:val="000000"/>
          <w:sz w:val="36"/>
          <w:szCs w:val="36"/>
        </w:rPr>
        <w:t>Задача про теплицу.</w:t>
      </w:r>
    </w:p>
    <w:p>
      <w:pPr>
        <w:pStyle w:val="NormalWeb"/>
        <w:spacing w:before="280" w:after="280"/>
        <w:rPr>
          <w:color w:val="000000"/>
          <w:sz w:val="27"/>
          <w:szCs w:val="27"/>
        </w:rPr>
      </w:pPr>
      <w:r>
        <w:rPr>
          <w:color w:val="000000"/>
          <w:sz w:val="27"/>
          <w:szCs w:val="27"/>
        </w:rPr>
        <w:t>Сергей Петрович решил построить на дачном участке теплицу длиной 6 м. Для этого он сделал прямоугольный фундамент. Для каркаса теплицы Сергей Петрович заказал металлические дуги в форме полуокружностей длиной 6 м каждая и покрытие для обтяжки.</w:t>
      </w:r>
    </w:p>
    <w:p>
      <w:pPr>
        <w:pStyle w:val="NormalWeb"/>
        <w:spacing w:before="280" w:after="280"/>
        <w:jc w:val="center"/>
        <w:rPr>
          <w:color w:val="000000"/>
          <w:sz w:val="27"/>
          <w:szCs w:val="27"/>
        </w:rPr>
      </w:pPr>
      <w:r>
        <w:rPr/>
        <w:drawing>
          <wp:inline distT="0" distB="0" distL="0" distR="0">
            <wp:extent cx="5624830" cy="2700655"/>
            <wp:effectExtent l="0" t="0" r="0" b="0"/>
            <wp:docPr id="11" name="Изображение3" descr="https://self-edu.ru/htm/2020/oge2020_36/files/33_1.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3" descr="https://self-edu.ru/htm/2020/oge2020_36/files/33_1.files/image001.jpg"/>
                    <pic:cNvPicPr>
                      <a:picLocks noChangeAspect="1" noChangeArrowheads="1"/>
                    </pic:cNvPicPr>
                  </pic:nvPicPr>
                  <pic:blipFill>
                    <a:blip r:embed="rId12"/>
                    <a:stretch>
                      <a:fillRect/>
                    </a:stretch>
                  </pic:blipFill>
                  <pic:spPr bwMode="auto">
                    <a:xfrm>
                      <a:off x="0" y="0"/>
                      <a:ext cx="5624830" cy="2700655"/>
                    </a:xfrm>
                    <a:prstGeom prst="rect">
                      <a:avLst/>
                    </a:prstGeom>
                  </pic:spPr>
                </pic:pic>
              </a:graphicData>
            </a:graphic>
          </wp:inline>
        </w:drawing>
      </w:r>
    </w:p>
    <w:p>
      <w:pPr>
        <w:pStyle w:val="NormalWeb"/>
        <w:spacing w:before="280" w:after="280"/>
        <w:rPr>
          <w:color w:val="000000"/>
          <w:sz w:val="27"/>
          <w:szCs w:val="27"/>
        </w:rPr>
      </w:pPr>
      <w:r>
        <w:rPr>
          <w:color w:val="000000"/>
          <w:sz w:val="27"/>
          <w:szCs w:val="27"/>
        </w:rPr>
        <w:t>Отдельно требуется купить плёнку для передней и задней стенок теплицы. В передней стенке планируется вход, показанный на рисунке прямоугольником ВСС1В1, где точки B, O и C делят отрезок AD на четыре равные части. Внутри теплицы Сергей Петрович планирует сделать три грядки по длине теплицы — одну центральную широкую грядку и две узкие грядки по краям. Между грядками будут дорожки шириной 60 см, для которых необходимо купить тротуарную плитку размером 20 см х 20 см.</w:t>
      </w:r>
    </w:p>
    <w:p>
      <w:pPr>
        <w:pStyle w:val="NormalWeb"/>
        <w:spacing w:before="280" w:after="280"/>
        <w:rPr>
          <w:color w:val="000000"/>
          <w:sz w:val="27"/>
          <w:szCs w:val="27"/>
        </w:rPr>
      </w:pPr>
      <w:r>
        <w:rPr>
          <w:b/>
          <w:bCs/>
          <w:color w:val="000000"/>
          <w:sz w:val="27"/>
          <w:szCs w:val="27"/>
        </w:rPr>
        <w:t>Задание 1.</w:t>
      </w:r>
      <w:r>
        <w:rPr>
          <w:color w:val="000000"/>
          <w:sz w:val="27"/>
          <w:szCs w:val="27"/>
        </w:rPr>
        <w:t> Какое наименьшее количество дуг нужно заказать, чтобы расстояние между соседними дугами было не более 80 см?</w:t>
      </w:r>
    </w:p>
    <w:p>
      <w:pPr>
        <w:pStyle w:val="NormalWeb"/>
        <w:spacing w:before="280" w:after="280"/>
        <w:rPr>
          <w:color w:val="000000"/>
          <w:sz w:val="27"/>
          <w:szCs w:val="27"/>
        </w:rPr>
      </w:pPr>
      <w:r>
        <w:rPr>
          <w:b/>
          <w:bCs/>
          <w:color w:val="000000"/>
          <w:sz w:val="27"/>
          <w:szCs w:val="27"/>
        </w:rPr>
        <w:t>Решение.</w:t>
      </w:r>
    </w:p>
    <w:p>
      <w:pPr>
        <w:pStyle w:val="NormalWeb"/>
        <w:spacing w:before="280" w:after="280"/>
        <w:rPr>
          <w:color w:val="000000"/>
          <w:sz w:val="27"/>
          <w:szCs w:val="27"/>
        </w:rPr>
      </w:pPr>
      <w:r>
        <w:rPr>
          <w:color w:val="000000"/>
          <w:sz w:val="27"/>
          <w:szCs w:val="27"/>
        </w:rPr>
        <w:t>Вся длина теплицы составляет 6 м = 600 см. Разделим эту длину на 80 см и округлим результат до ближайшего наибольшего целого, получим:</w:t>
      </w:r>
    </w:p>
    <w:p>
      <w:pPr>
        <w:pStyle w:val="NormalWeb"/>
        <w:spacing w:before="280" w:after="280"/>
        <w:jc w:val="center"/>
        <w:rPr>
          <w:color w:val="000000"/>
          <w:sz w:val="27"/>
          <w:szCs w:val="27"/>
        </w:rPr>
      </w:pPr>
      <w:r>
        <w:rPr/>
        <w:drawing>
          <wp:inline distT="0" distB="0" distL="0" distR="0">
            <wp:extent cx="648335" cy="425450"/>
            <wp:effectExtent l="0" t="0" r="0" b="0"/>
            <wp:docPr id="12" name="Рисунок 214" descr="https://self-edu.ru/htm/2020/oge2020_36/files/33_1.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14" descr="https://self-edu.ru/htm/2020/oge2020_36/files/33_1.files/image002.gif"/>
                    <pic:cNvPicPr>
                      <a:picLocks noChangeAspect="1" noChangeArrowheads="1"/>
                    </pic:cNvPicPr>
                  </pic:nvPicPr>
                  <pic:blipFill>
                    <a:blip r:embed="rId13"/>
                    <a:stretch>
                      <a:fillRect/>
                    </a:stretch>
                  </pic:blipFill>
                  <pic:spPr bwMode="auto">
                    <a:xfrm>
                      <a:off x="0" y="0"/>
                      <a:ext cx="648335" cy="425450"/>
                    </a:xfrm>
                    <a:prstGeom prst="rect">
                      <a:avLst/>
                    </a:prstGeom>
                  </pic:spPr>
                </pic:pic>
              </a:graphicData>
            </a:graphic>
          </wp:inline>
        </w:drawing>
      </w:r>
    </w:p>
    <w:p>
      <w:pPr>
        <w:pStyle w:val="NormalWeb"/>
        <w:spacing w:before="280" w:after="280"/>
        <w:rPr>
          <w:color w:val="000000"/>
          <w:sz w:val="27"/>
          <w:szCs w:val="27"/>
        </w:rPr>
      </w:pPr>
      <w:r>
        <w:rPr>
          <w:color w:val="000000"/>
          <w:sz w:val="27"/>
          <w:szCs w:val="27"/>
        </w:rPr>
        <w:t>то есть, нужно заказать 8 дуг + 1 первая дуга = 9 дуг.</w:t>
      </w:r>
    </w:p>
    <w:p>
      <w:pPr>
        <w:pStyle w:val="NormalWeb"/>
        <w:spacing w:before="280" w:after="280"/>
        <w:rPr>
          <w:color w:val="000000"/>
          <w:sz w:val="27"/>
          <w:szCs w:val="27"/>
        </w:rPr>
      </w:pPr>
      <w:r>
        <w:rPr>
          <w:b/>
          <w:bCs/>
          <w:color w:val="000000"/>
          <w:sz w:val="27"/>
          <w:szCs w:val="27"/>
        </w:rPr>
        <w:t>Ответ:</w:t>
      </w:r>
      <w:r>
        <w:rPr>
          <w:color w:val="000000"/>
          <w:sz w:val="27"/>
          <w:szCs w:val="27"/>
        </w:rPr>
        <w:t> 9.</w:t>
      </w:r>
    </w:p>
    <w:p>
      <w:pPr>
        <w:pStyle w:val="NormalWeb"/>
        <w:spacing w:before="280" w:after="280"/>
        <w:rPr>
          <w:color w:val="000000"/>
          <w:sz w:val="27"/>
          <w:szCs w:val="27"/>
        </w:rPr>
      </w:pPr>
      <w:r>
        <w:rPr>
          <w:b/>
          <w:bCs/>
          <w:color w:val="000000"/>
          <w:sz w:val="27"/>
          <w:szCs w:val="27"/>
        </w:rPr>
        <w:t>Задание 2.</w:t>
      </w:r>
      <w:r>
        <w:rPr>
          <w:color w:val="000000"/>
          <w:sz w:val="27"/>
          <w:szCs w:val="27"/>
        </w:rPr>
        <w:t> Сколько упаковок плитки необходимо купить для дорожек между грядками, если она продаётся в упаковках по 10 штук?</w:t>
      </w:r>
    </w:p>
    <w:p>
      <w:pPr>
        <w:pStyle w:val="NormalWeb"/>
        <w:spacing w:before="280" w:after="280"/>
        <w:rPr>
          <w:color w:val="000000"/>
          <w:sz w:val="27"/>
          <w:szCs w:val="27"/>
        </w:rPr>
      </w:pPr>
      <w:r>
        <w:rPr>
          <w:b/>
          <w:bCs/>
          <w:color w:val="000000"/>
          <w:sz w:val="27"/>
          <w:szCs w:val="27"/>
        </w:rPr>
        <w:t>Решение.</w:t>
      </w:r>
    </w:p>
    <w:p>
      <w:pPr>
        <w:pStyle w:val="NormalWeb"/>
        <w:spacing w:before="280" w:after="280"/>
        <w:rPr>
          <w:color w:val="000000"/>
          <w:sz w:val="27"/>
          <w:szCs w:val="27"/>
        </w:rPr>
      </w:pPr>
      <w:r>
        <w:rPr>
          <w:color w:val="000000"/>
          <w:sz w:val="27"/>
          <w:szCs w:val="27"/>
        </w:rPr>
        <w:t>В теплице 3 грядки, между которыми будут дорожки, т.е. всего две дорожки. Длина каждой дорожки равна длине теплицы – 600 см, а ширина – 60 см. Площадь одной дорожки 600∙60 = 36000 см2, а двух – 2∙36000 = 72000 см2. Тротуарная плитка имеет размеры 20х20 см с площадью 400 см2. Следовательно, на дорожки необходимо</w:t>
      </w:r>
    </w:p>
    <w:p>
      <w:pPr>
        <w:pStyle w:val="NormalWeb"/>
        <w:spacing w:before="280" w:after="280"/>
        <w:jc w:val="center"/>
        <w:rPr>
          <w:color w:val="000000"/>
          <w:sz w:val="27"/>
          <w:szCs w:val="27"/>
        </w:rPr>
      </w:pPr>
      <w:r>
        <w:rPr>
          <w:color w:val="000000"/>
          <w:sz w:val="27"/>
          <w:szCs w:val="27"/>
        </w:rPr>
        <w:t>72000:400 = 180 плиток</w:t>
      </w:r>
    </w:p>
    <w:p>
      <w:pPr>
        <w:pStyle w:val="NormalWeb"/>
        <w:spacing w:before="280" w:after="280"/>
        <w:rPr>
          <w:color w:val="000000"/>
          <w:sz w:val="27"/>
          <w:szCs w:val="27"/>
        </w:rPr>
      </w:pPr>
      <w:r>
        <w:rPr>
          <w:color w:val="000000"/>
          <w:sz w:val="27"/>
          <w:szCs w:val="27"/>
        </w:rPr>
        <w:t>Так как плитки продаются в упаковках по 10 штук, то необходимо купить</w:t>
      </w:r>
    </w:p>
    <w:p>
      <w:pPr>
        <w:pStyle w:val="NormalWeb"/>
        <w:spacing w:before="280" w:after="280"/>
        <w:jc w:val="center"/>
        <w:rPr>
          <w:color w:val="000000"/>
          <w:sz w:val="27"/>
          <w:szCs w:val="27"/>
        </w:rPr>
      </w:pPr>
      <w:r>
        <w:rPr>
          <w:color w:val="000000"/>
          <w:sz w:val="27"/>
          <w:szCs w:val="27"/>
        </w:rPr>
        <w:t>180:10 = 18 упаковок</w:t>
      </w:r>
    </w:p>
    <w:p>
      <w:pPr>
        <w:pStyle w:val="NormalWeb"/>
        <w:spacing w:before="280" w:after="280"/>
        <w:rPr>
          <w:color w:val="000000"/>
          <w:sz w:val="27"/>
          <w:szCs w:val="27"/>
        </w:rPr>
      </w:pPr>
      <w:r>
        <w:rPr>
          <w:b/>
          <w:bCs/>
          <w:color w:val="000000"/>
          <w:sz w:val="27"/>
          <w:szCs w:val="27"/>
        </w:rPr>
        <w:t>Ответ:</w:t>
      </w:r>
      <w:r>
        <w:rPr>
          <w:color w:val="000000"/>
          <w:sz w:val="27"/>
          <w:szCs w:val="27"/>
        </w:rPr>
        <w:t> 18.</w:t>
      </w:r>
    </w:p>
    <w:p>
      <w:pPr>
        <w:pStyle w:val="NormalWeb"/>
        <w:spacing w:before="280" w:after="280"/>
        <w:rPr>
          <w:color w:val="000000"/>
          <w:sz w:val="27"/>
          <w:szCs w:val="27"/>
        </w:rPr>
      </w:pPr>
      <w:r>
        <w:rPr>
          <w:b/>
          <w:bCs/>
          <w:color w:val="000000"/>
          <w:sz w:val="27"/>
          <w:szCs w:val="27"/>
        </w:rPr>
        <w:t>Задание 3.</w:t>
      </w:r>
      <w:r>
        <w:rPr>
          <w:color w:val="000000"/>
          <w:sz w:val="27"/>
          <w:szCs w:val="27"/>
        </w:rPr>
        <w:t> Найдите ширину входа в теплицу. Ответ дайте в метрах с точностью до десятых.</w:t>
      </w:r>
      <w:r>
        <w:rPr>
          <w:b/>
          <w:bCs/>
          <w:color w:val="000000"/>
          <w:sz w:val="27"/>
          <w:szCs w:val="27"/>
        </w:rPr>
        <w:t>Решение.</w:t>
      </w:r>
    </w:p>
    <w:p>
      <w:pPr>
        <w:pStyle w:val="NormalWeb"/>
        <w:spacing w:before="280" w:after="280"/>
        <w:rPr>
          <w:color w:val="000000"/>
          <w:sz w:val="27"/>
          <w:szCs w:val="27"/>
        </w:rPr>
      </w:pPr>
      <w:r>
        <w:rPr>
          <w:color w:val="000000"/>
          <w:sz w:val="27"/>
          <w:szCs w:val="27"/>
        </w:rPr>
        <w:t>Ширина теплицы определяется диаметром полуокружности длиной 6 метров. Для вычисления радиуса такой полуокружности можно воспользоваться формулой длины окружности </w:t>
      </w:r>
      <w:r>
        <w:rPr/>
        <w:drawing>
          <wp:inline distT="0" distB="0" distL="0" distR="0">
            <wp:extent cx="574040" cy="180975"/>
            <wp:effectExtent l="0" t="0" r="0" b="0"/>
            <wp:docPr id="13" name="Рисунок 215" descr="https://self-edu.ru/htm/2020/oge2020_36/files/33_1.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215" descr="https://self-edu.ru/htm/2020/oge2020_36/files/33_1.files/image003.gif"/>
                    <pic:cNvPicPr>
                      <a:picLocks noChangeAspect="1" noChangeArrowheads="1"/>
                    </pic:cNvPicPr>
                  </pic:nvPicPr>
                  <pic:blipFill>
                    <a:blip r:embed="rId14"/>
                    <a:stretch>
                      <a:fillRect/>
                    </a:stretch>
                  </pic:blipFill>
                  <pic:spPr bwMode="auto">
                    <a:xfrm>
                      <a:off x="0" y="0"/>
                      <a:ext cx="574040" cy="180975"/>
                    </a:xfrm>
                    <a:prstGeom prst="rect">
                      <a:avLst/>
                    </a:prstGeom>
                  </pic:spPr>
                </pic:pic>
              </a:graphicData>
            </a:graphic>
          </wp:inline>
        </w:drawing>
      </w:r>
      <w:r>
        <w:rPr>
          <w:color w:val="000000"/>
          <w:sz w:val="27"/>
          <w:szCs w:val="27"/>
        </w:rPr>
        <w:t>. Для полуокружности она будет выглядеть так: </w:t>
      </w:r>
      <w:r>
        <w:rPr/>
        <w:drawing>
          <wp:inline distT="0" distB="0" distL="0" distR="0">
            <wp:extent cx="659130" cy="180975"/>
            <wp:effectExtent l="0" t="0" r="0" b="0"/>
            <wp:docPr id="14" name="Рисунок 216" descr="https://self-edu.ru/htm/2020/oge2020_36/files/33_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216" descr="https://self-edu.ru/htm/2020/oge2020_36/files/33_1.files/image004.gif"/>
                    <pic:cNvPicPr>
                      <a:picLocks noChangeAspect="1" noChangeArrowheads="1"/>
                    </pic:cNvPicPr>
                  </pic:nvPicPr>
                  <pic:blipFill>
                    <a:blip r:embed="rId15"/>
                    <a:stretch>
                      <a:fillRect/>
                    </a:stretch>
                  </pic:blipFill>
                  <pic:spPr bwMode="auto">
                    <a:xfrm>
                      <a:off x="0" y="0"/>
                      <a:ext cx="659130" cy="180975"/>
                    </a:xfrm>
                    <a:prstGeom prst="rect">
                      <a:avLst/>
                    </a:prstGeom>
                  </pic:spPr>
                </pic:pic>
              </a:graphicData>
            </a:graphic>
          </wp:inline>
        </w:drawing>
      </w:r>
      <w:r>
        <w:rPr>
          <w:color w:val="000000"/>
          <w:sz w:val="27"/>
          <w:szCs w:val="27"/>
        </w:rPr>
        <w:t>, откуда</w:t>
      </w:r>
    </w:p>
    <w:p>
      <w:pPr>
        <w:pStyle w:val="NormalWeb"/>
        <w:spacing w:before="280" w:after="280"/>
        <w:jc w:val="center"/>
        <w:rPr>
          <w:color w:val="000000"/>
          <w:sz w:val="27"/>
          <w:szCs w:val="27"/>
        </w:rPr>
      </w:pPr>
      <w:r>
        <w:rPr/>
        <w:drawing>
          <wp:inline distT="0" distB="0" distL="0" distR="0">
            <wp:extent cx="850900" cy="393700"/>
            <wp:effectExtent l="0" t="0" r="0" b="0"/>
            <wp:docPr id="15" name="Рисунок 217" descr="https://self-edu.ru/htm/2020/oge2020_36/files/33_1.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217" descr="https://self-edu.ru/htm/2020/oge2020_36/files/33_1.files/image005.gif"/>
                    <pic:cNvPicPr>
                      <a:picLocks noChangeAspect="1" noChangeArrowheads="1"/>
                    </pic:cNvPicPr>
                  </pic:nvPicPr>
                  <pic:blipFill>
                    <a:blip r:embed="rId16"/>
                    <a:stretch>
                      <a:fillRect/>
                    </a:stretch>
                  </pic:blipFill>
                  <pic:spPr bwMode="auto">
                    <a:xfrm>
                      <a:off x="0" y="0"/>
                      <a:ext cx="850900" cy="393700"/>
                    </a:xfrm>
                    <a:prstGeom prst="rect">
                      <a:avLst/>
                    </a:prstGeom>
                  </pic:spPr>
                </pic:pic>
              </a:graphicData>
            </a:graphic>
          </wp:inline>
        </w:drawing>
      </w:r>
    </w:p>
    <w:p>
      <w:pPr>
        <w:pStyle w:val="NormalWeb"/>
        <w:spacing w:before="280" w:after="280"/>
        <w:rPr>
          <w:color w:val="000000"/>
          <w:sz w:val="27"/>
          <w:szCs w:val="27"/>
        </w:rPr>
      </w:pPr>
      <w:r>
        <w:rPr>
          <w:color w:val="000000"/>
          <w:sz w:val="27"/>
          <w:szCs w:val="27"/>
        </w:rPr>
        <w:t>и ширина теплицы, равна:</w:t>
      </w:r>
    </w:p>
    <w:p>
      <w:pPr>
        <w:pStyle w:val="NormalWeb"/>
        <w:spacing w:before="280" w:after="280"/>
        <w:jc w:val="center"/>
        <w:rPr>
          <w:color w:val="000000"/>
          <w:sz w:val="27"/>
          <w:szCs w:val="27"/>
        </w:rPr>
      </w:pPr>
      <w:r>
        <w:rPr/>
        <w:drawing>
          <wp:inline distT="0" distB="0" distL="0" distR="0">
            <wp:extent cx="1680210" cy="414655"/>
            <wp:effectExtent l="0" t="0" r="0" b="0"/>
            <wp:docPr id="16" name="Рисунок 218" descr="https://self-edu.ru/htm/2020/oge2020_36/files/33_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218" descr="https://self-edu.ru/htm/2020/oge2020_36/files/33_1.files/image006.gif"/>
                    <pic:cNvPicPr>
                      <a:picLocks noChangeAspect="1" noChangeArrowheads="1"/>
                    </pic:cNvPicPr>
                  </pic:nvPicPr>
                  <pic:blipFill>
                    <a:blip r:embed="rId17"/>
                    <a:stretch>
                      <a:fillRect/>
                    </a:stretch>
                  </pic:blipFill>
                  <pic:spPr bwMode="auto">
                    <a:xfrm>
                      <a:off x="0" y="0"/>
                      <a:ext cx="1680210" cy="414655"/>
                    </a:xfrm>
                    <a:prstGeom prst="rect">
                      <a:avLst/>
                    </a:prstGeom>
                  </pic:spPr>
                </pic:pic>
              </a:graphicData>
            </a:graphic>
          </wp:inline>
        </w:drawing>
      </w:r>
      <w:r>
        <w:rPr>
          <w:color w:val="000000"/>
          <w:sz w:val="27"/>
          <w:szCs w:val="27"/>
        </w:rPr>
        <w:t> </w:t>
      </w:r>
      <w:r>
        <w:rPr>
          <w:color w:val="000000"/>
          <w:sz w:val="27"/>
          <w:szCs w:val="27"/>
        </w:rPr>
        <w:t>м</w:t>
      </w:r>
    </w:p>
    <w:p>
      <w:pPr>
        <w:pStyle w:val="NormalWeb"/>
        <w:spacing w:before="280" w:after="280"/>
        <w:rPr>
          <w:color w:val="000000"/>
          <w:sz w:val="27"/>
          <w:szCs w:val="27"/>
        </w:rPr>
      </w:pPr>
      <w:r>
        <w:rPr>
          <w:color w:val="000000"/>
          <w:sz w:val="27"/>
          <w:szCs w:val="27"/>
        </w:rPr>
        <w:t>Так как AB=BO=OC=CD по условию текста задания, то ширина входа</w:t>
      </w:r>
    </w:p>
    <w:p>
      <w:pPr>
        <w:pStyle w:val="NormalWeb"/>
        <w:spacing w:before="280" w:after="280"/>
        <w:jc w:val="center"/>
        <w:rPr>
          <w:color w:val="000000"/>
          <w:sz w:val="27"/>
          <w:szCs w:val="27"/>
        </w:rPr>
      </w:pPr>
      <w:r>
        <w:rPr/>
        <w:drawing>
          <wp:inline distT="0" distB="0" distL="0" distR="0">
            <wp:extent cx="1329055" cy="393700"/>
            <wp:effectExtent l="0" t="0" r="0" b="0"/>
            <wp:docPr id="17" name="Рисунок 219" descr="https://self-edu.ru/htm/2020/oge2020_36/files/33_1.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219" descr="https://self-edu.ru/htm/2020/oge2020_36/files/33_1.files/image007.gif"/>
                    <pic:cNvPicPr>
                      <a:picLocks noChangeAspect="1" noChangeArrowheads="1"/>
                    </pic:cNvPicPr>
                  </pic:nvPicPr>
                  <pic:blipFill>
                    <a:blip r:embed="rId18"/>
                    <a:stretch>
                      <a:fillRect/>
                    </a:stretch>
                  </pic:blipFill>
                  <pic:spPr bwMode="auto">
                    <a:xfrm>
                      <a:off x="0" y="0"/>
                      <a:ext cx="1329055" cy="393700"/>
                    </a:xfrm>
                    <a:prstGeom prst="rect">
                      <a:avLst/>
                    </a:prstGeom>
                  </pic:spPr>
                </pic:pic>
              </a:graphicData>
            </a:graphic>
          </wp:inline>
        </w:drawing>
      </w:r>
      <w:r>
        <w:rPr>
          <w:color w:val="000000"/>
          <w:sz w:val="27"/>
          <w:szCs w:val="27"/>
        </w:rPr>
        <w:t> </w:t>
      </w:r>
      <w:r>
        <w:rPr>
          <w:color w:val="000000"/>
          <w:sz w:val="27"/>
          <w:szCs w:val="27"/>
        </w:rPr>
        <w:t>м</w:t>
      </w:r>
    </w:p>
    <w:p>
      <w:pPr>
        <w:pStyle w:val="NormalWeb"/>
        <w:spacing w:before="280" w:after="280"/>
        <w:rPr>
          <w:color w:val="000000"/>
          <w:sz w:val="27"/>
          <w:szCs w:val="27"/>
        </w:rPr>
      </w:pPr>
      <w:r>
        <w:rPr>
          <w:b/>
          <w:bCs/>
          <w:color w:val="000000"/>
          <w:sz w:val="27"/>
          <w:szCs w:val="27"/>
        </w:rPr>
        <w:t>Ответ:</w:t>
      </w:r>
      <w:r>
        <w:rPr>
          <w:color w:val="000000"/>
          <w:sz w:val="27"/>
          <w:szCs w:val="27"/>
        </w:rPr>
        <w:t> 1,9.</w:t>
      </w:r>
    </w:p>
    <w:p>
      <w:pPr>
        <w:pStyle w:val="NormalWeb"/>
        <w:spacing w:before="280" w:after="280"/>
        <w:rPr>
          <w:color w:val="000000"/>
          <w:sz w:val="27"/>
          <w:szCs w:val="27"/>
        </w:rPr>
      </w:pPr>
      <w:r>
        <w:rPr>
          <w:b/>
          <w:bCs/>
          <w:color w:val="000000"/>
          <w:sz w:val="27"/>
          <w:szCs w:val="27"/>
        </w:rPr>
        <w:t>Задание 4.</w:t>
      </w:r>
      <w:r>
        <w:rPr>
          <w:color w:val="000000"/>
          <w:sz w:val="27"/>
          <w:szCs w:val="27"/>
        </w:rPr>
        <w:t> Найдите ширину центральной грядки, если ширина узкой грядки относится к ширине центральной грядки как 3:4. Ответ дайте в сантиметрах с точностью до целых.</w:t>
      </w:r>
    </w:p>
    <w:p>
      <w:pPr>
        <w:pStyle w:val="NormalWeb"/>
        <w:spacing w:before="280" w:after="280"/>
        <w:rPr>
          <w:color w:val="000000"/>
          <w:sz w:val="27"/>
          <w:szCs w:val="27"/>
        </w:rPr>
      </w:pPr>
      <w:r>
        <w:rPr>
          <w:b/>
          <w:bCs/>
          <w:color w:val="000000"/>
          <w:sz w:val="27"/>
          <w:szCs w:val="27"/>
        </w:rPr>
        <w:t>Решение.</w:t>
      </w:r>
    </w:p>
    <w:p>
      <w:pPr>
        <w:pStyle w:val="NormalWeb"/>
        <w:spacing w:before="280" w:after="280"/>
        <w:rPr>
          <w:color w:val="000000"/>
          <w:sz w:val="27"/>
          <w:szCs w:val="27"/>
        </w:rPr>
      </w:pPr>
      <w:r>
        <w:rPr>
          <w:color w:val="000000"/>
          <w:sz w:val="27"/>
          <w:szCs w:val="27"/>
        </w:rPr>
        <w:t>Условно представим теплицу с грядками: две по краям с шириной </w:t>
      </w:r>
      <w:r>
        <w:rPr/>
        <w:drawing>
          <wp:inline distT="0" distB="0" distL="0" distR="0">
            <wp:extent cx="233680" cy="393700"/>
            <wp:effectExtent l="0" t="0" r="0" b="0"/>
            <wp:docPr id="18" name="Рисунок 220" descr="https://self-edu.ru/htm/2020/oge2020_36/files/33_1.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220" descr="https://self-edu.ru/htm/2020/oge2020_36/files/33_1.files/image008.gif"/>
                    <pic:cNvPicPr>
                      <a:picLocks noChangeAspect="1" noChangeArrowheads="1"/>
                    </pic:cNvPicPr>
                  </pic:nvPicPr>
                  <pic:blipFill>
                    <a:blip r:embed="rId19"/>
                    <a:stretch>
                      <a:fillRect/>
                    </a:stretch>
                  </pic:blipFill>
                  <pic:spPr bwMode="auto">
                    <a:xfrm>
                      <a:off x="0" y="0"/>
                      <a:ext cx="233680" cy="393700"/>
                    </a:xfrm>
                    <a:prstGeom prst="rect">
                      <a:avLst/>
                    </a:prstGeom>
                  </pic:spPr>
                </pic:pic>
              </a:graphicData>
            </a:graphic>
          </wp:inline>
        </w:drawing>
      </w:r>
      <w:r>
        <w:rPr>
          <w:color w:val="000000"/>
          <w:sz w:val="27"/>
          <w:szCs w:val="27"/>
        </w:rPr>
        <w:t> см и одна центральная с шириной x см. Между ними дорожки шириной 60 см.</w:t>
      </w:r>
    </w:p>
    <w:p>
      <w:pPr>
        <w:pStyle w:val="NormalWeb"/>
        <w:spacing w:before="280" w:after="280"/>
        <w:jc w:val="center"/>
        <w:rPr>
          <w:color w:val="000000"/>
          <w:sz w:val="27"/>
          <w:szCs w:val="27"/>
        </w:rPr>
      </w:pPr>
      <w:r>
        <w:rPr/>
        <w:drawing>
          <wp:inline distT="0" distB="0" distL="0" distR="0">
            <wp:extent cx="1871345" cy="1775460"/>
            <wp:effectExtent l="0" t="0" r="0" b="0"/>
            <wp:docPr id="19" name="Рисунок 36" descr="https://self-edu.ru/htm/2020/oge2020_36/files/33_1.files/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36" descr="https://self-edu.ru/htm/2020/oge2020_36/files/33_1.files/image009.jpg"/>
                    <pic:cNvPicPr>
                      <a:picLocks noChangeAspect="1" noChangeArrowheads="1"/>
                    </pic:cNvPicPr>
                  </pic:nvPicPr>
                  <pic:blipFill>
                    <a:blip r:embed="rId20"/>
                    <a:stretch>
                      <a:fillRect/>
                    </a:stretch>
                  </pic:blipFill>
                  <pic:spPr bwMode="auto">
                    <a:xfrm>
                      <a:off x="0" y="0"/>
                      <a:ext cx="1871345" cy="1775460"/>
                    </a:xfrm>
                    <a:prstGeom prst="rect">
                      <a:avLst/>
                    </a:prstGeom>
                  </pic:spPr>
                </pic:pic>
              </a:graphicData>
            </a:graphic>
          </wp:inline>
        </w:drawing>
      </w:r>
    </w:p>
    <w:p>
      <w:pPr>
        <w:pStyle w:val="NormalWeb"/>
        <w:spacing w:before="280" w:after="280"/>
        <w:rPr>
          <w:color w:val="000000"/>
          <w:sz w:val="27"/>
          <w:szCs w:val="27"/>
        </w:rPr>
      </w:pPr>
      <w:r>
        <w:rPr>
          <w:color w:val="000000"/>
          <w:sz w:val="27"/>
          <w:szCs w:val="27"/>
        </w:rPr>
        <w:t>Учитывая, что вся ширина теплицы примерно 3,8 м = 380 см, получаем уравнение:</w:t>
      </w:r>
    </w:p>
    <w:p>
      <w:pPr>
        <w:pStyle w:val="NormalWeb"/>
        <w:spacing w:before="280" w:after="280"/>
        <w:jc w:val="center"/>
        <w:rPr>
          <w:color w:val="000000"/>
          <w:sz w:val="27"/>
          <w:szCs w:val="27"/>
        </w:rPr>
      </w:pPr>
      <w:r>
        <w:rPr/>
        <w:drawing>
          <wp:inline distT="0" distB="0" distL="0" distR="0">
            <wp:extent cx="1743710" cy="1445895"/>
            <wp:effectExtent l="0" t="0" r="0" b="0"/>
            <wp:docPr id="20" name="Рисунок 222" descr="https://self-edu.ru/htm/2020/oge2020_36/files/33_1.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22" descr="https://self-edu.ru/htm/2020/oge2020_36/files/33_1.files/image010.gif"/>
                    <pic:cNvPicPr>
                      <a:picLocks noChangeAspect="1" noChangeArrowheads="1"/>
                    </pic:cNvPicPr>
                  </pic:nvPicPr>
                  <pic:blipFill>
                    <a:blip r:embed="rId21"/>
                    <a:stretch>
                      <a:fillRect/>
                    </a:stretch>
                  </pic:blipFill>
                  <pic:spPr bwMode="auto">
                    <a:xfrm>
                      <a:off x="0" y="0"/>
                      <a:ext cx="1743710" cy="1445895"/>
                    </a:xfrm>
                    <a:prstGeom prst="rect">
                      <a:avLst/>
                    </a:prstGeom>
                  </pic:spPr>
                </pic:pic>
              </a:graphicData>
            </a:graphic>
          </wp:inline>
        </w:drawing>
      </w:r>
    </w:p>
    <w:p>
      <w:pPr>
        <w:pStyle w:val="NormalWeb"/>
        <w:spacing w:before="280" w:after="280"/>
        <w:rPr>
          <w:color w:val="000000"/>
          <w:sz w:val="27"/>
          <w:szCs w:val="27"/>
        </w:rPr>
      </w:pPr>
      <w:r>
        <w:rPr>
          <w:color w:val="000000"/>
          <w:sz w:val="27"/>
          <w:szCs w:val="27"/>
        </w:rPr>
        <w:t>То есть, ширина центральной грядки примерно 104 см.</w:t>
      </w:r>
    </w:p>
    <w:p>
      <w:pPr>
        <w:pStyle w:val="NormalWeb"/>
        <w:spacing w:before="280" w:after="280"/>
        <w:rPr>
          <w:color w:val="000000"/>
          <w:sz w:val="27"/>
          <w:szCs w:val="27"/>
        </w:rPr>
      </w:pPr>
      <w:r>
        <w:rPr>
          <w:b/>
          <w:bCs/>
          <w:color w:val="000000"/>
          <w:sz w:val="27"/>
          <w:szCs w:val="27"/>
        </w:rPr>
        <w:t>Ответ:</w:t>
      </w:r>
      <w:r>
        <w:rPr>
          <w:color w:val="000000"/>
          <w:sz w:val="27"/>
          <w:szCs w:val="27"/>
        </w:rPr>
        <w:t> 104.</w:t>
      </w:r>
    </w:p>
    <w:p>
      <w:pPr>
        <w:pStyle w:val="NormalWeb"/>
        <w:spacing w:before="280" w:after="280"/>
        <w:rPr>
          <w:color w:val="000000"/>
          <w:sz w:val="27"/>
          <w:szCs w:val="27"/>
        </w:rPr>
      </w:pPr>
      <w:r>
        <w:rPr>
          <w:b/>
          <w:bCs/>
          <w:color w:val="000000"/>
          <w:sz w:val="27"/>
          <w:szCs w:val="27"/>
        </w:rPr>
        <w:t>Задание 5.</w:t>
      </w:r>
      <w:r>
        <w:rPr>
          <w:color w:val="000000"/>
          <w:sz w:val="27"/>
          <w:szCs w:val="27"/>
        </w:rPr>
        <w:t> Сколько процентов составляет площадь, отведённая под грядки, от площади всего участка, отведённого под теплицу? Ответ округлите до целых.</w:t>
      </w:r>
    </w:p>
    <w:p>
      <w:pPr>
        <w:pStyle w:val="NormalWeb"/>
        <w:spacing w:before="280" w:after="280"/>
        <w:rPr>
          <w:color w:val="000000"/>
          <w:sz w:val="27"/>
          <w:szCs w:val="27"/>
        </w:rPr>
      </w:pPr>
      <w:r>
        <w:rPr>
          <w:b/>
          <w:bCs/>
          <w:color w:val="000000"/>
          <w:sz w:val="27"/>
          <w:szCs w:val="27"/>
        </w:rPr>
        <w:t>Решение.</w:t>
      </w:r>
    </w:p>
    <w:p>
      <w:pPr>
        <w:pStyle w:val="NormalWeb"/>
        <w:spacing w:before="280" w:after="280"/>
        <w:rPr>
          <w:color w:val="000000"/>
          <w:sz w:val="27"/>
          <w:szCs w:val="27"/>
        </w:rPr>
      </w:pPr>
      <w:r>
        <w:rPr>
          <w:color w:val="000000"/>
          <w:sz w:val="27"/>
          <w:szCs w:val="27"/>
        </w:rPr>
        <w:t>Площадь, занимаемая грядками, равна:</w:t>
      </w:r>
    </w:p>
    <w:p>
      <w:pPr>
        <w:pStyle w:val="NormalWeb"/>
        <w:spacing w:before="280" w:after="280"/>
        <w:jc w:val="center"/>
        <w:rPr>
          <w:color w:val="000000"/>
          <w:sz w:val="27"/>
          <w:szCs w:val="27"/>
        </w:rPr>
      </w:pPr>
      <w:r>
        <w:rPr/>
        <w:drawing>
          <wp:inline distT="0" distB="0" distL="0" distR="0">
            <wp:extent cx="2317750" cy="425450"/>
            <wp:effectExtent l="0" t="0" r="0" b="0"/>
            <wp:docPr id="21" name="Рисунок 223" descr="https://self-edu.ru/htm/2020/oge2020_36/files/33_1.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23" descr="https://self-edu.ru/htm/2020/oge2020_36/files/33_1.files/image011.gif"/>
                    <pic:cNvPicPr>
                      <a:picLocks noChangeAspect="1" noChangeArrowheads="1"/>
                    </pic:cNvPicPr>
                  </pic:nvPicPr>
                  <pic:blipFill>
                    <a:blip r:embed="rId22"/>
                    <a:stretch>
                      <a:fillRect/>
                    </a:stretch>
                  </pic:blipFill>
                  <pic:spPr bwMode="auto">
                    <a:xfrm>
                      <a:off x="0" y="0"/>
                      <a:ext cx="2317750" cy="425450"/>
                    </a:xfrm>
                    <a:prstGeom prst="rect">
                      <a:avLst/>
                    </a:prstGeom>
                  </pic:spPr>
                </pic:pic>
              </a:graphicData>
            </a:graphic>
          </wp:inline>
        </w:drawing>
      </w:r>
      <w:r>
        <w:rPr>
          <w:color w:val="000000"/>
          <w:sz w:val="27"/>
          <w:szCs w:val="27"/>
        </w:rPr>
        <w:t> </w:t>
      </w:r>
      <w:r>
        <w:rPr>
          <w:color w:val="000000"/>
          <w:sz w:val="27"/>
          <w:szCs w:val="27"/>
        </w:rPr>
        <w:t>см2,</w:t>
      </w:r>
    </w:p>
    <w:p>
      <w:pPr>
        <w:pStyle w:val="NormalWeb"/>
        <w:spacing w:before="280" w:after="280"/>
        <w:rPr>
          <w:color w:val="000000"/>
          <w:sz w:val="27"/>
          <w:szCs w:val="27"/>
        </w:rPr>
      </w:pPr>
      <w:r>
        <w:rPr>
          <w:color w:val="000000"/>
          <w:sz w:val="27"/>
          <w:szCs w:val="27"/>
        </w:rPr>
        <w:t>а площадь всей теплицы:</w:t>
      </w:r>
    </w:p>
    <w:p>
      <w:pPr>
        <w:pStyle w:val="NormalWeb"/>
        <w:spacing w:before="280" w:after="280"/>
        <w:jc w:val="center"/>
        <w:rPr>
          <w:color w:val="000000"/>
          <w:sz w:val="27"/>
          <w:szCs w:val="27"/>
        </w:rPr>
      </w:pPr>
      <w:r>
        <w:rPr/>
        <w:drawing>
          <wp:inline distT="0" distB="0" distL="0" distR="0">
            <wp:extent cx="871855" cy="223520"/>
            <wp:effectExtent l="0" t="0" r="0" b="0"/>
            <wp:docPr id="22" name="Рисунок 224" descr="https://self-edu.ru/htm/2020/oge2020_36/files/33_1.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4" descr="https://self-edu.ru/htm/2020/oge2020_36/files/33_1.files/image012.gif"/>
                    <pic:cNvPicPr>
                      <a:picLocks noChangeAspect="1" noChangeArrowheads="1"/>
                    </pic:cNvPicPr>
                  </pic:nvPicPr>
                  <pic:blipFill>
                    <a:blip r:embed="rId23"/>
                    <a:stretch>
                      <a:fillRect/>
                    </a:stretch>
                  </pic:blipFill>
                  <pic:spPr bwMode="auto">
                    <a:xfrm>
                      <a:off x="0" y="0"/>
                      <a:ext cx="871855" cy="223520"/>
                    </a:xfrm>
                    <a:prstGeom prst="rect">
                      <a:avLst/>
                    </a:prstGeom>
                  </pic:spPr>
                </pic:pic>
              </a:graphicData>
            </a:graphic>
          </wp:inline>
        </w:drawing>
      </w:r>
      <w:r>
        <w:rPr>
          <w:color w:val="000000"/>
          <w:sz w:val="27"/>
          <w:szCs w:val="27"/>
        </w:rPr>
        <w:t> </w:t>
      </w:r>
      <w:r>
        <w:rPr>
          <w:color w:val="000000"/>
          <w:sz w:val="27"/>
          <w:szCs w:val="27"/>
        </w:rPr>
        <w:t>см2.</w:t>
      </w:r>
    </w:p>
    <w:p>
      <w:pPr>
        <w:pStyle w:val="NormalWeb"/>
        <w:spacing w:before="280" w:after="280"/>
        <w:rPr>
          <w:color w:val="000000"/>
          <w:sz w:val="27"/>
          <w:szCs w:val="27"/>
        </w:rPr>
      </w:pPr>
      <w:r>
        <w:rPr>
          <w:color w:val="000000"/>
          <w:sz w:val="27"/>
          <w:szCs w:val="27"/>
        </w:rPr>
        <w:t>Отношение этих площадей, равно:</w:t>
      </w:r>
    </w:p>
    <w:p>
      <w:pPr>
        <w:pStyle w:val="NormalWeb"/>
        <w:spacing w:before="280" w:after="280"/>
        <w:jc w:val="center"/>
        <w:rPr>
          <w:color w:val="000000"/>
          <w:sz w:val="27"/>
          <w:szCs w:val="27"/>
        </w:rPr>
      </w:pPr>
      <w:r>
        <w:rPr/>
        <w:drawing>
          <wp:inline distT="0" distB="0" distL="0" distR="0">
            <wp:extent cx="1690370" cy="425450"/>
            <wp:effectExtent l="0" t="0" r="0" b="0"/>
            <wp:docPr id="23" name="Рисунок 225" descr="https://self-edu.ru/htm/2020/oge2020_36/files/33_1.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225" descr="https://self-edu.ru/htm/2020/oge2020_36/files/33_1.files/image013.gif"/>
                    <pic:cNvPicPr>
                      <a:picLocks noChangeAspect="1" noChangeArrowheads="1"/>
                    </pic:cNvPicPr>
                  </pic:nvPicPr>
                  <pic:blipFill>
                    <a:blip r:embed="rId24"/>
                    <a:stretch>
                      <a:fillRect/>
                    </a:stretch>
                  </pic:blipFill>
                  <pic:spPr bwMode="auto">
                    <a:xfrm>
                      <a:off x="0" y="0"/>
                      <a:ext cx="1690370" cy="425450"/>
                    </a:xfrm>
                    <a:prstGeom prst="rect">
                      <a:avLst/>
                    </a:prstGeom>
                  </pic:spPr>
                </pic:pic>
              </a:graphicData>
            </a:graphic>
          </wp:inline>
        </w:drawing>
      </w:r>
      <w:r>
        <w:rPr>
          <w:color w:val="000000"/>
          <w:sz w:val="27"/>
          <w:szCs w:val="27"/>
        </w:rPr>
        <w:t>,</w:t>
      </w:r>
    </w:p>
    <w:p>
      <w:pPr>
        <w:pStyle w:val="NormalWeb"/>
        <w:spacing w:before="280" w:after="280"/>
        <w:rPr>
          <w:color w:val="000000"/>
          <w:sz w:val="27"/>
          <w:szCs w:val="27"/>
        </w:rPr>
      </w:pPr>
      <w:r>
        <w:rPr>
          <w:color w:val="000000"/>
          <w:sz w:val="27"/>
          <w:szCs w:val="27"/>
        </w:rPr>
        <w:t>то есть, грядки занимают примерно 68% от площади всей теплицы.</w:t>
      </w:r>
    </w:p>
    <w:p>
      <w:pPr>
        <w:pStyle w:val="NormalWeb"/>
        <w:spacing w:before="280" w:after="280"/>
        <w:rPr>
          <w:color w:val="000000"/>
          <w:sz w:val="27"/>
          <w:szCs w:val="27"/>
        </w:rPr>
      </w:pPr>
      <w:r>
        <w:rPr>
          <w:b/>
          <w:bCs/>
          <w:color w:val="000000"/>
          <w:sz w:val="27"/>
          <w:szCs w:val="27"/>
        </w:rPr>
        <w:t>Ответ:</w:t>
      </w:r>
      <w:r>
        <w:rPr>
          <w:color w:val="000000"/>
          <w:sz w:val="27"/>
          <w:szCs w:val="27"/>
        </w:rPr>
        <w:t> 68.</w:t>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b/>
          <w:b/>
          <w:color w:val="333333"/>
          <w:sz w:val="32"/>
          <w:szCs w:val="32"/>
          <w:lang w:eastAsia="ru-RU"/>
        </w:rPr>
      </w:pPr>
      <w:r>
        <w:rPr>
          <w:rFonts w:eastAsia="Times New Roman" w:cs="Times New Roman" w:ascii="Georgia" w:hAnsi="Georgia"/>
          <w:b/>
          <w:color w:val="333333"/>
          <w:sz w:val="32"/>
          <w:szCs w:val="32"/>
          <w:lang w:eastAsia="ru-RU"/>
        </w:rPr>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color w:val="333333"/>
          <w:sz w:val="32"/>
          <w:szCs w:val="32"/>
          <w:lang w:eastAsia="ru-RU"/>
        </w:rPr>
        <w:t>Задачи про квартиры.</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Прочитайте внимательно текст и выполните задания 1 — 5. На рисунке изображен план трехкомнатной квартиры в многоэтажном жилом доме.</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7931785" cy="3923665"/>
            <wp:effectExtent l="0" t="0" r="0" b="0"/>
            <wp:docPr id="24" name="Рисунок 590" descr="http://mathembox.xyz/wp-content/uploads/2020/01/plan_trehkomnatnoy_kvartiri-1024x5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590" descr="http://mathembox.xyz/wp-content/uploads/2020/01/plan_trehkomnatnoy_kvartiri-1024x507.png"/>
                    <pic:cNvPicPr>
                      <a:picLocks noChangeAspect="1" noChangeArrowheads="1"/>
                    </pic:cNvPicPr>
                  </pic:nvPicPr>
                  <pic:blipFill>
                    <a:blip r:embed="rId25"/>
                    <a:stretch>
                      <a:fillRect/>
                    </a:stretch>
                  </pic:blipFill>
                  <pic:spPr bwMode="auto">
                    <a:xfrm>
                      <a:off x="0" y="0"/>
                      <a:ext cx="7931785" cy="3923665"/>
                    </a:xfrm>
                    <a:prstGeom prst="rect">
                      <a:avLst/>
                    </a:prstGeom>
                  </pic:spPr>
                </pic:pic>
              </a:graphicData>
            </a:graphic>
          </wp:inline>
        </w:drawing>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Задание 1 (ОГЭ 2020)</w:t>
      </w:r>
    </w:p>
    <w:p>
      <w:pPr>
        <w:pStyle w:val="Normal"/>
        <w:shd w:val="clear" w:color="auto" w:fill="FFFFFF"/>
        <w:spacing w:lineRule="auto" w:line="240"/>
        <w:rPr>
          <w:rFonts w:ascii="Georgia" w:hAnsi="Georgia" w:eastAsia="Times New Roman" w:cs="Times New Roman"/>
          <w:color w:val="333333"/>
          <w:sz w:val="23"/>
          <w:szCs w:val="23"/>
          <w:lang w:eastAsia="ru-RU"/>
        </w:rPr>
      </w:pPr>
      <w:r>
        <w:rPr/>
        <w:drawing>
          <wp:inline distT="0" distB="0" distL="0" distR="0">
            <wp:extent cx="7900035" cy="1233170"/>
            <wp:effectExtent l="0" t="0" r="0" b="0"/>
            <wp:docPr id="25" name="Рисунок 591" descr="http://mathembox.xyz/wp-content/uploads/2020/01/plan_trehkomnatnoy_kvartiri1-1024x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591" descr="http://mathembox.xyz/wp-content/uploads/2020/01/plan_trehkomnatnoy_kvartiri1-1024x161.png"/>
                    <pic:cNvPicPr>
                      <a:picLocks noChangeAspect="1" noChangeArrowheads="1"/>
                    </pic:cNvPicPr>
                  </pic:nvPicPr>
                  <pic:blipFill>
                    <a:blip r:embed="rId26"/>
                    <a:stretch>
                      <a:fillRect/>
                    </a:stretch>
                  </pic:blipFill>
                  <pic:spPr bwMode="auto">
                    <a:xfrm>
                      <a:off x="0" y="0"/>
                      <a:ext cx="7900035" cy="1233170"/>
                    </a:xfrm>
                    <a:prstGeom prst="rect">
                      <a:avLst/>
                    </a:prstGeom>
                  </pic:spPr>
                </pic:pic>
              </a:graphicData>
            </a:graphic>
          </wp:inline>
        </w:drawing>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Решение: </w:t>
      </w:r>
      <w:r>
        <w:rPr>
          <w:rFonts w:eastAsia="Times New Roman" w:cs="Times New Roman" w:ascii="Georgia" w:hAnsi="Georgia"/>
          <w:color w:val="333333"/>
          <w:sz w:val="23"/>
          <w:szCs w:val="23"/>
          <w:lang w:eastAsia="ru-RU"/>
        </w:rPr>
        <w:t>Из текста описания к задаче ясно, что детская комната на плане обозначена цифрой 2. Гостиная (5) расположена напротив спальни (7), а кухня (4) напротив детской. Прихожая на плане трехкомнатной квариры обозначена цифрой 3.</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Ответ: 25437.</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Задание 2 (ОГЭ 2020)</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Найдите длину остекления лоджии в спальне. Ответ дайте в метрах.</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Решение:</w:t>
      </w:r>
      <w:r>
        <w:rPr>
          <w:rFonts w:eastAsia="Times New Roman" w:cs="Times New Roman" w:ascii="Georgia" w:hAnsi="Georgia"/>
          <w:color w:val="333333"/>
          <w:sz w:val="23"/>
          <w:szCs w:val="23"/>
          <w:lang w:eastAsia="ru-RU"/>
        </w:rPr>
        <w:t> Длина лоджии в спальне на плане равна 7 клеткам. Длина одной клетки составляет 0,5 м. 0,5 * 7 = 3,5 (м).</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Ответ: 3,5 м.</w:t>
      </w:r>
    </w:p>
    <w:p>
      <w:pPr>
        <w:pStyle w:val="Normal"/>
        <w:numPr>
          <w:ilvl w:val="0"/>
          <w:numId w:val="0"/>
        </w:numPr>
        <w:shd w:val="clear" w:color="auto" w:fill="FFFFFF"/>
        <w:spacing w:lineRule="atLeast" w:line="288" w:before="300" w:after="120"/>
        <w:outlineLvl w:val="2"/>
        <w:rPr>
          <w:rFonts w:ascii="Arial" w:hAnsi="Arial" w:eastAsia="Times New Roman" w:cs="Arial"/>
          <w:color w:val="333333"/>
          <w:sz w:val="27"/>
          <w:szCs w:val="27"/>
          <w:lang w:eastAsia="ru-RU"/>
        </w:rPr>
      </w:pPr>
      <w:r>
        <w:rPr>
          <w:rFonts w:eastAsia="Times New Roman" w:cs="Arial" w:ascii="Arial" w:hAnsi="Arial"/>
          <w:b/>
          <w:bCs/>
          <w:color w:val="333333"/>
          <w:sz w:val="27"/>
          <w:szCs w:val="27"/>
          <w:lang w:eastAsia="ru-RU"/>
        </w:rPr>
        <w:t>Задание 3 (план трехкомнатной квартиры)</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6964045" cy="542290"/>
            <wp:effectExtent l="0" t="0" r="0" b="0"/>
            <wp:docPr id="26" name="Рисунок 592" descr="http://mathembox.xyz/wp-content/uploads/2020/01/plan_trehkomnatnoy_kvartiri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592" descr="http://mathembox.xyz/wp-content/uploads/2020/01/plan_trehkomnatnoy_kvartiri3.png"/>
                    <pic:cNvPicPr>
                      <a:picLocks noChangeAspect="1" noChangeArrowheads="1"/>
                    </pic:cNvPicPr>
                  </pic:nvPicPr>
                  <pic:blipFill>
                    <a:blip r:embed="rId27"/>
                    <a:stretch>
                      <a:fillRect/>
                    </a:stretch>
                  </pic:blipFill>
                  <pic:spPr bwMode="auto">
                    <a:xfrm>
                      <a:off x="0" y="0"/>
                      <a:ext cx="6964045" cy="542290"/>
                    </a:xfrm>
                    <a:prstGeom prst="rect">
                      <a:avLst/>
                    </a:prstGeom>
                  </pic:spPr>
                </pic:pic>
              </a:graphicData>
            </a:graphic>
          </wp:inline>
        </w:drawing>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Решение:</w:t>
      </w:r>
      <w:r>
        <w:rPr>
          <w:rFonts w:eastAsia="Times New Roman" w:cs="Times New Roman" w:ascii="Georgia" w:hAnsi="Georgia"/>
          <w:color w:val="333333"/>
          <w:sz w:val="23"/>
          <w:szCs w:val="23"/>
          <w:lang w:eastAsia="ru-RU"/>
        </w:rPr>
        <w:t> Найдем площадь пола в гостиной. 7 * 12 * 0,5 * 0,5 = 21(кв. м)</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Площадь одной паркетной доски. 100 * 25 = 2500(кв. см) = 0,25(кв. м).</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21 : 0,25 = 84 (шт.) плитки нужно, чтобы выложить пол в гостиной.</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84 : 5 = 16,8. Нужно 17 упаковок паркетной доски.</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Ответ: 17.</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Задания 1 — 5 </w:t>
      </w:r>
      <w:hyperlink r:id="rId28">
        <w:r>
          <w:rPr>
            <w:rFonts w:eastAsia="Times New Roman" w:cs="Times New Roman" w:ascii="Georgia" w:hAnsi="Georgia"/>
            <w:color w:val="1FA0AE"/>
            <w:sz w:val="23"/>
            <w:lang w:eastAsia="ru-RU"/>
          </w:rPr>
          <w:t>ОГЭ 2020 прототипы</w:t>
        </w:r>
      </w:hyperlink>
      <w:r>
        <w:rPr>
          <w:rFonts w:eastAsia="Times New Roman" w:cs="Times New Roman" w:ascii="Georgia" w:hAnsi="Georgia"/>
          <w:color w:val="333333"/>
          <w:sz w:val="23"/>
          <w:szCs w:val="23"/>
          <w:lang w:eastAsia="ru-RU"/>
        </w:rPr>
        <w:t> — подробное решение.</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Задание 4 (ОГЭ 2020)</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Найдите площадь, которую занимает прихожая. Ответ дайте в квадратных метрах.</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Решение: </w:t>
      </w:r>
      <w:r>
        <w:rPr>
          <w:rFonts w:eastAsia="Times New Roman" w:cs="Times New Roman" w:ascii="Georgia" w:hAnsi="Georgia"/>
          <w:color w:val="333333"/>
          <w:sz w:val="23"/>
          <w:szCs w:val="23"/>
          <w:lang w:eastAsia="ru-RU"/>
        </w:rPr>
        <w:t>На рисунке, изображенного в описании к задаче, плана трехкомнатной квартиры прихожая обозначена цифрой 3. Найдем площадь прихожей, для этого подсчитаем количество клеток, то есть 11 * 9 = 99.</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Площадь одной клетки составляет: 0,5 * 0,5 = 0,25 (кв. м).</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Площадь гостиной равна: 99 * 0,25 = 24,75 (кв. м).</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Ответ: 24,75.</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Задание 5 (ОГЭ 2020)</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На сколько процентов площадь спальни (без лоджии) меньше площади кухни?</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Решение:</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Решаем данную задачу с помощью пропорции.</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Для этого найдем площади спальни и кухни. Площадь кухни будем брать за 100%.</w:t>
      </w:r>
    </w:p>
    <w:p>
      <w:pPr>
        <w:pStyle w:val="Normal"/>
        <w:numPr>
          <w:ilvl w:val="0"/>
          <w:numId w:val="1"/>
        </w:numPr>
        <w:shd w:val="clear" w:color="auto" w:fill="FFFFFF"/>
        <w:spacing w:lineRule="atLeast" w:line="335" w:before="0" w:after="180"/>
        <w:ind w:left="419" w:hanging="360"/>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12 * 6 = 72 — площадь кухни на плане,</w:t>
      </w:r>
    </w:p>
    <w:p>
      <w:pPr>
        <w:pStyle w:val="Normal"/>
        <w:numPr>
          <w:ilvl w:val="0"/>
          <w:numId w:val="1"/>
        </w:numPr>
        <w:shd w:val="clear" w:color="auto" w:fill="FFFFFF"/>
        <w:spacing w:lineRule="atLeast" w:line="335" w:before="0" w:after="180"/>
        <w:ind w:left="419" w:hanging="360"/>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9 * 7 = 63 — площадь спальни на рисунке.</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Составим пропорцию.</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72 — 100%</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63 — х%</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Найдем неизвестный член пропорции.</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х = 6300 / 72 = 87,5 (%) — спальня.</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color w:val="333333"/>
          <w:sz w:val="23"/>
          <w:szCs w:val="23"/>
          <w:lang w:eastAsia="ru-RU"/>
        </w:rPr>
        <w:t>100% — 87,5% = 12,5% — на столько процентов спальня меньше кухни.</w:t>
      </w:r>
    </w:p>
    <w:p>
      <w:pPr>
        <w:pStyle w:val="Normal"/>
        <w:shd w:val="clear" w:color="auto" w:fill="FFFFFF"/>
        <w:spacing w:lineRule="auto" w:line="240" w:before="0" w:after="167"/>
        <w:rPr>
          <w:rFonts w:ascii="Georgia" w:hAnsi="Georgia" w:eastAsia="Times New Roman" w:cs="Times New Roman"/>
          <w:color w:val="333333"/>
          <w:sz w:val="23"/>
          <w:szCs w:val="23"/>
          <w:lang w:eastAsia="ru-RU"/>
        </w:rPr>
      </w:pPr>
      <w:r>
        <w:rPr>
          <w:rFonts w:eastAsia="Times New Roman" w:cs="Times New Roman" w:ascii="Georgia" w:hAnsi="Georgia"/>
          <w:b/>
          <w:bCs/>
          <w:color w:val="333333"/>
          <w:sz w:val="23"/>
          <w:lang w:eastAsia="ru-RU"/>
        </w:rPr>
        <w:t>Ответ: 12,5.</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r>
    </w:p>
    <w:p>
      <w:pPr>
        <w:pStyle w:val="Normal"/>
        <w:spacing w:lineRule="auto" w:line="240" w:beforeAutospacing="1" w:afterAutospacing="1"/>
        <w:rPr>
          <w:rFonts w:ascii="Times New Roman" w:hAnsi="Times New Roman" w:eastAsia="Times New Roman" w:cs="Times New Roman"/>
          <w:b/>
          <w:b/>
          <w:color w:val="000000"/>
          <w:sz w:val="36"/>
          <w:szCs w:val="36"/>
          <w:lang w:eastAsia="ru-RU"/>
        </w:rPr>
      </w:pPr>
      <w:r>
        <w:rPr>
          <w:rFonts w:eastAsia="Times New Roman" w:cs="Times New Roman" w:ascii="Times New Roman" w:hAnsi="Times New Roman"/>
          <w:b/>
          <w:color w:val="000000"/>
          <w:sz w:val="36"/>
          <w:szCs w:val="36"/>
          <w:lang w:eastAsia="ru-RU"/>
        </w:rPr>
      </w:r>
    </w:p>
    <w:p>
      <w:pPr>
        <w:pStyle w:val="Normal"/>
        <w:spacing w:lineRule="auto" w:line="240" w:beforeAutospacing="1" w:afterAutospacing="1"/>
        <w:rPr>
          <w:rFonts w:ascii="Times New Roman" w:hAnsi="Times New Roman" w:eastAsia="Times New Roman" w:cs="Times New Roman"/>
          <w:b/>
          <w:b/>
          <w:color w:val="000000"/>
          <w:sz w:val="36"/>
          <w:szCs w:val="36"/>
          <w:lang w:eastAsia="ru-RU"/>
        </w:rPr>
      </w:pPr>
      <w:r>
        <w:rPr>
          <w:rFonts w:eastAsia="Times New Roman" w:cs="Times New Roman" w:ascii="Times New Roman" w:hAnsi="Times New Roman"/>
          <w:b/>
          <w:color w:val="000000"/>
          <w:sz w:val="36"/>
          <w:szCs w:val="36"/>
          <w:lang w:eastAsia="ru-RU"/>
        </w:rPr>
      </w:r>
    </w:p>
    <w:p>
      <w:pPr>
        <w:pStyle w:val="Normal"/>
        <w:spacing w:lineRule="auto" w:line="240" w:beforeAutospacing="1" w:afterAutospacing="1"/>
        <w:rPr>
          <w:rFonts w:ascii="Times New Roman" w:hAnsi="Times New Roman" w:eastAsia="Times New Roman" w:cs="Times New Roman"/>
          <w:b/>
          <w:b/>
          <w:color w:val="000000"/>
          <w:sz w:val="36"/>
          <w:szCs w:val="36"/>
          <w:lang w:eastAsia="ru-RU"/>
        </w:rPr>
      </w:pPr>
      <w:r>
        <w:rPr>
          <w:rFonts w:eastAsia="Times New Roman" w:cs="Times New Roman" w:ascii="Times New Roman" w:hAnsi="Times New Roman"/>
          <w:b/>
          <w:color w:val="000000"/>
          <w:sz w:val="36"/>
          <w:szCs w:val="36"/>
          <w:lang w:eastAsia="ru-RU"/>
        </w:rPr>
        <w:t>Задача про шины.</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Для маркировки автомобильных шин применяется единая система обозначений (см. рис. 1). Первое число означает ширину В шины (ширину протектора) в миллиметрах (см. рис. 2). Второе число — отношение высоты боковины Н к ширине шины В в процентах.</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3944620" cy="1329055"/>
            <wp:effectExtent l="0" t="0" r="0" b="0"/>
            <wp:docPr id="27" name="Изображение4" descr="https://self-edu.ru/htm/2020/oge2020_36/files/20_1.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4" descr="https://self-edu.ru/htm/2020/oge2020_36/files/20_1.files/image001.jpg"/>
                    <pic:cNvPicPr>
                      <a:picLocks noChangeAspect="1" noChangeArrowheads="1"/>
                    </pic:cNvPicPr>
                  </pic:nvPicPr>
                  <pic:blipFill>
                    <a:blip r:embed="rId29"/>
                    <a:stretch>
                      <a:fillRect/>
                    </a:stretch>
                  </pic:blipFill>
                  <pic:spPr bwMode="auto">
                    <a:xfrm>
                      <a:off x="0" y="0"/>
                      <a:ext cx="3944620" cy="1329055"/>
                    </a:xfrm>
                    <a:prstGeom prst="rect">
                      <a:avLst/>
                    </a:prstGeom>
                  </pic:spPr>
                </pic:pic>
              </a:graphicData>
            </a:graphic>
          </wp:inline>
        </w:drawing>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1828800" cy="2817495"/>
            <wp:effectExtent l="0" t="0" r="0" b="0"/>
            <wp:docPr id="28" name="Изображение5" descr="https://self-edu.ru/htm/2020/oge2020_36/files/20_1.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5" descr="https://self-edu.ru/htm/2020/oge2020_36/files/20_1.files/image002.jpg"/>
                    <pic:cNvPicPr>
                      <a:picLocks noChangeAspect="1" noChangeArrowheads="1"/>
                    </pic:cNvPicPr>
                  </pic:nvPicPr>
                  <pic:blipFill>
                    <a:blip r:embed="rId30"/>
                    <a:stretch>
                      <a:fillRect/>
                    </a:stretch>
                  </pic:blipFill>
                  <pic:spPr bwMode="auto">
                    <a:xfrm>
                      <a:off x="0" y="0"/>
                      <a:ext cx="1828800" cy="2817495"/>
                    </a:xfrm>
                    <a:prstGeom prst="rect">
                      <a:avLst/>
                    </a:prstGeom>
                  </pic:spPr>
                </pic:pic>
              </a:graphicData>
            </a:graphic>
          </wp:inline>
        </w:drawing>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Последующая буква указывает конструкцию шины. Например, буква R означает, что шина радиальная, то есть нити каркаса в боковине шины расположены вдоль радиусов колеса. На всех легковых автомобилях применяются шины радиальной конструкции.</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За обозначением типа конструкции шины идёт число, указывающее диаметр диска колеса в дюймах (в одном дюйме 25,4 мм). По сути, это диаметр d внутреннего отверстия в шине. Таким образом, общий диаметр колеса D легко найти, зная диаметр диска й высоту боковины.</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Возможны дополнительные маркировки, означающие допустимую нагрузку на шину, сезонность использования, тип дорожного покрытия и другие.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Завод производит легковые автомобили определённой модели и устанавливает на них шины с маркировкой 185/60 R15. Завод допускает установку шин с другими маркировками. В таблице показаны разрешённые размеры шин.</w:t>
      </w:r>
    </w:p>
    <w:tbl>
      <w:tblPr>
        <w:tblW w:w="9169" w:type="dxa"/>
        <w:jc w:val="left"/>
        <w:tblInd w:w="5" w:type="dxa"/>
        <w:tblCellMar>
          <w:top w:w="0" w:type="dxa"/>
          <w:left w:w="10" w:type="dxa"/>
          <w:bottom w:w="0" w:type="dxa"/>
          <w:right w:w="10" w:type="dxa"/>
        </w:tblCellMar>
        <w:tblLook w:val="04a0"/>
      </w:tblPr>
      <w:tblGrid>
        <w:gridCol w:w="3189"/>
        <w:gridCol w:w="1495"/>
        <w:gridCol w:w="1489"/>
        <w:gridCol w:w="1495"/>
        <w:gridCol w:w="1501"/>
      </w:tblGrid>
      <w:tr>
        <w:trPr>
          <w:trHeight w:val="1004" w:hRule="atLeast"/>
        </w:trPr>
        <w:tc>
          <w:tcPr>
            <w:tcW w:w="3189" w:type="dxa"/>
            <w:tcBorders>
              <w:top w:val="single" w:sz="8" w:space="0" w:color="000000"/>
              <w:left w:val="single" w:sz="8" w:space="0" w:color="000000"/>
              <w:bottom w:val="single" w:sz="8" w:space="0" w:color="000000"/>
              <w:right w:val="single" w:sz="8" w:space="0" w:color="000000"/>
            </w:tcBorders>
            <w:shd w:color="auto" w:fill="FFFFFF" w:val="clea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Диаметр диска</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(дюймы)</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Ширина шины</w:t>
            </w:r>
          </w:p>
        </w:tc>
        <w:tc>
          <w:tcPr>
            <w:tcW w:w="1495" w:type="dxa"/>
            <w:tcBorders>
              <w:top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14</w:t>
            </w:r>
          </w:p>
        </w:tc>
        <w:tc>
          <w:tcPr>
            <w:tcW w:w="1489" w:type="dxa"/>
            <w:tcBorders>
              <w:top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15</w:t>
            </w:r>
          </w:p>
        </w:tc>
        <w:tc>
          <w:tcPr>
            <w:tcW w:w="1495" w:type="dxa"/>
            <w:tcBorders>
              <w:top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16</w:t>
            </w:r>
          </w:p>
        </w:tc>
        <w:tc>
          <w:tcPr>
            <w:tcW w:w="1501" w:type="dxa"/>
            <w:tcBorders>
              <w:top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w:t>
            </w:r>
          </w:p>
        </w:tc>
      </w:tr>
      <w:tr>
        <w:trPr>
          <w:trHeight w:val="270" w:hRule="atLeast"/>
        </w:trPr>
        <w:tc>
          <w:tcPr>
            <w:tcW w:w="3189" w:type="dxa"/>
            <w:tcBorders>
              <w:left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175/70</w:t>
            </w:r>
          </w:p>
        </w:tc>
        <w:tc>
          <w:tcPr>
            <w:tcW w:w="1489"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175/65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разр.</w:t>
            </w:r>
          </w:p>
        </w:tc>
        <w:tc>
          <w:tcPr>
            <w:tcW w:w="1501"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разр.</w:t>
            </w:r>
          </w:p>
        </w:tc>
      </w:tr>
      <w:tr>
        <w:trPr>
          <w:trHeight w:val="266" w:hRule="atLeast"/>
        </w:trPr>
        <w:tc>
          <w:tcPr>
            <w:tcW w:w="3189" w:type="dxa"/>
            <w:tcBorders>
              <w:left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185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185/70</w:t>
            </w:r>
          </w:p>
        </w:tc>
        <w:tc>
          <w:tcPr>
            <w:tcW w:w="1489"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185/60</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185/55</w:t>
            </w:r>
          </w:p>
        </w:tc>
        <w:tc>
          <w:tcPr>
            <w:tcW w:w="1501"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разр.</w:t>
            </w:r>
          </w:p>
        </w:tc>
      </w:tr>
      <w:tr>
        <w:trPr>
          <w:trHeight w:val="536" w:hRule="atLeast"/>
        </w:trPr>
        <w:tc>
          <w:tcPr>
            <w:tcW w:w="3189" w:type="dxa"/>
            <w:tcBorders>
              <w:left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195/65</w:t>
            </w:r>
          </w:p>
        </w:tc>
        <w:tc>
          <w:tcPr>
            <w:tcW w:w="1489"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195/60</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195/50, 195/55</w:t>
            </w:r>
          </w:p>
        </w:tc>
        <w:tc>
          <w:tcPr>
            <w:tcW w:w="1501"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195/45</w:t>
            </w:r>
          </w:p>
        </w:tc>
      </w:tr>
      <w:tr>
        <w:trPr>
          <w:trHeight w:val="270" w:hRule="atLeast"/>
        </w:trPr>
        <w:tc>
          <w:tcPr>
            <w:tcW w:w="3189" w:type="dxa"/>
            <w:tcBorders>
              <w:left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205/60</w:t>
            </w:r>
          </w:p>
        </w:tc>
        <w:tc>
          <w:tcPr>
            <w:tcW w:w="1489"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205/55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205/50</w:t>
            </w:r>
          </w:p>
        </w:tc>
        <w:tc>
          <w:tcPr>
            <w:tcW w:w="1501"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205/45</w:t>
            </w:r>
          </w:p>
        </w:tc>
      </w:tr>
      <w:tr>
        <w:trPr>
          <w:trHeight w:val="288" w:hRule="atLeast"/>
        </w:trPr>
        <w:tc>
          <w:tcPr>
            <w:tcW w:w="3189" w:type="dxa"/>
            <w:tcBorders>
              <w:left w:val="single" w:sz="8" w:space="0" w:color="000000"/>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215</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разр.</w:t>
            </w:r>
          </w:p>
        </w:tc>
        <w:tc>
          <w:tcPr>
            <w:tcW w:w="1489"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Не разр.</w:t>
            </w:r>
          </w:p>
        </w:tc>
        <w:tc>
          <w:tcPr>
            <w:tcW w:w="1495"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215/45</w:t>
            </w:r>
          </w:p>
        </w:tc>
        <w:tc>
          <w:tcPr>
            <w:tcW w:w="1501" w:type="dxa"/>
            <w:tcBorders>
              <w:bottom w:val="single" w:sz="8" w:space="0" w:color="000000"/>
              <w:right w:val="single" w:sz="8" w:space="0" w:color="000000"/>
            </w:tcBorders>
            <w:shd w:color="auto" w:fill="FFFFFF" w:val="clear"/>
          </w:tcPr>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215/40</w:t>
            </w:r>
          </w:p>
        </w:tc>
      </w:tr>
    </w:tbl>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Задание 1.</w:t>
      </w:r>
      <w:r>
        <w:rPr>
          <w:rFonts w:eastAsia="Times New Roman" w:cs="Times New Roman" w:ascii="Times New Roman" w:hAnsi="Times New Roman"/>
          <w:color w:val="000000"/>
          <w:sz w:val="27"/>
          <w:szCs w:val="27"/>
          <w:lang w:eastAsia="ru-RU"/>
        </w:rPr>
        <w:t> Какой наименьшей ширины шины можно устанавливать на автомобиль, если диаметр диска равен 16 дюймам? Ответ дайте в миллиметрах.</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Решение.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Из таблицы видно, что при диаметре 16 дюймов наименьшая ширина шины равна 185 мм (первое число до дроби).</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Ответ:</w:t>
      </w:r>
      <w:r>
        <w:rPr>
          <w:rFonts w:eastAsia="Times New Roman" w:cs="Times New Roman" w:ascii="Times New Roman" w:hAnsi="Times New Roman"/>
          <w:color w:val="000000"/>
          <w:sz w:val="27"/>
          <w:szCs w:val="27"/>
          <w:lang w:eastAsia="ru-RU"/>
        </w:rPr>
        <w:t> 185</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Задание 2.</w:t>
      </w:r>
      <w:r>
        <w:rPr>
          <w:rFonts w:eastAsia="Times New Roman" w:cs="Times New Roman" w:ascii="Times New Roman" w:hAnsi="Times New Roman"/>
          <w:color w:val="000000"/>
          <w:sz w:val="27"/>
          <w:szCs w:val="27"/>
          <w:lang w:eastAsia="ru-RU"/>
        </w:rPr>
        <w:t> На сколько миллиметров радиус колеса с маркировкой 175/65 R15 больше, чем радиус колеса с маркировкой 205/55 R15?</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Решение.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Сначала вычислим диаметры колес с указанными маркировками. Для маркировки 175/65 R15, имеем:</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594610" cy="584835"/>
            <wp:effectExtent l="0" t="0" r="0" b="0"/>
            <wp:docPr id="29" name="Рисунок 598" descr="https://self-edu.ru/htm/2020/oge2020_36/files/20_1.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598" descr="https://self-edu.ru/htm/2020/oge2020_36/files/20_1.files/image003.gif"/>
                    <pic:cNvPicPr>
                      <a:picLocks noChangeAspect="1" noChangeArrowheads="1"/>
                    </pic:cNvPicPr>
                  </pic:nvPicPr>
                  <pic:blipFill>
                    <a:blip r:embed="rId31"/>
                    <a:stretch>
                      <a:fillRect/>
                    </a:stretch>
                  </pic:blipFill>
                  <pic:spPr bwMode="auto">
                    <a:xfrm>
                      <a:off x="0" y="0"/>
                      <a:ext cx="2594610" cy="584835"/>
                    </a:xfrm>
                    <a:prstGeom prst="rect">
                      <a:avLst/>
                    </a:prstGeom>
                  </pic:spPr>
                </pic:pic>
              </a:graphicData>
            </a:graphic>
          </wp:inline>
        </w:drawing>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а для маркировки 205/55 R15</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615565" cy="584835"/>
            <wp:effectExtent l="0" t="0" r="0" b="0"/>
            <wp:docPr id="30" name="Рисунок 599" descr="https://self-edu.ru/htm/2020/oge2020_36/files/20_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599" descr="https://self-edu.ru/htm/2020/oge2020_36/files/20_1.files/image004.gif"/>
                    <pic:cNvPicPr>
                      <a:picLocks noChangeAspect="1" noChangeArrowheads="1"/>
                    </pic:cNvPicPr>
                  </pic:nvPicPr>
                  <pic:blipFill>
                    <a:blip r:embed="rId32"/>
                    <a:stretch>
                      <a:fillRect/>
                    </a:stretch>
                  </pic:blipFill>
                  <pic:spPr bwMode="auto">
                    <a:xfrm>
                      <a:off x="0" y="0"/>
                      <a:ext cx="2615565" cy="584835"/>
                    </a:xfrm>
                    <a:prstGeom prst="rect">
                      <a:avLst/>
                    </a:prstGeom>
                  </pic:spPr>
                </pic:pic>
              </a:graphicData>
            </a:graphic>
          </wp:inline>
        </w:drawing>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Получаем разность в радиусах колес:</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424430" cy="393700"/>
            <wp:effectExtent l="0" t="0" r="0" b="0"/>
            <wp:docPr id="31" name="Рисунок 600" descr="https://self-edu.ru/htm/2020/oge2020_36/files/20_1.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600" descr="https://self-edu.ru/htm/2020/oge2020_36/files/20_1.files/image005.gif"/>
                    <pic:cNvPicPr>
                      <a:picLocks noChangeAspect="1" noChangeArrowheads="1"/>
                    </pic:cNvPicPr>
                  </pic:nvPicPr>
                  <pic:blipFill>
                    <a:blip r:embed="rId33"/>
                    <a:stretch>
                      <a:fillRect/>
                    </a:stretch>
                  </pic:blipFill>
                  <pic:spPr bwMode="auto">
                    <a:xfrm>
                      <a:off x="0" y="0"/>
                      <a:ext cx="2424430" cy="393700"/>
                    </a:xfrm>
                    <a:prstGeom prst="rect">
                      <a:avLst/>
                    </a:prstGeom>
                  </pic:spPr>
                </pic:pic>
              </a:graphicData>
            </a:graphic>
          </wp:inline>
        </w:drawing>
      </w:r>
      <w:r>
        <w:rPr>
          <w:rFonts w:eastAsia="Times New Roman" w:cs="Times New Roman" w:ascii="Times New Roman" w:hAnsi="Times New Roman"/>
          <w:color w:val="000000"/>
          <w:sz w:val="27"/>
          <w:szCs w:val="27"/>
          <w:lang w:eastAsia="ru-RU"/>
        </w:rPr>
        <w:t> </w:t>
      </w:r>
      <w:r>
        <w:rPr>
          <w:rFonts w:eastAsia="Times New Roman" w:cs="Times New Roman" w:ascii="Times New Roman" w:hAnsi="Times New Roman"/>
          <w:color w:val="000000"/>
          <w:sz w:val="27"/>
          <w:szCs w:val="27"/>
          <w:lang w:eastAsia="ru-RU"/>
        </w:rPr>
        <w:t>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Ответ:</w:t>
      </w:r>
      <w:r>
        <w:rPr>
          <w:rFonts w:eastAsia="Times New Roman" w:cs="Times New Roman" w:ascii="Times New Roman" w:hAnsi="Times New Roman"/>
          <w:color w:val="000000"/>
          <w:sz w:val="27"/>
          <w:szCs w:val="27"/>
          <w:lang w:eastAsia="ru-RU"/>
        </w:rPr>
        <w:t> 1.</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Задание 3.</w:t>
      </w:r>
      <w:r>
        <w:rPr>
          <w:rFonts w:eastAsia="Times New Roman" w:cs="Times New Roman" w:ascii="Times New Roman" w:hAnsi="Times New Roman"/>
          <w:color w:val="000000"/>
          <w:sz w:val="27"/>
          <w:szCs w:val="27"/>
          <w:lang w:eastAsia="ru-RU"/>
        </w:rPr>
        <w:t> Найдите диаметр D колеса автомобиля, выходящего с завода. Ответ дайте в сантиметрах.</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Решение.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Завод выпускает шины с маркировкой 185/60 R15. Имеем диаметр диска 15 дюймов = 15∙25,4 = 381 мм, высоту боковины</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700655" cy="393700"/>
            <wp:effectExtent l="0" t="0" r="0" b="0"/>
            <wp:docPr id="32" name="Рисунок 601" descr="https://self-edu.ru/htm/2020/oge2020_36/files/20_1.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601" descr="https://self-edu.ru/htm/2020/oge2020_36/files/20_1.files/image006.gif"/>
                    <pic:cNvPicPr>
                      <a:picLocks noChangeAspect="1" noChangeArrowheads="1"/>
                    </pic:cNvPicPr>
                  </pic:nvPicPr>
                  <pic:blipFill>
                    <a:blip r:embed="rId34"/>
                    <a:stretch>
                      <a:fillRect/>
                    </a:stretch>
                  </pic:blipFill>
                  <pic:spPr bwMode="auto">
                    <a:xfrm>
                      <a:off x="0" y="0"/>
                      <a:ext cx="2700655" cy="393700"/>
                    </a:xfrm>
                    <a:prstGeom prst="rect">
                      <a:avLst/>
                    </a:prstGeom>
                  </pic:spPr>
                </pic:pic>
              </a:graphicData>
            </a:graphic>
          </wp:inline>
        </w:drawing>
      </w:r>
      <w:r>
        <w:rPr>
          <w:rFonts w:eastAsia="Times New Roman" w:cs="Times New Roman" w:ascii="Times New Roman" w:hAnsi="Times New Roman"/>
          <w:color w:val="000000"/>
          <w:sz w:val="27"/>
          <w:szCs w:val="27"/>
          <w:lang w:eastAsia="ru-RU"/>
        </w:rPr>
        <w:t> </w:t>
      </w:r>
      <w:r>
        <w:rPr>
          <w:rFonts w:eastAsia="Times New Roman" w:cs="Times New Roman" w:ascii="Times New Roman" w:hAnsi="Times New Roman"/>
          <w:color w:val="000000"/>
          <w:sz w:val="27"/>
          <w:szCs w:val="27"/>
          <w:lang w:eastAsia="ru-RU"/>
        </w:rPr>
        <w:t>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и диаметр колеса:</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105025" cy="180975"/>
            <wp:effectExtent l="0" t="0" r="0" b="0"/>
            <wp:docPr id="33" name="Рисунок 602" descr="https://self-edu.ru/htm/2020/oge2020_36/files/20_1.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602" descr="https://self-edu.ru/htm/2020/oge2020_36/files/20_1.files/image007.gif"/>
                    <pic:cNvPicPr>
                      <a:picLocks noChangeAspect="1" noChangeArrowheads="1"/>
                    </pic:cNvPicPr>
                  </pic:nvPicPr>
                  <pic:blipFill>
                    <a:blip r:embed="rId35"/>
                    <a:stretch>
                      <a:fillRect/>
                    </a:stretch>
                  </pic:blipFill>
                  <pic:spPr bwMode="auto">
                    <a:xfrm>
                      <a:off x="0" y="0"/>
                      <a:ext cx="2105025" cy="180975"/>
                    </a:xfrm>
                    <a:prstGeom prst="rect">
                      <a:avLst/>
                    </a:prstGeom>
                  </pic:spPr>
                </pic:pic>
              </a:graphicData>
            </a:graphic>
          </wp:inline>
        </w:drawing>
      </w:r>
      <w:r>
        <w:rPr>
          <w:rFonts w:eastAsia="Times New Roman" w:cs="Times New Roman" w:ascii="Times New Roman" w:hAnsi="Times New Roman"/>
          <w:color w:val="000000"/>
          <w:sz w:val="27"/>
          <w:szCs w:val="27"/>
          <w:lang w:eastAsia="ru-RU"/>
        </w:rPr>
        <w:t> </w:t>
      </w:r>
      <w:r>
        <w:rPr>
          <w:rFonts w:eastAsia="Times New Roman" w:cs="Times New Roman" w:ascii="Times New Roman" w:hAnsi="Times New Roman"/>
          <w:color w:val="000000"/>
          <w:sz w:val="27"/>
          <w:szCs w:val="27"/>
          <w:lang w:eastAsia="ru-RU"/>
        </w:rPr>
        <w:t>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что составляет 60,3 см.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Ответ:</w:t>
      </w:r>
      <w:r>
        <w:rPr>
          <w:rFonts w:eastAsia="Times New Roman" w:cs="Times New Roman" w:ascii="Times New Roman" w:hAnsi="Times New Roman"/>
          <w:color w:val="000000"/>
          <w:sz w:val="27"/>
          <w:szCs w:val="27"/>
          <w:lang w:eastAsia="ru-RU"/>
        </w:rPr>
        <w:t> 60,3.</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Задание 4.</w:t>
      </w:r>
      <w:r>
        <w:rPr>
          <w:rFonts w:eastAsia="Times New Roman" w:cs="Times New Roman" w:ascii="Times New Roman" w:hAnsi="Times New Roman"/>
          <w:color w:val="000000"/>
          <w:sz w:val="27"/>
          <w:szCs w:val="27"/>
          <w:lang w:eastAsia="ru-RU"/>
        </w:rPr>
        <w:t> На сколько миллиметров увеличится диаметр D колеса, если заменить шины, установленные на заводе, шинами с маркировкой 205/45 R17?</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Решение.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Диаметр колеса D с маркировкой 205/45 R17 можно вычислить по формуле:</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2552065" cy="584835"/>
            <wp:effectExtent l="0" t="0" r="0" b="0"/>
            <wp:docPr id="34" name="Рисунок 603" descr="https://self-edu.ru/htm/2020/oge2020_36/files/20_1.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603" descr="https://self-edu.ru/htm/2020/oge2020_36/files/20_1.files/image008.gif"/>
                    <pic:cNvPicPr>
                      <a:picLocks noChangeAspect="1" noChangeArrowheads="1"/>
                    </pic:cNvPicPr>
                  </pic:nvPicPr>
                  <pic:blipFill>
                    <a:blip r:embed="rId36"/>
                    <a:stretch>
                      <a:fillRect/>
                    </a:stretch>
                  </pic:blipFill>
                  <pic:spPr bwMode="auto">
                    <a:xfrm>
                      <a:off x="0" y="0"/>
                      <a:ext cx="2552065" cy="584835"/>
                    </a:xfrm>
                    <a:prstGeom prst="rect">
                      <a:avLst/>
                    </a:prstGeom>
                  </pic:spPr>
                </pic:pic>
              </a:graphicData>
            </a:graphic>
          </wp:inline>
        </w:drawing>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И этот диаметр больше диаметра 603 мм заводского колеса на</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616,3-603 = 13,3 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Ответ:</w:t>
      </w:r>
      <w:r>
        <w:rPr>
          <w:rFonts w:eastAsia="Times New Roman" w:cs="Times New Roman" w:ascii="Times New Roman" w:hAnsi="Times New Roman"/>
          <w:color w:val="000000"/>
          <w:sz w:val="27"/>
          <w:szCs w:val="27"/>
          <w:lang w:eastAsia="ru-RU"/>
        </w:rPr>
        <w:t> 13,3</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Задание 5.</w:t>
      </w:r>
      <w:r>
        <w:rPr>
          <w:rFonts w:eastAsia="Times New Roman" w:cs="Times New Roman" w:ascii="Times New Roman" w:hAnsi="Times New Roman"/>
          <w:color w:val="000000"/>
          <w:sz w:val="27"/>
          <w:szCs w:val="27"/>
          <w:lang w:eastAsia="ru-RU"/>
        </w:rPr>
        <w:t> На сколько процентов увеличится пробег автомобиля при одном обороте колеса, если заменить шины, установленные на заводе, шинами с маркировкой 205/45 R17? Округлите результат до десятых.</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Решение.</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Найдем диаметр колеса с маркировкой 205/45 R17 равен 616,3 мм. Один оборот колеса с таким диаметром проходит путь, равный</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1573530" cy="223520"/>
            <wp:effectExtent l="0" t="0" r="0" b="0"/>
            <wp:docPr id="35" name="Рисунок 604" descr="https://self-edu.ru/htm/2020/oge2020_36/files/20_1.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604" descr="https://self-edu.ru/htm/2020/oge2020_36/files/20_1.files/image009.gif"/>
                    <pic:cNvPicPr>
                      <a:picLocks noChangeAspect="1" noChangeArrowheads="1"/>
                    </pic:cNvPicPr>
                  </pic:nvPicPr>
                  <pic:blipFill>
                    <a:blip r:embed="rId37"/>
                    <a:stretch>
                      <a:fillRect/>
                    </a:stretch>
                  </pic:blipFill>
                  <pic:spPr bwMode="auto">
                    <a:xfrm>
                      <a:off x="0" y="0"/>
                      <a:ext cx="1573530" cy="223520"/>
                    </a:xfrm>
                    <a:prstGeom prst="rect">
                      <a:avLst/>
                    </a:prstGeom>
                  </pic:spPr>
                </pic:pic>
              </a:graphicData>
            </a:graphic>
          </wp:inline>
        </w:drawing>
      </w:r>
      <w:r>
        <w:rPr>
          <w:rFonts w:eastAsia="Times New Roman" w:cs="Times New Roman" w:ascii="Times New Roman" w:hAnsi="Times New Roman"/>
          <w:color w:val="000000"/>
          <w:sz w:val="27"/>
          <w:szCs w:val="27"/>
          <w:lang w:eastAsia="ru-RU"/>
        </w:rPr>
        <w:t> </w:t>
      </w:r>
      <w:r>
        <w:rPr>
          <w:rFonts w:eastAsia="Times New Roman" w:cs="Times New Roman" w:ascii="Times New Roman" w:hAnsi="Times New Roman"/>
          <w:color w:val="000000"/>
          <w:sz w:val="27"/>
          <w:szCs w:val="27"/>
          <w:lang w:eastAsia="ru-RU"/>
        </w:rPr>
        <w:t>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а с заводским диаметром 603 мм, путь</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680720" cy="223520"/>
            <wp:effectExtent l="0" t="0" r="0" b="0"/>
            <wp:docPr id="36" name="Рисунок 605" descr="https://self-edu.ru/htm/2020/oge2020_36/files/20_1.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605" descr="https://self-edu.ru/htm/2020/oge2020_36/files/20_1.files/image010.gif"/>
                    <pic:cNvPicPr>
                      <a:picLocks noChangeAspect="1" noChangeArrowheads="1"/>
                    </pic:cNvPicPr>
                  </pic:nvPicPr>
                  <pic:blipFill>
                    <a:blip r:embed="rId38"/>
                    <a:stretch>
                      <a:fillRect/>
                    </a:stretch>
                  </pic:blipFill>
                  <pic:spPr bwMode="auto">
                    <a:xfrm>
                      <a:off x="0" y="0"/>
                      <a:ext cx="680720" cy="223520"/>
                    </a:xfrm>
                    <a:prstGeom prst="rect">
                      <a:avLst/>
                    </a:prstGeom>
                  </pic:spPr>
                </pic:pic>
              </a:graphicData>
            </a:graphic>
          </wp:inline>
        </w:drawing>
      </w:r>
      <w:r>
        <w:rPr>
          <w:rFonts w:eastAsia="Times New Roman" w:cs="Times New Roman" w:ascii="Times New Roman" w:hAnsi="Times New Roman"/>
          <w:color w:val="000000"/>
          <w:sz w:val="27"/>
          <w:szCs w:val="27"/>
          <w:lang w:eastAsia="ru-RU"/>
        </w:rPr>
        <w:t> </w:t>
      </w:r>
      <w:r>
        <w:rPr>
          <w:rFonts w:eastAsia="Times New Roman" w:cs="Times New Roman" w:ascii="Times New Roman" w:hAnsi="Times New Roman"/>
          <w:color w:val="000000"/>
          <w:sz w:val="27"/>
          <w:szCs w:val="27"/>
          <w:lang w:eastAsia="ru-RU"/>
        </w:rPr>
        <w:t>мм</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Отношение этих величин дает:</w:t>
      </w:r>
    </w:p>
    <w:p>
      <w:pPr>
        <w:pStyle w:val="Normal"/>
        <w:spacing w:lineRule="auto" w:line="240" w:beforeAutospacing="1" w:afterAutospacing="1"/>
        <w:jc w:val="center"/>
        <w:rPr>
          <w:rFonts w:ascii="Times New Roman" w:hAnsi="Times New Roman" w:eastAsia="Times New Roman" w:cs="Times New Roman"/>
          <w:color w:val="000000"/>
          <w:sz w:val="27"/>
          <w:szCs w:val="27"/>
          <w:lang w:eastAsia="ru-RU"/>
        </w:rPr>
      </w:pPr>
      <w:r>
        <w:rPr/>
        <w:drawing>
          <wp:inline distT="0" distB="0" distL="0" distR="0">
            <wp:extent cx="1329055" cy="425450"/>
            <wp:effectExtent l="0" t="0" r="0" b="0"/>
            <wp:docPr id="37" name="Рисунок 606" descr="https://self-edu.ru/htm/2020/oge2020_36/files/20_1.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606" descr="https://self-edu.ru/htm/2020/oge2020_36/files/20_1.files/image011.gif"/>
                    <pic:cNvPicPr>
                      <a:picLocks noChangeAspect="1" noChangeArrowheads="1"/>
                    </pic:cNvPicPr>
                  </pic:nvPicPr>
                  <pic:blipFill>
                    <a:blip r:embed="rId39"/>
                    <a:stretch>
                      <a:fillRect/>
                    </a:stretch>
                  </pic:blipFill>
                  <pic:spPr bwMode="auto">
                    <a:xfrm>
                      <a:off x="0" y="0"/>
                      <a:ext cx="1329055" cy="425450"/>
                    </a:xfrm>
                    <a:prstGeom prst="rect">
                      <a:avLst/>
                    </a:prstGeom>
                  </pic:spPr>
                </pic:pic>
              </a:graphicData>
            </a:graphic>
          </wp:inline>
        </w:drawing>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color w:val="000000"/>
          <w:sz w:val="27"/>
          <w:szCs w:val="27"/>
          <w:lang w:eastAsia="ru-RU"/>
        </w:rPr>
        <w:t>то есть, пробег увеличится на 2,2%.</w:t>
      </w:r>
    </w:p>
    <w:p>
      <w:pPr>
        <w:pStyle w:val="Normal"/>
        <w:spacing w:lineRule="auto" w:line="240" w:beforeAutospacing="1" w:afterAutospacing="1"/>
        <w:rPr>
          <w:rFonts w:ascii="Times New Roman" w:hAnsi="Times New Roman" w:eastAsia="Times New Roman" w:cs="Times New Roman"/>
          <w:color w:val="000000"/>
          <w:sz w:val="27"/>
          <w:szCs w:val="27"/>
          <w:lang w:eastAsia="ru-RU"/>
        </w:rPr>
      </w:pPr>
      <w:r>
        <w:rPr>
          <w:rFonts w:eastAsia="Times New Roman" w:cs="Times New Roman" w:ascii="Times New Roman" w:hAnsi="Times New Roman"/>
          <w:b/>
          <w:bCs/>
          <w:color w:val="000000"/>
          <w:sz w:val="27"/>
          <w:szCs w:val="27"/>
          <w:lang w:eastAsia="ru-RU"/>
        </w:rPr>
        <w:t>Ответ:</w:t>
      </w:r>
      <w:r>
        <w:rPr>
          <w:rFonts w:eastAsia="Times New Roman" w:cs="Times New Roman" w:ascii="Times New Roman" w:hAnsi="Times New Roman"/>
          <w:color w:val="000000"/>
          <w:sz w:val="27"/>
          <w:szCs w:val="27"/>
          <w:lang w:eastAsia="ru-RU"/>
        </w:rPr>
        <w:t> 2,2.</w:t>
      </w:r>
    </w:p>
    <w:p>
      <w:pPr>
        <w:pStyle w:val="Normal"/>
        <w:shd w:val="clear" w:color="auto" w:fill="FFFFFF"/>
        <w:spacing w:lineRule="auto" w:line="240" w:before="0" w:after="0"/>
        <w:jc w:val="center"/>
        <w:rPr>
          <w:rFonts w:ascii="Times New Roman" w:hAnsi="Times New Roman" w:eastAsia="Times New Roman" w:cs="Times New Roman"/>
          <w:b/>
          <w:b/>
          <w:bCs/>
          <w:sz w:val="36"/>
          <w:szCs w:val="36"/>
          <w:lang w:eastAsia="ru-RU"/>
        </w:rPr>
      </w:pPr>
      <w:r>
        <w:rPr>
          <w:rFonts w:eastAsia="Times New Roman" w:cs="Times New Roman" w:ascii="Times New Roman" w:hAnsi="Times New Roman"/>
          <w:b/>
          <w:bCs/>
          <w:sz w:val="36"/>
          <w:szCs w:val="36"/>
          <w:lang w:eastAsia="ru-RU"/>
        </w:rPr>
      </w:r>
    </w:p>
    <w:p>
      <w:pPr>
        <w:pStyle w:val="Normal"/>
        <w:shd w:val="clear" w:color="auto" w:fill="FFFFFF"/>
        <w:spacing w:lineRule="auto" w:line="240" w:before="0" w:after="0"/>
        <w:jc w:val="center"/>
        <w:rPr>
          <w:rFonts w:ascii="Times New Roman" w:hAnsi="Times New Roman" w:eastAsia="Times New Roman" w:cs="Times New Roman"/>
          <w:b/>
          <w:b/>
          <w:bCs/>
          <w:sz w:val="36"/>
          <w:szCs w:val="36"/>
          <w:lang w:eastAsia="ru-RU"/>
        </w:rPr>
      </w:pPr>
      <w:r>
        <w:rPr>
          <w:rFonts w:eastAsia="Times New Roman" w:cs="Times New Roman" w:ascii="Times New Roman" w:hAnsi="Times New Roman"/>
          <w:b/>
          <w:bCs/>
          <w:sz w:val="36"/>
          <w:szCs w:val="36"/>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84"/>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0"/>
        <w:ind w:firstLine="419"/>
        <w:jc w:val="both"/>
        <w:rPr>
          <w:rFonts w:ascii="Verdana" w:hAnsi="Verdana" w:eastAsia="Times New Roman" w:cs="Times New Roman"/>
          <w:b/>
          <w:b/>
          <w:bCs/>
          <w:color w:val="000000"/>
          <w:sz w:val="28"/>
          <w:szCs w:val="28"/>
          <w:lang w:eastAsia="ru-RU"/>
        </w:rPr>
      </w:pPr>
      <w:r>
        <w:rPr>
          <w:rFonts w:eastAsia="Times New Roman" w:cs="Times New Roman" w:ascii="Verdana" w:hAnsi="Verdana"/>
          <w:b/>
          <w:bCs/>
          <w:color w:val="000000"/>
          <w:sz w:val="28"/>
          <w:szCs w:val="28"/>
          <w:lang w:eastAsia="ru-RU"/>
        </w:rPr>
        <w:t>Задача про ОСАГО.</w:t>
      </w:r>
    </w:p>
    <w:p>
      <w:pPr>
        <w:pStyle w:val="Normal"/>
        <w:shd w:val="clear" w:color="auto" w:fill="FFFFFF"/>
        <w:spacing w:lineRule="auto" w:line="240" w:before="0" w:after="0"/>
        <w:ind w:firstLine="419"/>
        <w:jc w:val="both"/>
        <w:rPr>
          <w:rFonts w:ascii="Verdana" w:hAnsi="Verdana" w:eastAsia="Times New Roman" w:cs="Times New Roman"/>
          <w:b/>
          <w:b/>
          <w:bCs/>
          <w:color w:val="000000"/>
          <w:sz w:val="20"/>
          <w:lang w:eastAsia="ru-RU"/>
        </w:rPr>
      </w:pPr>
      <w:r>
        <w:rPr>
          <w:rFonts w:eastAsia="Times New Roman" w:cs="Times New Roman" w:ascii="Verdana" w:hAnsi="Verdana"/>
          <w:b/>
          <w:bCs/>
          <w:color w:val="000000"/>
          <w:sz w:val="20"/>
          <w:lang w:eastAsia="ru-RU"/>
        </w:rPr>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Коэффициент возраста и водительского стажа (КВС) также влияет на стоимость полиса (см. таблицу).</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drawing>
          <wp:inline distT="0" distB="0" distL="0" distR="0">
            <wp:extent cx="5624830" cy="2541270"/>
            <wp:effectExtent l="0" t="0" r="0" b="0"/>
            <wp:docPr id="38" name="Рисунок 622" descr="https://math-oge.sdamgia.ru/get_file?id=2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622" descr="https://math-oge.sdamgia.ru/get_file?id=21640"/>
                    <pic:cNvPicPr>
                      <a:picLocks noChangeAspect="1" noChangeArrowheads="1"/>
                    </pic:cNvPicPr>
                  </pic:nvPicPr>
                  <pic:blipFill>
                    <a:blip r:embed="rId40"/>
                    <a:stretch>
                      <a:fillRect/>
                    </a:stretch>
                  </pic:blipFill>
                  <pic:spPr bwMode="auto">
                    <a:xfrm>
                      <a:off x="0" y="0"/>
                      <a:ext cx="5624830" cy="2541270"/>
                    </a:xfrm>
                    <a:prstGeom prst="rect">
                      <a:avLst/>
                    </a:prstGeom>
                  </pic:spPr>
                </pic:pic>
              </a:graphicData>
            </a:graphic>
          </wp:inline>
        </w:drawing>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Когда Павел получил водительские права и впервые оформил полис, ему было 24 года. Чему равен КВС на начало 4-го года страхования?</w:t>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hd w:val="clear" w:color="auto" w:fill="FFFFFF"/>
        <w:spacing w:lineRule="auto" w:line="240" w:before="0" w:after="0"/>
        <w:ind w:firstLine="419"/>
        <w:jc w:val="both"/>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Каждый водитель в Российской Федерации должен быть застрахован по программе обязательного страхования гражданской ответственности (ОСАГО). Стоимость полиса получается умножением базового тарифа на несколько коэффициентов. Коэффициенты зависят от водительского стажа, мощности автомобиля, количества предыдущих страховых выплат и других факторов.</w:t>
      </w:r>
    </w:p>
    <w:p>
      <w:pPr>
        <w:pStyle w:val="Normal"/>
        <w:shd w:val="clear" w:color="auto" w:fill="FFFFFF"/>
        <w:spacing w:lineRule="auto" w:line="240" w:before="0" w:after="0"/>
        <w:ind w:firstLine="419"/>
        <w:jc w:val="both"/>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Коэффициент бонус-малус (КБМ) зависит от класса водителя. Это коэффициент, понижающий или повышающий стоимость полиса в зависимости от количества ДТП в предыдущий год. Сначала водителю присваивается класс 3. Срок действия полиса, как правило, один год. Каждый последующий год класс водителя рассчитывается в зависимости от числа страховых выплат в течение истекшего года, в соответствии со следующей таблицей.</w:t>
      </w:r>
    </w:p>
    <w:p>
      <w:pPr>
        <w:pStyle w:val="Normal"/>
        <w:shd w:val="clear" w:color="auto" w:fill="FFFFFF"/>
        <w:spacing w:lineRule="auto" w:line="240" w:before="0" w:after="0"/>
        <w:ind w:firstLine="419"/>
        <w:jc w:val="both"/>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 </w:t>
      </w:r>
    </w:p>
    <w:tbl>
      <w:tblPr>
        <w:tblW w:w="3500" w:type="pct"/>
        <w:jc w:val="left"/>
        <w:tblInd w:w="0" w:type="dxa"/>
        <w:tblCellMar>
          <w:top w:w="15" w:type="dxa"/>
          <w:left w:w="15" w:type="dxa"/>
          <w:bottom w:w="15" w:type="dxa"/>
          <w:right w:w="15" w:type="dxa"/>
        </w:tblCellMar>
        <w:tblLook w:val="04a0"/>
      </w:tblPr>
      <w:tblGrid>
        <w:gridCol w:w="1122"/>
        <w:gridCol w:w="782"/>
        <w:gridCol w:w="941"/>
        <w:gridCol w:w="897"/>
        <w:gridCol w:w="931"/>
        <w:gridCol w:w="931"/>
        <w:gridCol w:w="943"/>
      </w:tblGrid>
      <w:tr>
        <w:trPr/>
        <w:tc>
          <w:tcPr>
            <w:tcW w:w="1122" w:type="dxa"/>
            <w:vMerge w:val="restart"/>
            <w:tcBorders/>
            <w:shd w:color="auto" w:fill="BAC2FF" w:val="clear"/>
            <w:vAlign w:val="center"/>
          </w:tcPr>
          <w:p>
            <w:pPr>
              <w:pStyle w:val="Normal"/>
              <w:spacing w:lineRule="auto" w:line="240" w:beforeAutospacing="1" w:afterAutospacing="1"/>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Класс на начало годового</w:t>
            </w:r>
          </w:p>
          <w:p>
            <w:pPr>
              <w:pStyle w:val="Normal"/>
              <w:spacing w:lineRule="auto" w:line="240" w:before="0"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срока страхования</w:t>
            </w:r>
          </w:p>
        </w:tc>
        <w:tc>
          <w:tcPr>
            <w:tcW w:w="782" w:type="dxa"/>
            <w:vMerge w:val="restart"/>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Коэффи-циент КБМ</w:t>
            </w:r>
          </w:p>
        </w:tc>
        <w:tc>
          <w:tcPr>
            <w:tcW w:w="4643" w:type="dxa"/>
            <w:gridSpan w:val="5"/>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Класс по окончании годового срока страхования с учётом наличия страховых случаев</w:t>
            </w:r>
          </w:p>
        </w:tc>
      </w:tr>
      <w:tr>
        <w:trPr/>
        <w:tc>
          <w:tcPr>
            <w:tcW w:w="1122" w:type="dxa"/>
            <w:vMerge w:val="continue"/>
            <w:tcBorders/>
            <w:vAlign w:val="center"/>
          </w:tcPr>
          <w:p>
            <w:pPr>
              <w:pStyle w:val="Normal"/>
              <w:spacing w:lineRule="auto" w:line="240" w:before="0" w:after="0"/>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r>
          </w:p>
        </w:tc>
        <w:tc>
          <w:tcPr>
            <w:tcW w:w="782" w:type="dxa"/>
            <w:vMerge w:val="continue"/>
            <w:tcBorders/>
            <w:vAlign w:val="center"/>
          </w:tcPr>
          <w:p>
            <w:pPr>
              <w:pStyle w:val="Normal"/>
              <w:spacing w:lineRule="auto" w:line="240" w:before="0" w:after="0"/>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r>
          </w:p>
        </w:tc>
        <w:tc>
          <w:tcPr>
            <w:tcW w:w="94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0 страховых выплат</w:t>
            </w:r>
          </w:p>
        </w:tc>
        <w:tc>
          <w:tcPr>
            <w:tcW w:w="897"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1 страховая выплата</w:t>
            </w:r>
          </w:p>
        </w:tc>
        <w:tc>
          <w:tcPr>
            <w:tcW w:w="93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2 страховые выплаты</w:t>
            </w:r>
          </w:p>
        </w:tc>
        <w:tc>
          <w:tcPr>
            <w:tcW w:w="93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3 страховые выплаты</w:t>
            </w:r>
          </w:p>
        </w:tc>
        <w:tc>
          <w:tcPr>
            <w:tcW w:w="943"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4 страховые выплаты</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2,45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2,3</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1,55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1,4</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3</w:t>
            </w:r>
          </w:p>
        </w:tc>
        <w:tc>
          <w:tcPr>
            <w:tcW w:w="782"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1</w:t>
            </w:r>
          </w:p>
        </w:tc>
        <w:tc>
          <w:tcPr>
            <w:tcW w:w="94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4</w:t>
            </w:r>
          </w:p>
        </w:tc>
        <w:tc>
          <w:tcPr>
            <w:tcW w:w="897"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1</w:t>
            </w:r>
          </w:p>
        </w:tc>
        <w:tc>
          <w:tcPr>
            <w:tcW w:w="93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М</w:t>
            </w:r>
          </w:p>
        </w:tc>
        <w:tc>
          <w:tcPr>
            <w:tcW w:w="931"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М</w:t>
            </w:r>
          </w:p>
        </w:tc>
        <w:tc>
          <w:tcPr>
            <w:tcW w:w="943" w:type="dxa"/>
            <w:tcBorders/>
            <w:shd w:color="auto" w:fill="BAC2FF" w:val="clear"/>
            <w:vAlign w:val="center"/>
          </w:tcPr>
          <w:p>
            <w:pPr>
              <w:pStyle w:val="Normal"/>
              <w:spacing w:lineRule="auto" w:line="240" w:beforeAutospacing="1" w:after="0"/>
              <w:jc w:val="center"/>
              <w:rPr>
                <w:rFonts w:ascii="Times New Roman" w:hAnsi="Times New Roman" w:eastAsia="Times New Roman" w:cs="Times New Roman"/>
                <w:b/>
                <w:b/>
                <w:bCs/>
                <w:color w:val="000066"/>
                <w:sz w:val="24"/>
                <w:szCs w:val="24"/>
                <w:lang w:eastAsia="ru-RU"/>
              </w:rPr>
            </w:pPr>
            <w:r>
              <w:rPr>
                <w:rFonts w:eastAsia="Times New Roman" w:cs="Times New Roman" w:ascii="Times New Roman" w:hAnsi="Times New Roman"/>
                <w:b/>
                <w:bCs/>
                <w:color w:val="000066"/>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0,95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0,9</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0,85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7</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7</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0,8</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0,75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9</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9</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0,7</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10</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10</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0,65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11</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11</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0,6</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12</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12</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0,55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13</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r>
        <w:trPr/>
        <w:tc>
          <w:tcPr>
            <w:tcW w:w="112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13</w:t>
            </w:r>
          </w:p>
        </w:tc>
        <w:tc>
          <w:tcPr>
            <w:tcW w:w="782"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0,5</w:t>
            </w:r>
          </w:p>
        </w:tc>
        <w:tc>
          <w:tcPr>
            <w:tcW w:w="94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13</w:t>
            </w:r>
          </w:p>
        </w:tc>
        <w:tc>
          <w:tcPr>
            <w:tcW w:w="897"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7</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931"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943" w:type="dxa"/>
            <w:tcBorders/>
            <w:vAlign w:val="center"/>
          </w:tcPr>
          <w:p>
            <w:pPr>
              <w:pStyle w:val="Normal"/>
              <w:spacing w:lineRule="auto" w:line="240" w:before="84" w:after="0"/>
              <w:jc w:val="center"/>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М</w:t>
            </w:r>
          </w:p>
        </w:tc>
      </w:tr>
    </w:tbl>
    <w:p>
      <w:pPr>
        <w:pStyle w:val="Normal"/>
        <w:spacing w:lineRule="auto" w:line="240" w:before="0" w:after="0"/>
        <w:rPr>
          <w:rFonts w:ascii="Times New Roman" w:hAnsi="Times New Roman" w:eastAsia="Times New Roman" w:cs="Times New Roman"/>
          <w:sz w:val="24"/>
          <w:szCs w:val="24"/>
          <w:lang w:eastAsia="ru-RU"/>
        </w:rPr>
      </w:pPr>
      <w:hyperlink r:id="rId41">
        <w:r>
          <w:rPr>
            <w:rFonts w:eastAsia="Times New Roman" w:cs="Times New Roman" w:ascii="Verdana" w:hAnsi="Verdana"/>
            <w:color w:val="090949"/>
            <w:sz w:val="20"/>
            <w:lang w:eastAsia="ru-RU"/>
          </w:rPr>
          <w:t>Скрыть</w:t>
        </w:r>
      </w:hyperlink>
    </w:p>
    <w:p>
      <w:pPr>
        <w:pStyle w:val="Normal"/>
        <w:shd w:val="clear" w:color="auto" w:fill="FFFFFF"/>
        <w:spacing w:lineRule="atLeast" w:line="335" w:before="0" w:after="0"/>
        <w:jc w:val="center"/>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1</w:t>
      </w:r>
    </w:p>
    <w:p>
      <w:pPr>
        <w:pStyle w:val="Normal"/>
        <w:shd w:val="clear" w:color="auto" w:fill="FFFFFF"/>
        <w:spacing w:lineRule="auto" w:line="240" w:before="0" w:after="84"/>
        <w:jc w:val="both"/>
        <w:rPr>
          <w:rFonts w:ascii="Verdana" w:hAnsi="Verdana" w:eastAsia="Times New Roman" w:cs="Times New Roman"/>
          <w:b/>
          <w:b/>
          <w:bCs/>
          <w:color w:val="000000"/>
          <w:sz w:val="18"/>
          <w:szCs w:val="18"/>
          <w:lang w:eastAsia="ru-RU"/>
        </w:rPr>
      </w:pPr>
      <w:r>
        <w:rPr>
          <w:rFonts w:eastAsia="Times New Roman" w:cs="Times New Roman" w:ascii="Verdana" w:hAnsi="Verdana"/>
          <w:b/>
          <w:bCs/>
          <w:color w:val="000000"/>
          <w:sz w:val="18"/>
          <w:lang w:eastAsia="ru-RU"/>
        </w:rPr>
        <w:t>Задание 1 № </w:t>
      </w:r>
      <w:hyperlink r:id="rId42">
        <w:r>
          <w:rPr>
            <w:rFonts w:eastAsia="Times New Roman" w:cs="Times New Roman" w:ascii="Verdana" w:hAnsi="Verdana"/>
            <w:b/>
            <w:bCs/>
            <w:color w:val="090949"/>
            <w:sz w:val="18"/>
            <w:u w:val="single"/>
            <w:lang w:eastAsia="ru-RU"/>
          </w:rPr>
          <w:t>369722</w:t>
        </w:r>
      </w:hyperlink>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Павел страховал свою гражданскую ответственность три года. В течение первого года были сделаны две страховые выплаты, после этого выплат не было.</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Какой класс будет присвоен Павлу на начало четвёртого года страхования?</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b/>
          <w:bCs/>
          <w:color w:val="000000"/>
          <w:lang w:eastAsia="ru-RU"/>
        </w:rPr>
        <w:t>Решение.</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В начале первого года Павлу был присвоен класс 3. После двух выплат в течение первого года на начало второго года Павлу был присвоен класс М. Поскольку в течение второго года Павел не делал страховых выплат, на начало третьего года Павлу был присвоен класс 0. В течение третьего года Павел также не делал страховых выплат, следовательно, на начало четвёртого года Павлу будет присвоен класс 1.</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spacing w:val="33"/>
          <w:lang w:eastAsia="ru-RU"/>
        </w:rPr>
        <w:t>Ответ:</w:t>
      </w:r>
      <w:r>
        <w:rPr>
          <w:rFonts w:eastAsia="Times New Roman" w:cs="Times New Roman" w:ascii="Times New Roman" w:hAnsi="Times New Roman"/>
          <w:color w:val="000000"/>
          <w:lang w:eastAsia="ru-RU"/>
        </w:rPr>
        <w:t> 1.</w:t>
      </w:r>
    </w:p>
    <w:p>
      <w:pPr>
        <w:pStyle w:val="Normal"/>
        <w:shd w:val="clear" w:color="auto" w:fill="FFFFFF"/>
        <w:spacing w:lineRule="auto" w:line="240" w:before="251" w:after="0"/>
        <w:jc w:val="both"/>
        <w:rPr>
          <w:rFonts w:ascii="Verdana" w:hAnsi="Verdana" w:eastAsia="Times New Roman" w:cs="Times New Roman"/>
          <w:color w:val="000000"/>
          <w:sz w:val="18"/>
          <w:szCs w:val="18"/>
          <w:lang w:eastAsia="ru-RU"/>
        </w:rPr>
      </w:pPr>
      <w:r>
        <w:rPr/>
        <mc:AlternateContent>
          <mc:Choice Requires="wps">
            <w:drawing>
              <wp:inline distT="0" distB="0" distL="0" distR="0">
                <wp:extent cx="5941060" cy="19685"/>
                <wp:effectExtent l="0" t="0" r="0" b="0"/>
                <wp:docPr id="39" name=""/>
                <a:graphic xmlns:a="http://schemas.openxmlformats.org/drawingml/2006/main">
                  <a:graphicData uri="http://schemas.microsoft.com/office/word/2010/wordprocessingShape">
                    <wps:wsp>
                      <wps:cNvSpPr/>
                      <wps:nvSpPr>
                        <wps:cNvPr id="0" name="Rectangle 1"/>
                        <wps:cNvSpPr/>
                      </wps:nvSpPr>
                      <wps:spPr>
                        <a:xfrm>
                          <a:off x="0" y="0"/>
                          <a:ext cx="5940360" cy="19080"/>
                        </a:xfrm>
                        <a:prstGeom prst="rect">
                          <a:avLst/>
                        </a:prstGeom>
                        <a:solidFill>
                          <a:srgbClr val="a0a0a0"/>
                        </a:solidFill>
                        <a:ln>
                          <a:noFill/>
                        </a:ln>
                      </wps:spPr>
                      <wps:bodyPr/>
                    </wps:wsp>
                  </a:graphicData>
                </a:graphic>
                <wp14:sizeRelH relativeFrom="page">
                  <wp14:pctWidth>100000</wp14:pctWidth>
                </wp14:sizeRelH>
              </wp:inline>
            </w:drawing>
          </mc:Choice>
          <mc:Fallback>
            <w:pict>
              <v:rect id="shape_0" fillcolor="#a0a0a0" stroked="f" style="position:absolute;margin-left:0pt;margin-top:-1.55pt;width:467.7pt;height:1.45pt;mso-position-horizontal:center;mso-position-vertical:top">
                <w10:wrap type="none"/>
                <v:fill o:detectmouseclick="t" type="solid" color2="#5f5f5f"/>
                <v:stroke color="#3465a4" joinstyle="round" endcap="flat"/>
              </v:rect>
            </w:pict>
          </mc:Fallback>
        </mc:AlternateContent>
      </w:r>
    </w:p>
    <w:p>
      <w:pPr>
        <w:pStyle w:val="Normal"/>
        <w:shd w:val="clear" w:color="auto" w:fill="FFFFFF"/>
        <w:spacing w:lineRule="atLeast" w:line="335" w:before="251" w:after="0"/>
        <w:jc w:val="center"/>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2</w:t>
      </w:r>
    </w:p>
    <w:p>
      <w:pPr>
        <w:pStyle w:val="Normal"/>
        <w:shd w:val="clear" w:color="auto" w:fill="FFFFFF"/>
        <w:spacing w:lineRule="auto" w:line="240" w:before="251" w:after="84"/>
        <w:jc w:val="both"/>
        <w:rPr>
          <w:rFonts w:ascii="Verdana" w:hAnsi="Verdana" w:eastAsia="Times New Roman" w:cs="Times New Roman"/>
          <w:b/>
          <w:b/>
          <w:bCs/>
          <w:color w:val="000000"/>
          <w:sz w:val="18"/>
          <w:szCs w:val="18"/>
          <w:lang w:eastAsia="ru-RU"/>
        </w:rPr>
      </w:pPr>
      <w:r>
        <w:rPr>
          <w:rFonts w:eastAsia="Times New Roman" w:cs="Times New Roman" w:ascii="Verdana" w:hAnsi="Verdana"/>
          <w:b/>
          <w:bCs/>
          <w:color w:val="000000"/>
          <w:sz w:val="18"/>
          <w:lang w:eastAsia="ru-RU"/>
        </w:rPr>
        <w:t>Задание 2 № </w:t>
      </w:r>
      <w:hyperlink r:id="rId43">
        <w:r>
          <w:rPr>
            <w:rFonts w:eastAsia="Times New Roman" w:cs="Times New Roman" w:ascii="Verdana" w:hAnsi="Verdana"/>
            <w:b/>
            <w:bCs/>
            <w:color w:val="090949"/>
            <w:sz w:val="18"/>
            <w:u w:val="single"/>
            <w:lang w:eastAsia="ru-RU"/>
          </w:rPr>
          <w:t>369723</w:t>
        </w:r>
      </w:hyperlink>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Чему равен КБМ на начало четвёртого года страхования?</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b/>
          <w:bCs/>
          <w:color w:val="000000"/>
          <w:lang w:eastAsia="ru-RU"/>
        </w:rPr>
        <w:t>Решение.</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В начале первого года Павлу был присвоен класс 3. После двух выплат в течение первого года на начало второго года Павлу был присвоен класс М. Поскольку в течение второго года Павел не делал страховых выплат, на начало третьего года Павлу был присвоен класс 0. В течение третьего года Павел также не делал страховых выплат, следовательно, на начало четвёртого года Павлу будет присвоен класс 1. Из таблицы находим, что КБМ на начало четвёртого года страхования равен 1,55.</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spacing w:val="33"/>
          <w:lang w:eastAsia="ru-RU"/>
        </w:rPr>
        <w:t>Ответ:</w:t>
      </w:r>
      <w:r>
        <w:rPr>
          <w:rFonts w:eastAsia="Times New Roman" w:cs="Times New Roman" w:ascii="Times New Roman" w:hAnsi="Times New Roman"/>
          <w:color w:val="000000"/>
          <w:lang w:eastAsia="ru-RU"/>
        </w:rPr>
        <w:t> 1,55.</w:t>
      </w:r>
    </w:p>
    <w:p>
      <w:pPr>
        <w:pStyle w:val="Normal"/>
        <w:shd w:val="clear" w:color="auto" w:fill="FFFFFF"/>
        <w:spacing w:lineRule="auto" w:line="240" w:before="251" w:after="0"/>
        <w:jc w:val="both"/>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r>
    </w:p>
    <w:p>
      <w:pPr>
        <w:pStyle w:val="Normal"/>
        <w:shd w:val="clear" w:color="auto" w:fill="FFFFFF"/>
        <w:spacing w:lineRule="atLeast" w:line="335" w:before="251" w:after="0"/>
        <w:jc w:val="center"/>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3</w:t>
      </w:r>
    </w:p>
    <w:p>
      <w:pPr>
        <w:pStyle w:val="Normal"/>
        <w:shd w:val="clear" w:color="auto" w:fill="FFFFFF"/>
        <w:spacing w:lineRule="auto" w:line="240" w:before="251" w:after="84"/>
        <w:jc w:val="both"/>
        <w:rPr>
          <w:rFonts w:ascii="Verdana" w:hAnsi="Verdana" w:eastAsia="Times New Roman" w:cs="Times New Roman"/>
          <w:b/>
          <w:b/>
          <w:bCs/>
          <w:color w:val="000000"/>
          <w:sz w:val="18"/>
          <w:szCs w:val="18"/>
          <w:lang w:eastAsia="ru-RU"/>
        </w:rPr>
      </w:pPr>
      <w:r>
        <w:rPr>
          <w:rFonts w:eastAsia="Times New Roman" w:cs="Times New Roman" w:ascii="Verdana" w:hAnsi="Verdana"/>
          <w:b/>
          <w:bCs/>
          <w:color w:val="000000"/>
          <w:sz w:val="18"/>
          <w:lang w:eastAsia="ru-RU"/>
        </w:rPr>
        <w:t>Задание 4 № </w:t>
      </w:r>
      <w:hyperlink r:id="rId44">
        <w:r>
          <w:rPr>
            <w:rFonts w:eastAsia="Times New Roman" w:cs="Times New Roman" w:ascii="Verdana" w:hAnsi="Verdana"/>
            <w:b/>
            <w:bCs/>
            <w:color w:val="090949"/>
            <w:sz w:val="18"/>
            <w:u w:val="single"/>
            <w:lang w:eastAsia="ru-RU"/>
          </w:rPr>
          <w:t>369725</w:t>
        </w:r>
      </w:hyperlink>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В начале третьего года страхования Павел заплатил за полис 18 745 руб. Во сколько рублей обойдётся Павлу полис на четвёртый год, если значения других коэффициентов (кроме КБМ и КВС) не изменятся?</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b/>
          <w:bCs/>
          <w:color w:val="000000"/>
          <w:lang w:eastAsia="ru-RU"/>
        </w:rPr>
        <w:t>Решение.</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Найдём КБМ и КВС на начало третьего года. КБМ на начало третьего года равен 2,3. КВС на начало третьего года равен 1,63. Теперь найдём составим уравнение и найдём другие коэффициенты:</w:t>
      </w:r>
    </w:p>
    <w:p>
      <w:pPr>
        <w:pStyle w:val="Normal"/>
        <w:shd w:val="clear" w:color="auto" w:fill="FFFFFF"/>
        <w:spacing w:lineRule="auto" w:line="240" w:before="0" w:after="0"/>
        <w:jc w:val="center"/>
        <w:rPr>
          <w:rFonts w:ascii="Times New Roman" w:hAnsi="Times New Roman" w:eastAsia="Times New Roman" w:cs="Times New Roman"/>
          <w:color w:val="000000"/>
          <w:lang w:eastAsia="ru-RU"/>
        </w:rPr>
      </w:pPr>
      <w:r>
        <w:rPr/>
        <mc:AlternateContent>
          <mc:Choice Requires="wps">
            <w:drawing>
              <wp:inline distT="0" distB="0" distL="114300" distR="114300">
                <wp:extent cx="309245" cy="309245"/>
                <wp:effectExtent l="0" t="0" r="0" b="0"/>
                <wp:docPr id="40" name=""/>
                <a:graphic xmlns:a="http://schemas.openxmlformats.org/drawingml/2006/main">
                  <a:graphicData uri="http://schemas.microsoft.com/office/word/2010/wordprocessingShape">
                    <wps:wsp>
                      <wps:cNvSpPr/>
                      <wps:spPr>
                        <a:xfrm>
                          <a:off x="0" y="0"/>
                          <a:ext cx="308520" cy="308520"/>
                        </a:xfrm>
                        <a:prstGeom prst="rect">
                          <a:avLst/>
                        </a:prstGeom>
                        <a:noFill/>
                        <a:ln>
                          <a:noFill/>
                        </a:ln>
                      </wps:spPr>
                      <wps:style>
                        <a:lnRef idx="0"/>
                        <a:fillRef idx="0"/>
                        <a:effectRef idx="0"/>
                        <a:fontRef idx="minor"/>
                      </wps:style>
                      <wps:bodyPr/>
                    </wps:wsp>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margin-left:0pt;margin-top:-24.35pt;width:24.25pt;height:24.25pt;mso-position-vertical:top" type="shapetype_75">
                <w10:wrap type="none"/>
                <v:fill o:detectmouseclick="t" on="false"/>
                <v:stroke color="#3465a4" joinstyle="round" endcap="flat"/>
              </v:shape>
            </w:pict>
          </mc:Fallback>
        </mc:AlternateConten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КБМ на начало четвёртого года равен 1,55, КВС на начало четвёртого года равен 1,04. Значит, на начало четвёртого года стоимость полиса равна</w:t>
      </w:r>
    </w:p>
    <w:p>
      <w:pPr>
        <w:pStyle w:val="Normal"/>
        <w:shd w:val="clear" w:color="auto" w:fill="FFFFFF"/>
        <w:spacing w:lineRule="auto" w:line="240" w:before="0" w:after="0"/>
        <w:jc w:val="center"/>
        <w:rPr>
          <w:rFonts w:ascii="Times New Roman" w:hAnsi="Times New Roman" w:eastAsia="Times New Roman" w:cs="Times New Roman"/>
          <w:color w:val="000000"/>
          <w:lang w:eastAsia="ru-RU"/>
        </w:rPr>
      </w:pPr>
      <w:r>
        <w:rPr/>
        <mc:AlternateContent>
          <mc:Choice Requires="wps">
            <w:drawing>
              <wp:inline distT="0" distB="0" distL="114300" distR="114300">
                <wp:extent cx="309245" cy="309245"/>
                <wp:effectExtent l="0" t="0" r="0" b="0"/>
                <wp:docPr id="41" name=""/>
                <a:graphic xmlns:a="http://schemas.openxmlformats.org/drawingml/2006/main">
                  <a:graphicData uri="http://schemas.microsoft.com/office/word/2010/wordprocessingShape">
                    <wps:wsp>
                      <wps:cNvSpPr/>
                      <wps:spPr>
                        <a:xfrm>
                          <a:off x="0" y="0"/>
                          <a:ext cx="308520" cy="308520"/>
                        </a:xfrm>
                        <a:prstGeom prst="rect">
                          <a:avLst/>
                        </a:prstGeom>
                        <a:noFill/>
                        <a:ln>
                          <a:noFill/>
                        </a:ln>
                      </wps:spPr>
                      <wps:style>
                        <a:lnRef idx="0"/>
                        <a:fillRef idx="0"/>
                        <a:effectRef idx="0"/>
                        <a:fontRef idx="minor"/>
                      </wps:style>
                      <wps:bodyPr/>
                    </wps:wsp>
                  </a:graphicData>
                </a:graphic>
              </wp:inline>
            </w:drawing>
          </mc:Choice>
          <mc:Fallback>
            <w:pict>
              <v:shape id="shape_0" stroked="f" style="position:absolute;margin-left:0pt;margin-top:-24.35pt;width:24.25pt;height:24.25pt;mso-position-vertical:top" type="shapetype_75">
                <w10:wrap type="none"/>
                <v:fill o:detectmouseclick="t" on="false"/>
                <v:stroke color="#3465a4" joinstyle="round" endcap="flat"/>
              </v:shape>
            </w:pict>
          </mc:Fallback>
        </mc:AlternateContent>
      </w:r>
      <w:r>
        <w:rPr>
          <w:rFonts w:eastAsia="Times New Roman" w:cs="Times New Roman" w:ascii="Times New Roman" w:hAnsi="Times New Roman"/>
          <w:color w:val="000000"/>
          <w:lang w:eastAsia="ru-RU"/>
        </w:rPr>
        <w:t> </w:t>
      </w:r>
      <w:r>
        <w:rPr>
          <w:rFonts w:eastAsia="Times New Roman" w:cs="Times New Roman" w:ascii="Times New Roman" w:hAnsi="Times New Roman"/>
          <w:color w:val="000000"/>
          <w:lang w:eastAsia="ru-RU"/>
        </w:rPr>
        <w:t>руб.</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spacing w:val="33"/>
          <w:lang w:eastAsia="ru-RU"/>
        </w:rPr>
        <w:t>Ответ:</w:t>
      </w:r>
      <w:r>
        <w:rPr>
          <w:rFonts w:eastAsia="Times New Roman" w:cs="Times New Roman" w:ascii="Times New Roman" w:hAnsi="Times New Roman"/>
          <w:color w:val="000000"/>
          <w:lang w:eastAsia="ru-RU"/>
        </w:rPr>
        <w:t> 8060.</w:t>
      </w:r>
    </w:p>
    <w:p>
      <w:pPr>
        <w:pStyle w:val="Normal"/>
        <w:shd w:val="clear" w:color="auto" w:fill="FFFFFF"/>
        <w:spacing w:lineRule="auto" w:line="240" w:before="251" w:after="0"/>
        <w:jc w:val="both"/>
        <w:rPr>
          <w:rFonts w:ascii="Verdana" w:hAnsi="Verdana" w:eastAsia="Times New Roman" w:cs="Times New Roman"/>
          <w:color w:val="000000"/>
          <w:sz w:val="18"/>
          <w:szCs w:val="18"/>
          <w:lang w:eastAsia="ru-RU"/>
        </w:rPr>
      </w:pPr>
      <w:r>
        <w:rPr/>
        <mc:AlternateContent>
          <mc:Choice Requires="wps">
            <w:drawing>
              <wp:inline distT="0" distB="0" distL="0" distR="0">
                <wp:extent cx="5941060" cy="19685"/>
                <wp:effectExtent l="0" t="0" r="0" b="0"/>
                <wp:docPr id="42" name=""/>
                <a:graphic xmlns:a="http://schemas.openxmlformats.org/drawingml/2006/main">
                  <a:graphicData uri="http://schemas.microsoft.com/office/word/2010/wordprocessingShape">
                    <wps:wsp>
                      <wps:cNvSpPr/>
                      <wps:nvSpPr>
                        <wps:cNvPr id="1" name="Rectangle 1"/>
                        <wps:cNvSpPr/>
                      </wps:nvSpPr>
                      <wps:spPr>
                        <a:xfrm>
                          <a:off x="0" y="0"/>
                          <a:ext cx="5940360" cy="19080"/>
                        </a:xfrm>
                        <a:prstGeom prst="rect">
                          <a:avLst/>
                        </a:prstGeom>
                        <a:solidFill>
                          <a:srgbClr val="a0a0a0"/>
                        </a:solidFill>
                        <a:ln>
                          <a:noFill/>
                        </a:ln>
                      </wps:spPr>
                      <wps:bodyPr/>
                    </wps:wsp>
                  </a:graphicData>
                </a:graphic>
                <wp14:sizeRelH relativeFrom="page">
                  <wp14:pctWidth>100000</wp14:pctWidth>
                </wp14:sizeRelH>
              </wp:inline>
            </w:drawing>
          </mc:Choice>
          <mc:Fallback>
            <w:pict>
              <v:rect id="shape_0" fillcolor="#a0a0a0" stroked="f" style="position:absolute;margin-left:0pt;margin-top:-1.55pt;width:467.7pt;height:1.45pt;mso-position-horizontal:center;mso-position-vertical:top">
                <w10:wrap type="none"/>
                <v:fill o:detectmouseclick="t" type="solid" color2="#5f5f5f"/>
                <v:stroke color="#3465a4" joinstyle="round" endcap="flat"/>
              </v:rect>
            </w:pict>
          </mc:Fallback>
        </mc:AlternateContent>
      </w:r>
    </w:p>
    <w:p>
      <w:pPr>
        <w:pStyle w:val="Normal"/>
        <w:shd w:val="clear" w:color="auto" w:fill="FFFFFF"/>
        <w:spacing w:lineRule="atLeast" w:line="335" w:before="251" w:after="0"/>
        <w:jc w:val="center"/>
        <w:rPr>
          <w:rFonts w:ascii="Verdana" w:hAnsi="Verdana" w:eastAsia="Times New Roman" w:cs="Times New Roman"/>
          <w:color w:val="000000"/>
          <w:sz w:val="18"/>
          <w:szCs w:val="18"/>
          <w:lang w:eastAsia="ru-RU"/>
        </w:rPr>
      </w:pPr>
      <w:r>
        <w:rPr>
          <w:rFonts w:eastAsia="Times New Roman" w:cs="Times New Roman" w:ascii="Verdana" w:hAnsi="Verdana"/>
          <w:color w:val="000000"/>
          <w:sz w:val="18"/>
          <w:szCs w:val="18"/>
          <w:lang w:eastAsia="ru-RU"/>
        </w:rPr>
        <w:t>4</w:t>
      </w:r>
    </w:p>
    <w:p>
      <w:pPr>
        <w:pStyle w:val="Normal"/>
        <w:shd w:val="clear" w:color="auto" w:fill="FFFFFF"/>
        <w:spacing w:lineRule="auto" w:line="240" w:before="251" w:after="84"/>
        <w:jc w:val="both"/>
        <w:rPr>
          <w:rFonts w:ascii="Verdana" w:hAnsi="Verdana" w:eastAsia="Times New Roman" w:cs="Times New Roman"/>
          <w:b/>
          <w:b/>
          <w:bCs/>
          <w:color w:val="000000"/>
          <w:sz w:val="18"/>
          <w:szCs w:val="18"/>
          <w:lang w:eastAsia="ru-RU"/>
        </w:rPr>
      </w:pPr>
      <w:r>
        <w:rPr>
          <w:rFonts w:eastAsia="Times New Roman" w:cs="Times New Roman" w:ascii="Verdana" w:hAnsi="Verdana"/>
          <w:b/>
          <w:bCs/>
          <w:color w:val="000000"/>
          <w:sz w:val="18"/>
          <w:lang w:eastAsia="ru-RU"/>
        </w:rPr>
        <w:t>Задание 5 № </w:t>
      </w:r>
      <w:hyperlink r:id="rId45">
        <w:r>
          <w:rPr>
            <w:rFonts w:eastAsia="Times New Roman" w:cs="Times New Roman" w:ascii="Verdana" w:hAnsi="Verdana"/>
            <w:b/>
            <w:bCs/>
            <w:color w:val="090949"/>
            <w:sz w:val="18"/>
            <w:u w:val="single"/>
            <w:lang w:eastAsia="ru-RU"/>
          </w:rPr>
          <w:t>369726</w:t>
        </w:r>
      </w:hyperlink>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Павел въехал на участок дороги протяжённостью 2,7 км с камерами, отслеживающими среднюю скорость движения. Ограничение скорости на дороге — 60 км/ч. В начале и в конце участка установлены камеры, фиксирующие номер автомобиля и время проезда. По этим данным компьютер вычисляет среднюю скорость на участке. Павел въехал на участок в 11:03:16, а покинул его в 11:05:31. Нарушил ли Павел скоростной режим? Если да, на сколько км/ч средняя скорость на данном участке была выше разрешённой?</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b/>
          <w:bCs/>
          <w:color w:val="000000"/>
          <w:lang w:eastAsia="ru-RU"/>
        </w:rPr>
        <w:t>Решение.</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Поскольку Павел въехал на участок в 11:03:16, а покинул его в 11:05:31, он проехал расстояние в 2,7 км за 135 секунд. Переводя в часы, получаем </w:t>
      </w:r>
      <w:r>
        <w:rPr/>
        <mc:AlternateContent>
          <mc:Choice Requires="wps">
            <w:drawing>
              <wp:inline distT="0" distB="0" distL="114300" distR="114300">
                <wp:extent cx="309245" cy="309245"/>
                <wp:effectExtent l="0" t="0" r="0" b="0"/>
                <wp:docPr id="43" name=""/>
                <a:graphic xmlns:a="http://schemas.openxmlformats.org/drawingml/2006/main">
                  <a:graphicData uri="http://schemas.microsoft.com/office/word/2010/wordprocessingShape">
                    <wps:wsp>
                      <wps:cNvSpPr/>
                      <wps:spPr>
                        <a:xfrm>
                          <a:off x="0" y="0"/>
                          <a:ext cx="308520" cy="308520"/>
                        </a:xfrm>
                        <a:prstGeom prst="rect">
                          <a:avLst/>
                        </a:prstGeom>
                        <a:noFill/>
                        <a:ln>
                          <a:noFill/>
                        </a:ln>
                      </wps:spPr>
                      <wps:style>
                        <a:lnRef idx="0"/>
                        <a:fillRef idx="0"/>
                        <a:effectRef idx="0"/>
                        <a:fontRef idx="minor"/>
                      </wps:style>
                      <wps:bodyPr/>
                    </wps:wsp>
                  </a:graphicData>
                </a:graphic>
              </wp:inline>
            </w:drawing>
          </mc:Choice>
          <mc:Fallback>
            <w:pict>
              <v:shape id="shape_0" stroked="f" style="position:absolute;margin-left:0pt;margin-top:-24.35pt;width:24.25pt;height:24.25pt;mso-position-vertical:top" type="shapetype_75">
                <w10:wrap type="none"/>
                <v:fill o:detectmouseclick="t" on="false"/>
                <v:stroke color="#3465a4" joinstyle="round" endcap="flat"/>
              </v:shape>
            </w:pict>
          </mc:Fallback>
        </mc:AlternateContent>
      </w:r>
      <w:r>
        <w:rPr>
          <w:rFonts w:eastAsia="Times New Roman" w:cs="Times New Roman" w:ascii="Times New Roman" w:hAnsi="Times New Roman"/>
          <w:color w:val="000000"/>
          <w:lang w:eastAsia="ru-RU"/>
        </w:rPr>
        <w:t> ч. Значит, он двигался со средней скоростью в </w:t>
      </w:r>
      <w:r>
        <w:rPr/>
        <mc:AlternateContent>
          <mc:Choice Requires="wps">
            <w:drawing>
              <wp:inline distT="0" distB="0" distL="114300" distR="114300">
                <wp:extent cx="309245" cy="309245"/>
                <wp:effectExtent l="0" t="0" r="0" b="0"/>
                <wp:docPr id="44" name=""/>
                <a:graphic xmlns:a="http://schemas.openxmlformats.org/drawingml/2006/main">
                  <a:graphicData uri="http://schemas.microsoft.com/office/word/2010/wordprocessingShape">
                    <wps:wsp>
                      <wps:cNvSpPr/>
                      <wps:spPr>
                        <a:xfrm>
                          <a:off x="0" y="0"/>
                          <a:ext cx="308520" cy="308520"/>
                        </a:xfrm>
                        <a:prstGeom prst="rect">
                          <a:avLst/>
                        </a:prstGeom>
                        <a:noFill/>
                        <a:ln>
                          <a:noFill/>
                        </a:ln>
                      </wps:spPr>
                      <wps:style>
                        <a:lnRef idx="0"/>
                        <a:fillRef idx="0"/>
                        <a:effectRef idx="0"/>
                        <a:fontRef idx="minor"/>
                      </wps:style>
                      <wps:bodyPr/>
                    </wps:wsp>
                  </a:graphicData>
                </a:graphic>
              </wp:inline>
            </w:drawing>
          </mc:Choice>
          <mc:Fallback>
            <w:pict>
              <v:shape id="shape_0" stroked="f" style="position:absolute;margin-left:0pt;margin-top:-24.35pt;width:24.25pt;height:24.25pt;mso-position-vertical:top" type="shapetype_75">
                <w10:wrap type="none"/>
                <v:fill o:detectmouseclick="t" on="false"/>
                <v:stroke color="#3465a4" joinstyle="round" endcap="flat"/>
              </v:shape>
            </w:pict>
          </mc:Fallback>
        </mc:AlternateContent>
      </w:r>
      <w:r>
        <w:rPr>
          <w:rFonts w:eastAsia="Times New Roman" w:cs="Times New Roman" w:ascii="Times New Roman" w:hAnsi="Times New Roman"/>
          <w:color w:val="000000"/>
          <w:lang w:eastAsia="ru-RU"/>
        </w:rPr>
        <w:t> км/ч. Таким образом, Павел превысил скорость на 12 км/ч.</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spacing w:val="33"/>
          <w:lang w:eastAsia="ru-RU"/>
        </w:rPr>
        <w:t>Ответ:</w:t>
      </w:r>
      <w:r>
        <w:rPr>
          <w:rFonts w:eastAsia="Times New Roman" w:cs="Times New Roman" w:ascii="Times New Roman" w:hAnsi="Times New Roman"/>
          <w:color w:val="000000"/>
          <w:lang w:eastAsia="ru-RU"/>
        </w:rPr>
        <w:t> 12.</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b/>
          <w:bCs/>
          <w:color w:val="000000"/>
          <w:lang w:eastAsia="ru-RU"/>
        </w:rPr>
        <w:t>Решение.</w:t>
      </w:r>
    </w:p>
    <w:p>
      <w:pPr>
        <w:pStyle w:val="Normal"/>
        <w:shd w:val="clear" w:color="auto" w:fill="FFFFFF"/>
        <w:spacing w:lineRule="auto" w:line="240" w:before="0" w:after="0"/>
        <w:ind w:firstLine="419"/>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Поскольку когда Павел впервые получил права и оформил полис ему было 24 года, на начало 4-го года страхования он будет попадать в возрастную категорию 25−29 лет, а его стаж будет попадать в промежуток 3−4 года. Следовательно, КВС равен 1,04.</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w:t>
      </w:r>
    </w:p>
    <w:p>
      <w:pPr>
        <w:pStyle w:val="Normal"/>
        <w:shd w:val="clear" w:color="auto" w:fill="FFFFFF"/>
        <w:spacing w:lineRule="auto" w:line="240" w:before="0" w:after="0"/>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spacing w:val="33"/>
          <w:lang w:eastAsia="ru-RU"/>
        </w:rPr>
        <w:t>Ответ:</w:t>
      </w:r>
      <w:r>
        <w:rPr>
          <w:rFonts w:eastAsia="Times New Roman" w:cs="Times New Roman" w:ascii="Times New Roman" w:hAnsi="Times New Roman"/>
          <w:color w:val="000000"/>
          <w:lang w:eastAsia="ru-RU"/>
        </w:rPr>
        <w:t> 1,04.</w:t>
      </w:r>
    </w:p>
    <w:p>
      <w:pPr>
        <w:pStyle w:val="Normal"/>
        <w:rPr/>
      </w:pPr>
      <w:r>
        <w:rPr/>
      </w:r>
    </w:p>
    <w:p>
      <w:pPr>
        <w:pStyle w:val="Normal"/>
        <w:rPr/>
      </w:pPr>
      <w:r>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r>
    </w:p>
    <w:p>
      <w:pPr>
        <w:pStyle w:val="Normal"/>
        <w:numPr>
          <w:ilvl w:val="0"/>
          <w:numId w:val="0"/>
        </w:numPr>
        <w:shd w:val="clear" w:color="auto" w:fill="FFFFFF"/>
        <w:spacing w:lineRule="auto" w:line="240" w:before="569" w:after="100"/>
        <w:outlineLvl w:val="2"/>
        <w:rPr>
          <w:rFonts w:ascii="Arial" w:hAnsi="Arial" w:eastAsia="Times New Roman" w:cs="Arial"/>
          <w:b/>
          <w:b/>
          <w:bCs/>
          <w:i/>
          <w:i/>
          <w:iCs/>
          <w:color w:val="000000"/>
          <w:sz w:val="37"/>
          <w:szCs w:val="37"/>
          <w:lang w:eastAsia="ru-RU"/>
        </w:rPr>
      </w:pPr>
      <w:r>
        <w:rPr>
          <w:rFonts w:eastAsia="Times New Roman" w:cs="Arial" w:ascii="Arial" w:hAnsi="Arial"/>
          <w:b/>
          <w:bCs/>
          <w:i/>
          <w:iCs/>
          <w:color w:val="000000"/>
          <w:sz w:val="37"/>
          <w:szCs w:val="37"/>
          <w:lang w:eastAsia="ru-RU"/>
        </w:rPr>
        <w:t>Задача про ОСАГО</w:t>
      </w:r>
    </w:p>
    <w:p>
      <w:pPr>
        <w:pStyle w:val="Normal"/>
        <w:numPr>
          <w:ilvl w:val="0"/>
          <w:numId w:val="0"/>
        </w:numPr>
        <w:shd w:val="clear" w:color="auto" w:fill="FFFFFF"/>
        <w:spacing w:lineRule="auto" w:line="240" w:before="569" w:after="100"/>
        <w:outlineLvl w:val="2"/>
        <w:rPr>
          <w:rFonts w:ascii="Arial" w:hAnsi="Arial" w:eastAsia="Times New Roman" w:cs="Arial"/>
          <w:b/>
          <w:b/>
          <w:bCs/>
          <w:color w:val="000000"/>
          <w:sz w:val="37"/>
          <w:szCs w:val="37"/>
          <w:lang w:eastAsia="ru-RU"/>
        </w:rPr>
      </w:pPr>
      <w:r>
        <w:rPr>
          <w:rFonts w:eastAsia="Times New Roman" w:cs="Arial" w:ascii="Arial" w:hAnsi="Arial"/>
          <w:b/>
          <w:bCs/>
          <w:i/>
          <w:iCs/>
          <w:color w:val="000000"/>
          <w:sz w:val="37"/>
          <w:szCs w:val="37"/>
          <w:lang w:eastAsia="ru-RU"/>
        </w:rPr>
        <w:t>Задание 1</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Павел страховал свою гражданскую ответственность </w:t>
      </w:r>
      <w:r>
        <w:rPr>
          <w:rFonts w:eastAsia="Times New Roman" w:cs="Arial" w:ascii="Arial" w:hAnsi="Arial"/>
          <w:b/>
          <w:bCs/>
          <w:i/>
          <w:iCs/>
          <w:color w:val="000000"/>
          <w:sz w:val="29"/>
          <w:szCs w:val="29"/>
          <w:lang w:eastAsia="ru-RU"/>
        </w:rPr>
        <w:t>три года</w:t>
      </w:r>
      <w:r>
        <w:rPr>
          <w:rFonts w:eastAsia="Times New Roman" w:cs="Arial" w:ascii="Arial" w:hAnsi="Arial"/>
          <w:color w:val="000000"/>
          <w:sz w:val="29"/>
          <w:szCs w:val="29"/>
          <w:lang w:eastAsia="ru-RU"/>
        </w:rPr>
        <w:t>. В течение первого года были сделаны </w:t>
      </w:r>
      <w:r>
        <w:rPr>
          <w:rFonts w:eastAsia="Times New Roman" w:cs="Arial" w:ascii="Arial" w:hAnsi="Arial"/>
          <w:b/>
          <w:bCs/>
          <w:i/>
          <w:iCs/>
          <w:color w:val="000000"/>
          <w:sz w:val="29"/>
          <w:szCs w:val="29"/>
          <w:lang w:eastAsia="ru-RU"/>
        </w:rPr>
        <w:t>две страховые выплаты</w:t>
      </w:r>
      <w:r>
        <w:rPr>
          <w:rFonts w:eastAsia="Times New Roman" w:cs="Arial" w:ascii="Arial" w:hAnsi="Arial"/>
          <w:color w:val="000000"/>
          <w:sz w:val="29"/>
          <w:szCs w:val="29"/>
          <w:lang w:eastAsia="ru-RU"/>
        </w:rPr>
        <w:t>, после этого выплат не было. Какой класс будет присвоен Павлу на начало четвёртого года страхования?</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5943600" cy="5008245"/>
            <wp:effectExtent l="0" t="0" r="0" b="0"/>
            <wp:docPr id="45" name="Рисунок 639" descr="Таблица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639" descr="Таблица 1  "/>
                    <pic:cNvPicPr>
                      <a:picLocks noChangeAspect="1" noChangeArrowheads="1"/>
                    </pic:cNvPicPr>
                  </pic:nvPicPr>
                  <pic:blipFill>
                    <a:blip r:embed="rId46"/>
                    <a:stretch>
                      <a:fillRect/>
                    </a:stretch>
                  </pic:blipFill>
                  <pic:spPr bwMode="auto">
                    <a:xfrm>
                      <a:off x="0" y="0"/>
                      <a:ext cx="5943600" cy="5008245"/>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Таблица 1</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Решение</w:t>
      </w:r>
      <w:r>
        <w:rPr>
          <w:rFonts w:eastAsia="Times New Roman" w:cs="Arial" w:ascii="Arial" w:hAnsi="Arial"/>
          <w:b/>
          <w:bCs/>
          <w:color w:val="000000"/>
          <w:sz w:val="29"/>
          <w:szCs w:val="29"/>
          <w:lang w:eastAsia="ru-RU"/>
        </w:rPr>
        <w:t>:</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Прежде чем решать задания, прочитайте внимательно задачу. Все данные из условия запишите себе кратко, это поможет вам в решении заданий №№ 1 - 4.</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Итак, работаем с таблицей 1 из условия (нам будут нужны столбцы: класс на начало, класс по окончании, учитываем число страховых случаев). Буду показывать классы стрелками разных цветов в разные годы (</w:t>
      </w:r>
      <w:r>
        <w:rPr>
          <w:rFonts w:eastAsia="Times New Roman" w:cs="Arial" w:ascii="Arial" w:hAnsi="Arial"/>
          <w:i/>
          <w:iCs/>
          <w:color w:val="000000"/>
          <w:sz w:val="29"/>
          <w:szCs w:val="29"/>
          <w:lang w:eastAsia="ru-RU"/>
        </w:rPr>
        <w:t>Таблица 2</w:t>
      </w:r>
      <w:r>
        <w:rPr>
          <w:rFonts w:eastAsia="Times New Roman" w:cs="Arial" w:ascii="Arial" w:hAnsi="Arial"/>
          <w:color w:val="000000"/>
          <w:sz w:val="29"/>
          <w:szCs w:val="29"/>
          <w:lang w:eastAsia="ru-RU"/>
        </w:rPr>
        <w:t>).</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i/>
          <w:iCs/>
          <w:color w:val="000000"/>
          <w:sz w:val="29"/>
          <w:szCs w:val="29"/>
          <w:lang w:eastAsia="ru-RU"/>
        </w:rPr>
        <w:t>Павел страховал ответственность 3 года:</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1 год</w:t>
      </w:r>
      <w:r>
        <w:rPr>
          <w:rFonts w:eastAsia="Times New Roman" w:cs="Arial" w:ascii="Arial" w:hAnsi="Arial"/>
          <w:color w:val="000000"/>
          <w:sz w:val="29"/>
          <w:szCs w:val="29"/>
          <w:lang w:eastAsia="ru-RU"/>
        </w:rPr>
        <w:t> (на начало ему присваивается </w:t>
      </w:r>
      <w:r>
        <w:rPr>
          <w:rFonts w:eastAsia="Times New Roman" w:cs="Arial" w:ascii="Arial" w:hAnsi="Arial"/>
          <w:b/>
          <w:bCs/>
          <w:i/>
          <w:iCs/>
          <w:color w:val="000000"/>
          <w:sz w:val="29"/>
          <w:szCs w:val="29"/>
          <w:lang w:eastAsia="ru-RU"/>
        </w:rPr>
        <w:t>3 класс</w:t>
      </w:r>
      <w:r>
        <w:rPr>
          <w:rFonts w:eastAsia="Times New Roman" w:cs="Arial" w:ascii="Arial" w:hAnsi="Arial"/>
          <w:color w:val="000000"/>
          <w:sz w:val="29"/>
          <w:szCs w:val="29"/>
          <w:lang w:eastAsia="ru-RU"/>
        </w:rPr>
        <w:t> — по условию), т. к. он получил в этот год </w:t>
      </w:r>
      <w:r>
        <w:rPr>
          <w:rFonts w:eastAsia="Times New Roman" w:cs="Arial" w:ascii="Arial" w:hAnsi="Arial"/>
          <w:b/>
          <w:bCs/>
          <w:i/>
          <w:iCs/>
          <w:color w:val="000000"/>
          <w:sz w:val="29"/>
          <w:szCs w:val="29"/>
          <w:lang w:eastAsia="ru-RU"/>
        </w:rPr>
        <w:t>2 страховые выплаты</w:t>
      </w:r>
      <w:r>
        <w:rPr>
          <w:rFonts w:eastAsia="Times New Roman" w:cs="Arial" w:ascii="Arial" w:hAnsi="Arial"/>
          <w:color w:val="000000"/>
          <w:sz w:val="29"/>
          <w:szCs w:val="29"/>
          <w:lang w:eastAsia="ru-RU"/>
        </w:rPr>
        <w:t>, то на конец 1-го и начало 2-го года ему присваивается </w:t>
      </w:r>
      <w:r>
        <w:rPr>
          <w:rFonts w:eastAsia="Times New Roman" w:cs="Arial" w:ascii="Arial" w:hAnsi="Arial"/>
          <w:b/>
          <w:bCs/>
          <w:i/>
          <w:iCs/>
          <w:color w:val="000000"/>
          <w:sz w:val="29"/>
          <w:szCs w:val="29"/>
          <w:lang w:eastAsia="ru-RU"/>
        </w:rPr>
        <w:t>класс М</w:t>
      </w:r>
      <w:r>
        <w:rPr>
          <w:rFonts w:eastAsia="Times New Roman" w:cs="Arial" w:ascii="Arial" w:hAnsi="Arial"/>
          <w:color w:val="000000"/>
          <w:sz w:val="29"/>
          <w:szCs w:val="29"/>
          <w:lang w:eastAsia="ru-RU"/>
        </w:rPr>
        <w:t> (красная стрелка в таблице)</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5890260" cy="2254250"/>
            <wp:effectExtent l="0" t="0" r="0" b="0"/>
            <wp:docPr id="46" name="Рисунок 640" descr="Таблиц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640" descr="Таблица 2"/>
                    <pic:cNvPicPr>
                      <a:picLocks noChangeAspect="1" noChangeArrowheads="1"/>
                    </pic:cNvPicPr>
                  </pic:nvPicPr>
                  <pic:blipFill>
                    <a:blip r:embed="rId47"/>
                    <a:stretch>
                      <a:fillRect/>
                    </a:stretch>
                  </pic:blipFill>
                  <pic:spPr bwMode="auto">
                    <a:xfrm>
                      <a:off x="0" y="0"/>
                      <a:ext cx="5890260" cy="2254250"/>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Таблица 2</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2 год </w:t>
      </w:r>
      <w:r>
        <w:rPr>
          <w:rFonts w:eastAsia="Times New Roman" w:cs="Arial" w:ascii="Arial" w:hAnsi="Arial"/>
          <w:color w:val="000000"/>
          <w:sz w:val="29"/>
          <w:szCs w:val="29"/>
          <w:lang w:eastAsia="ru-RU"/>
        </w:rPr>
        <w:t>на начало года </w:t>
      </w:r>
      <w:r>
        <w:rPr>
          <w:rFonts w:eastAsia="Times New Roman" w:cs="Arial" w:ascii="Arial" w:hAnsi="Arial"/>
          <w:b/>
          <w:bCs/>
          <w:i/>
          <w:iCs/>
          <w:color w:val="000000"/>
          <w:sz w:val="29"/>
          <w:szCs w:val="29"/>
          <w:lang w:eastAsia="ru-RU"/>
        </w:rPr>
        <w:t>класс М</w:t>
      </w:r>
      <w:r>
        <w:rPr>
          <w:rFonts w:eastAsia="Times New Roman" w:cs="Arial" w:ascii="Arial" w:hAnsi="Arial"/>
          <w:color w:val="000000"/>
          <w:sz w:val="29"/>
          <w:szCs w:val="29"/>
          <w:lang w:eastAsia="ru-RU"/>
        </w:rPr>
        <w:t> — на конец года </w:t>
      </w:r>
      <w:r>
        <w:rPr>
          <w:rFonts w:eastAsia="Times New Roman" w:cs="Arial" w:ascii="Arial" w:hAnsi="Arial"/>
          <w:b/>
          <w:bCs/>
          <w:i/>
          <w:iCs/>
          <w:color w:val="000000"/>
          <w:sz w:val="29"/>
          <w:szCs w:val="29"/>
          <w:lang w:eastAsia="ru-RU"/>
        </w:rPr>
        <w:t>класс 0</w:t>
      </w:r>
      <w:r>
        <w:rPr>
          <w:rFonts w:eastAsia="Times New Roman" w:cs="Arial" w:ascii="Arial" w:hAnsi="Arial"/>
          <w:color w:val="000000"/>
          <w:sz w:val="29"/>
          <w:szCs w:val="29"/>
          <w:lang w:eastAsia="ru-RU"/>
        </w:rPr>
        <w:t> (при 0 страховых выплат), синим цветом;</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3 год </w:t>
      </w:r>
      <w:r>
        <w:rPr>
          <w:rFonts w:eastAsia="Times New Roman" w:cs="Arial" w:ascii="Arial" w:hAnsi="Arial"/>
          <w:color w:val="000000"/>
          <w:sz w:val="29"/>
          <w:szCs w:val="29"/>
          <w:lang w:eastAsia="ru-RU"/>
        </w:rPr>
        <w:t>на начало года </w:t>
      </w:r>
      <w:r>
        <w:rPr>
          <w:rFonts w:eastAsia="Times New Roman" w:cs="Arial" w:ascii="Arial" w:hAnsi="Arial"/>
          <w:b/>
          <w:bCs/>
          <w:i/>
          <w:iCs/>
          <w:color w:val="000000"/>
          <w:sz w:val="29"/>
          <w:szCs w:val="29"/>
          <w:lang w:eastAsia="ru-RU"/>
        </w:rPr>
        <w:t>класс 0</w:t>
      </w:r>
      <w:r>
        <w:rPr>
          <w:rFonts w:eastAsia="Times New Roman" w:cs="Arial" w:ascii="Arial" w:hAnsi="Arial"/>
          <w:color w:val="000000"/>
          <w:sz w:val="29"/>
          <w:szCs w:val="29"/>
          <w:lang w:eastAsia="ru-RU"/>
        </w:rPr>
        <w:t> — на конец года </w:t>
      </w:r>
      <w:r>
        <w:rPr>
          <w:rFonts w:eastAsia="Times New Roman" w:cs="Arial" w:ascii="Arial" w:hAnsi="Arial"/>
          <w:b/>
          <w:bCs/>
          <w:i/>
          <w:iCs/>
          <w:color w:val="000000"/>
          <w:sz w:val="29"/>
          <w:szCs w:val="29"/>
          <w:lang w:eastAsia="ru-RU"/>
        </w:rPr>
        <w:t>класс 1</w:t>
      </w:r>
      <w:r>
        <w:rPr>
          <w:rFonts w:eastAsia="Times New Roman" w:cs="Arial" w:ascii="Arial" w:hAnsi="Arial"/>
          <w:color w:val="000000"/>
          <w:sz w:val="29"/>
          <w:szCs w:val="29"/>
          <w:lang w:eastAsia="ru-RU"/>
        </w:rPr>
        <w:t> (при 0 страховых выплат), зелёным цветом. Итак, на конец 3 -го и начало 4-ого года Павлу присваивается </w:t>
      </w:r>
      <w:r>
        <w:rPr>
          <w:rFonts w:eastAsia="Times New Roman" w:cs="Arial" w:ascii="Arial" w:hAnsi="Arial"/>
          <w:b/>
          <w:bCs/>
          <w:i/>
          <w:iCs/>
          <w:color w:val="000000"/>
          <w:sz w:val="29"/>
          <w:szCs w:val="29"/>
          <w:lang w:eastAsia="ru-RU"/>
        </w:rPr>
        <w:t>класс 1</w:t>
      </w:r>
      <w:r>
        <w:rPr>
          <w:rFonts w:eastAsia="Times New Roman" w:cs="Arial" w:ascii="Arial" w:hAnsi="Arial"/>
          <w:color w:val="000000"/>
          <w:sz w:val="29"/>
          <w:szCs w:val="29"/>
          <w:lang w:eastAsia="ru-RU"/>
        </w:rPr>
        <w:t>.</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Ответ</w:t>
      </w:r>
      <w:r>
        <w:rPr>
          <w:rFonts w:eastAsia="Times New Roman" w:cs="Arial" w:ascii="Arial" w:hAnsi="Arial"/>
          <w:color w:val="000000"/>
          <w:sz w:val="29"/>
          <w:szCs w:val="29"/>
          <w:lang w:eastAsia="ru-RU"/>
        </w:rPr>
        <w:t>: 1.</w:t>
      </w:r>
    </w:p>
    <w:p>
      <w:pPr>
        <w:pStyle w:val="Normal"/>
        <w:numPr>
          <w:ilvl w:val="0"/>
          <w:numId w:val="0"/>
        </w:numPr>
        <w:shd w:val="clear" w:color="auto" w:fill="FFFFFF"/>
        <w:spacing w:lineRule="auto" w:line="240" w:before="569" w:after="100"/>
        <w:outlineLvl w:val="2"/>
        <w:rPr>
          <w:rFonts w:ascii="Arial" w:hAnsi="Arial" w:eastAsia="Times New Roman" w:cs="Arial"/>
          <w:b/>
          <w:b/>
          <w:bCs/>
          <w:color w:val="000000"/>
          <w:sz w:val="37"/>
          <w:szCs w:val="37"/>
          <w:lang w:eastAsia="ru-RU"/>
        </w:rPr>
      </w:pPr>
      <w:r>
        <w:rPr>
          <w:rFonts w:eastAsia="Times New Roman" w:cs="Arial" w:ascii="Arial" w:hAnsi="Arial"/>
          <w:b/>
          <w:bCs/>
          <w:i/>
          <w:iCs/>
          <w:color w:val="000000"/>
          <w:sz w:val="37"/>
          <w:szCs w:val="37"/>
          <w:lang w:eastAsia="ru-RU"/>
        </w:rPr>
        <w:t>Задание 2</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Чему равен КБМ на начало четвёртого года страхования?</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Решение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В 1 задании мы определили, что на начало четвёртого года страхования Павлу присвоен </w:t>
      </w:r>
      <w:r>
        <w:rPr>
          <w:rFonts w:eastAsia="Times New Roman" w:cs="Arial" w:ascii="Arial" w:hAnsi="Arial"/>
          <w:b/>
          <w:bCs/>
          <w:i/>
          <w:iCs/>
          <w:color w:val="000000"/>
          <w:sz w:val="29"/>
          <w:szCs w:val="29"/>
          <w:lang w:eastAsia="ru-RU"/>
        </w:rPr>
        <w:t>1 класс</w:t>
      </w:r>
      <w:r>
        <w:rPr>
          <w:rFonts w:eastAsia="Times New Roman" w:cs="Arial" w:ascii="Arial" w:hAnsi="Arial"/>
          <w:color w:val="000000"/>
          <w:sz w:val="29"/>
          <w:szCs w:val="29"/>
          <w:lang w:eastAsia="ru-RU"/>
        </w:rPr>
        <w:t>.</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Выбираем в таблице 2 в первом столбце 1 класс и во втором столбце коэффициент </w:t>
      </w:r>
      <w:r>
        <w:rPr>
          <w:rFonts w:eastAsia="Times New Roman" w:cs="Arial" w:ascii="Arial" w:hAnsi="Arial"/>
          <w:i/>
          <w:iCs/>
          <w:color w:val="000000"/>
          <w:sz w:val="29"/>
          <w:szCs w:val="29"/>
          <w:lang w:eastAsia="ru-RU"/>
        </w:rPr>
        <w:t>КБМ</w:t>
      </w:r>
      <w:r>
        <w:rPr>
          <w:rFonts w:eastAsia="Times New Roman" w:cs="Arial" w:ascii="Arial" w:hAnsi="Arial"/>
          <w:color w:val="000000"/>
          <w:sz w:val="29"/>
          <w:szCs w:val="29"/>
          <w:lang w:eastAsia="ru-RU"/>
        </w:rPr>
        <w:t>, </w:t>
      </w:r>
      <w:r>
        <w:rPr>
          <w:rFonts w:eastAsia="Times New Roman" w:cs="Arial" w:ascii="Arial" w:hAnsi="Arial"/>
          <w:b/>
          <w:bCs/>
          <w:i/>
          <w:iCs/>
          <w:color w:val="000000"/>
          <w:sz w:val="29"/>
          <w:szCs w:val="29"/>
          <w:lang w:eastAsia="ru-RU"/>
        </w:rPr>
        <w:t>классу 1</w:t>
      </w:r>
      <w:r>
        <w:rPr>
          <w:rFonts w:eastAsia="Times New Roman" w:cs="Arial" w:ascii="Arial" w:hAnsi="Arial"/>
          <w:color w:val="000000"/>
          <w:sz w:val="29"/>
          <w:szCs w:val="29"/>
          <w:lang w:eastAsia="ru-RU"/>
        </w:rPr>
        <w:t> соответствует</w:t>
      </w:r>
      <w:r>
        <w:rPr>
          <w:rFonts w:eastAsia="Times New Roman" w:cs="Arial" w:ascii="Arial" w:hAnsi="Arial"/>
          <w:b/>
          <w:bCs/>
          <w:i/>
          <w:iCs/>
          <w:color w:val="000000"/>
          <w:sz w:val="29"/>
          <w:szCs w:val="29"/>
          <w:lang w:eastAsia="ru-RU"/>
        </w:rPr>
        <w:t> КБМ</w:t>
      </w:r>
      <w:r>
        <w:rPr>
          <w:rFonts w:eastAsia="Times New Roman" w:cs="Arial" w:ascii="Arial" w:hAnsi="Arial"/>
          <w:color w:val="000000"/>
          <w:sz w:val="29"/>
          <w:szCs w:val="29"/>
          <w:lang w:eastAsia="ru-RU"/>
        </w:rPr>
        <w:t> </w:t>
      </w:r>
      <w:r>
        <w:rPr>
          <w:rFonts w:eastAsia="Times New Roman" w:cs="Arial" w:ascii="Arial" w:hAnsi="Arial"/>
          <w:b/>
          <w:bCs/>
          <w:i/>
          <w:iCs/>
          <w:color w:val="000000"/>
          <w:sz w:val="29"/>
          <w:szCs w:val="29"/>
          <w:lang w:eastAsia="ru-RU"/>
        </w:rPr>
        <w:t>1,55</w:t>
      </w:r>
      <w:r>
        <w:rPr>
          <w:rFonts w:eastAsia="Times New Roman" w:cs="Arial" w:ascii="Arial" w:hAnsi="Arial"/>
          <w:color w:val="000000"/>
          <w:sz w:val="29"/>
          <w:szCs w:val="29"/>
          <w:lang w:eastAsia="ru-RU"/>
        </w:rPr>
        <w:t>. Это и есть ответ.</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Ответ</w:t>
      </w:r>
      <w:r>
        <w:rPr>
          <w:rFonts w:eastAsia="Times New Roman" w:cs="Arial" w:ascii="Arial" w:hAnsi="Arial"/>
          <w:color w:val="000000"/>
          <w:sz w:val="29"/>
          <w:szCs w:val="29"/>
          <w:lang w:eastAsia="ru-RU"/>
        </w:rPr>
        <w:t>: 1,55.</w:t>
      </w:r>
    </w:p>
    <w:p>
      <w:pPr>
        <w:pStyle w:val="Normal"/>
        <w:numPr>
          <w:ilvl w:val="0"/>
          <w:numId w:val="0"/>
        </w:numPr>
        <w:shd w:val="clear" w:color="auto" w:fill="FFFFFF"/>
        <w:spacing w:lineRule="auto" w:line="240" w:before="569" w:after="100"/>
        <w:outlineLvl w:val="2"/>
        <w:rPr>
          <w:rFonts w:ascii="Arial" w:hAnsi="Arial" w:eastAsia="Times New Roman" w:cs="Arial"/>
          <w:b/>
          <w:b/>
          <w:bCs/>
          <w:color w:val="000000"/>
          <w:sz w:val="37"/>
          <w:szCs w:val="37"/>
          <w:lang w:eastAsia="ru-RU"/>
        </w:rPr>
      </w:pPr>
      <w:r>
        <w:rPr>
          <w:rFonts w:eastAsia="Times New Roman" w:cs="Arial" w:ascii="Arial" w:hAnsi="Arial"/>
          <w:b/>
          <w:bCs/>
          <w:i/>
          <w:iCs/>
          <w:color w:val="000000"/>
          <w:sz w:val="37"/>
          <w:szCs w:val="37"/>
          <w:lang w:eastAsia="ru-RU"/>
        </w:rPr>
        <w:t>Задание 3</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Когда Павел получил водительские права и впервые оформил полис, ему было 24 года. Чему равен КВС на начало 4-го года страхования?</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Коэффициент возраста и водительского стажа (КВС) также влияет на стоимость полиса (см. таблицу 3).</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5858510" cy="2519680"/>
            <wp:effectExtent l="0" t="0" r="0" b="0"/>
            <wp:docPr id="47" name="Рисунок 641" descr="Таблиц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641" descr="Таблица 3"/>
                    <pic:cNvPicPr>
                      <a:picLocks noChangeAspect="1" noChangeArrowheads="1"/>
                    </pic:cNvPicPr>
                  </pic:nvPicPr>
                  <pic:blipFill>
                    <a:blip r:embed="rId48"/>
                    <a:stretch>
                      <a:fillRect/>
                    </a:stretch>
                  </pic:blipFill>
                  <pic:spPr bwMode="auto">
                    <a:xfrm>
                      <a:off x="0" y="0"/>
                      <a:ext cx="5858510" cy="2519680"/>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Таблица 3</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Решение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Работаем с </w:t>
      </w:r>
      <w:r>
        <w:rPr>
          <w:rFonts w:eastAsia="Times New Roman" w:cs="Arial" w:ascii="Arial" w:hAnsi="Arial"/>
          <w:i/>
          <w:iCs/>
          <w:color w:val="000000"/>
          <w:sz w:val="29"/>
          <w:szCs w:val="29"/>
          <w:lang w:eastAsia="ru-RU"/>
        </w:rPr>
        <w:t>таблицей 3</w:t>
      </w:r>
      <w:r>
        <w:rPr>
          <w:rFonts w:eastAsia="Times New Roman" w:cs="Arial" w:ascii="Arial" w:hAnsi="Arial"/>
          <w:color w:val="000000"/>
          <w:sz w:val="29"/>
          <w:szCs w:val="29"/>
          <w:lang w:eastAsia="ru-RU"/>
        </w:rPr>
        <w:t>, в которой указан коэффициент КВС.</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Работаем по такому принципу: по горизонтали смотрим стаж водителя, по вертикали — возраст водителя в тот или иной период, и на пересечении линий определяем КВС. Итак:</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Через 3 года вождения (на начало 4 года), по возрасту Павел попадает в категорию 25-29 лет (24 года + 3 года), его стаж 3-4 года, и на пересечении определяем </w:t>
      </w:r>
      <w:r>
        <w:rPr>
          <w:rFonts w:eastAsia="Times New Roman" w:cs="Arial" w:ascii="Arial" w:hAnsi="Arial"/>
          <w:b/>
          <w:bCs/>
          <w:i/>
          <w:iCs/>
          <w:color w:val="000000"/>
          <w:sz w:val="29"/>
          <w:szCs w:val="29"/>
          <w:lang w:eastAsia="ru-RU"/>
        </w:rPr>
        <w:t>КВС 1,04</w:t>
      </w:r>
      <w:r>
        <w:rPr>
          <w:rFonts w:eastAsia="Times New Roman" w:cs="Arial" w:ascii="Arial" w:hAnsi="Arial"/>
          <w:color w:val="000000"/>
          <w:sz w:val="29"/>
          <w:szCs w:val="29"/>
          <w:lang w:eastAsia="ru-RU"/>
        </w:rPr>
        <w:t>. Вот и всё решение.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Ответ</w:t>
      </w:r>
      <w:r>
        <w:rPr>
          <w:rFonts w:eastAsia="Times New Roman" w:cs="Arial" w:ascii="Arial" w:hAnsi="Arial"/>
          <w:color w:val="000000"/>
          <w:sz w:val="29"/>
          <w:szCs w:val="29"/>
          <w:lang w:eastAsia="ru-RU"/>
        </w:rPr>
        <w:t>: 1,04.</w:t>
      </w:r>
    </w:p>
    <w:p>
      <w:pPr>
        <w:pStyle w:val="Normal"/>
        <w:numPr>
          <w:ilvl w:val="0"/>
          <w:numId w:val="0"/>
        </w:numPr>
        <w:shd w:val="clear" w:color="auto" w:fill="FFFFFF"/>
        <w:spacing w:lineRule="auto" w:line="240" w:before="569" w:after="100"/>
        <w:outlineLvl w:val="2"/>
        <w:rPr>
          <w:rFonts w:ascii="Arial" w:hAnsi="Arial" w:eastAsia="Times New Roman" w:cs="Arial"/>
          <w:b/>
          <w:b/>
          <w:bCs/>
          <w:color w:val="000000"/>
          <w:sz w:val="37"/>
          <w:szCs w:val="37"/>
          <w:lang w:eastAsia="ru-RU"/>
        </w:rPr>
      </w:pPr>
      <w:r>
        <w:rPr>
          <w:rFonts w:eastAsia="Times New Roman" w:cs="Arial" w:ascii="Arial" w:hAnsi="Arial"/>
          <w:b/>
          <w:bCs/>
          <w:i/>
          <w:iCs/>
          <w:color w:val="000000"/>
          <w:sz w:val="37"/>
          <w:szCs w:val="37"/>
          <w:lang w:eastAsia="ru-RU"/>
        </w:rPr>
        <w:t>Задание 4</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В начале третьего года страхования Павел заплатил за полис 18 745 руб. Во сколько рублей обойдётся Павлу полис на четвёртый год, если значения других коэффициентов (кроме КБМ и КВС) не изменятся?</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Решение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Будем считать, что, если значения других коэффициентов (кроме КБМ и КВС) не изменяются, то стоимость полиса рассчитывается, как:</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i/>
          <w:iCs/>
          <w:color w:val="000000"/>
          <w:sz w:val="29"/>
          <w:szCs w:val="29"/>
          <w:lang w:eastAsia="ru-RU"/>
        </w:rPr>
        <w:t>Стоимость полиса = Базовый тариф × КВС × КБМ</w:t>
      </w:r>
    </w:p>
    <w:p>
      <w:pPr>
        <w:pStyle w:val="Normal"/>
        <w:numPr>
          <w:ilvl w:val="0"/>
          <w:numId w:val="2"/>
        </w:numPr>
        <w:shd w:val="clear" w:color="auto" w:fill="FFFFFF"/>
        <w:spacing w:lineRule="auto" w:line="240" w:beforeAutospacing="1" w:afterAutospacing="1"/>
        <w:ind w:left="0" w:hanging="360"/>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На начало </w:t>
      </w:r>
      <w:r>
        <w:rPr>
          <w:rFonts w:eastAsia="Times New Roman" w:cs="Arial" w:ascii="Arial" w:hAnsi="Arial"/>
          <w:b/>
          <w:bCs/>
          <w:i/>
          <w:iCs/>
          <w:color w:val="000000"/>
          <w:sz w:val="29"/>
          <w:szCs w:val="29"/>
          <w:lang w:eastAsia="ru-RU"/>
        </w:rPr>
        <w:t>3 года </w:t>
      </w:r>
      <w:r>
        <w:rPr>
          <w:rFonts w:eastAsia="Times New Roman" w:cs="Arial" w:ascii="Arial" w:hAnsi="Arial"/>
          <w:color w:val="000000"/>
          <w:sz w:val="29"/>
          <w:szCs w:val="29"/>
          <w:lang w:eastAsia="ru-RU"/>
        </w:rPr>
        <w:t>стоимость полиса </w:t>
      </w:r>
      <w:r>
        <w:rPr>
          <w:rFonts w:eastAsia="Times New Roman" w:cs="Arial" w:ascii="Arial" w:hAnsi="Arial"/>
          <w:b/>
          <w:bCs/>
          <w:i/>
          <w:iCs/>
          <w:color w:val="000000"/>
          <w:sz w:val="29"/>
          <w:szCs w:val="29"/>
          <w:lang w:eastAsia="ru-RU"/>
        </w:rPr>
        <w:t>18 745</w:t>
      </w:r>
      <w:r>
        <w:rPr>
          <w:rFonts w:eastAsia="Times New Roman" w:cs="Arial" w:ascii="Arial" w:hAnsi="Arial"/>
          <w:color w:val="000000"/>
          <w:sz w:val="29"/>
          <w:szCs w:val="29"/>
          <w:lang w:eastAsia="ru-RU"/>
        </w:rPr>
        <w:t> руб., пусть </w:t>
      </w:r>
      <w:r>
        <w:rPr>
          <w:rFonts w:eastAsia="Times New Roman" w:cs="Arial" w:ascii="Arial" w:hAnsi="Arial"/>
          <w:b/>
          <w:bCs/>
          <w:i/>
          <w:iCs/>
          <w:color w:val="000000"/>
          <w:sz w:val="29"/>
          <w:szCs w:val="29"/>
          <w:lang w:eastAsia="ru-RU"/>
        </w:rPr>
        <w:t>х</w:t>
      </w:r>
      <w:r>
        <w:rPr>
          <w:rFonts w:eastAsia="Times New Roman" w:cs="Arial" w:ascii="Arial" w:hAnsi="Arial"/>
          <w:color w:val="000000"/>
          <w:sz w:val="29"/>
          <w:szCs w:val="29"/>
          <w:lang w:eastAsia="ru-RU"/>
        </w:rPr>
        <w:t> руб. — базовый тариф.</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КВС = </w:t>
      </w:r>
      <w:r>
        <w:rPr>
          <w:rFonts w:eastAsia="Times New Roman" w:cs="Arial" w:ascii="Arial" w:hAnsi="Arial"/>
          <w:b/>
          <w:bCs/>
          <w:color w:val="000000"/>
          <w:sz w:val="29"/>
          <w:szCs w:val="29"/>
          <w:lang w:eastAsia="ru-RU"/>
        </w:rPr>
        <w:t>1,63</w:t>
      </w:r>
      <w:r>
        <w:rPr>
          <w:rFonts w:eastAsia="Times New Roman" w:cs="Arial" w:ascii="Arial" w:hAnsi="Arial"/>
          <w:color w:val="000000"/>
          <w:sz w:val="29"/>
          <w:szCs w:val="29"/>
          <w:lang w:eastAsia="ru-RU"/>
        </w:rPr>
        <w:t> (из таблицы 3 при стаже 2 года и возрасте 26 лет (категория 25-29);</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КБМ = </w:t>
      </w:r>
      <w:r>
        <w:rPr>
          <w:rFonts w:eastAsia="Times New Roman" w:cs="Arial" w:ascii="Arial" w:hAnsi="Arial"/>
          <w:b/>
          <w:bCs/>
          <w:color w:val="000000"/>
          <w:sz w:val="29"/>
          <w:szCs w:val="29"/>
          <w:lang w:eastAsia="ru-RU"/>
        </w:rPr>
        <w:t>2,3</w:t>
      </w:r>
      <w:r>
        <w:rPr>
          <w:rFonts w:eastAsia="Times New Roman" w:cs="Arial" w:ascii="Arial" w:hAnsi="Arial"/>
          <w:color w:val="000000"/>
          <w:sz w:val="29"/>
          <w:szCs w:val="29"/>
          <w:lang w:eastAsia="ru-RU"/>
        </w:rPr>
        <w:t> (из таблицы 2, при классе 0 на начало 3 года, зелёный цвет)</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Тогда, 18 745 = х × 1,63 × 2,3. Найдём х:</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18 745 = 3,749х</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х = 5000.</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2. На начало </w:t>
      </w:r>
      <w:r>
        <w:rPr>
          <w:rFonts w:eastAsia="Times New Roman" w:cs="Arial" w:ascii="Arial" w:hAnsi="Arial"/>
          <w:b/>
          <w:bCs/>
          <w:i/>
          <w:iCs/>
          <w:color w:val="000000"/>
          <w:sz w:val="29"/>
          <w:szCs w:val="29"/>
          <w:lang w:eastAsia="ru-RU"/>
        </w:rPr>
        <w:t>4 года</w:t>
      </w:r>
      <w:r>
        <w:rPr>
          <w:rFonts w:eastAsia="Times New Roman" w:cs="Arial" w:ascii="Arial" w:hAnsi="Arial"/>
          <w:color w:val="000000"/>
          <w:sz w:val="29"/>
          <w:szCs w:val="29"/>
          <w:lang w:eastAsia="ru-RU"/>
        </w:rPr>
        <w:t>, базовый тариф = </w:t>
      </w:r>
      <w:r>
        <w:rPr>
          <w:rFonts w:eastAsia="Times New Roman" w:cs="Arial" w:ascii="Arial" w:hAnsi="Arial"/>
          <w:b/>
          <w:bCs/>
          <w:i/>
          <w:iCs/>
          <w:color w:val="000000"/>
          <w:sz w:val="29"/>
          <w:szCs w:val="29"/>
          <w:lang w:eastAsia="ru-RU"/>
        </w:rPr>
        <w:t>5000</w:t>
      </w:r>
      <w:r>
        <w:rPr>
          <w:rFonts w:eastAsia="Times New Roman" w:cs="Arial" w:ascii="Arial" w:hAnsi="Arial"/>
          <w:color w:val="000000"/>
          <w:sz w:val="29"/>
          <w:szCs w:val="29"/>
          <w:lang w:eastAsia="ru-RU"/>
        </w:rPr>
        <w:t>, КВС = </w:t>
      </w:r>
      <w:r>
        <w:rPr>
          <w:rFonts w:eastAsia="Times New Roman" w:cs="Arial" w:ascii="Arial" w:hAnsi="Arial"/>
          <w:b/>
          <w:bCs/>
          <w:i/>
          <w:iCs/>
          <w:color w:val="000000"/>
          <w:sz w:val="29"/>
          <w:szCs w:val="29"/>
          <w:lang w:eastAsia="ru-RU"/>
        </w:rPr>
        <w:t>1,04</w:t>
      </w:r>
      <w:r>
        <w:rPr>
          <w:rFonts w:eastAsia="Times New Roman" w:cs="Arial" w:ascii="Arial" w:hAnsi="Arial"/>
          <w:color w:val="000000"/>
          <w:sz w:val="29"/>
          <w:szCs w:val="29"/>
          <w:lang w:eastAsia="ru-RU"/>
        </w:rPr>
        <w:t> (задание 3), КБМ = </w:t>
      </w:r>
      <w:r>
        <w:rPr>
          <w:rFonts w:eastAsia="Times New Roman" w:cs="Arial" w:ascii="Arial" w:hAnsi="Arial"/>
          <w:b/>
          <w:bCs/>
          <w:i/>
          <w:iCs/>
          <w:color w:val="000000"/>
          <w:sz w:val="29"/>
          <w:szCs w:val="29"/>
          <w:lang w:eastAsia="ru-RU"/>
        </w:rPr>
        <w:t>1,55</w:t>
      </w:r>
      <w:r>
        <w:rPr>
          <w:rFonts w:eastAsia="Times New Roman" w:cs="Arial" w:ascii="Arial" w:hAnsi="Arial"/>
          <w:color w:val="000000"/>
          <w:sz w:val="29"/>
          <w:szCs w:val="29"/>
          <w:lang w:eastAsia="ru-RU"/>
        </w:rPr>
        <w:t> (задание 2). Тогда</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Стоимость полиса = 5000 × 1,04 × 1,55 = </w:t>
      </w:r>
      <w:r>
        <w:rPr>
          <w:rFonts w:eastAsia="Times New Roman" w:cs="Arial" w:ascii="Arial" w:hAnsi="Arial"/>
          <w:b/>
          <w:bCs/>
          <w:i/>
          <w:iCs/>
          <w:color w:val="000000"/>
          <w:sz w:val="29"/>
          <w:szCs w:val="29"/>
          <w:lang w:eastAsia="ru-RU"/>
        </w:rPr>
        <w:t>8 060</w:t>
      </w:r>
      <w:r>
        <w:rPr>
          <w:rFonts w:eastAsia="Times New Roman" w:cs="Arial" w:ascii="Arial" w:hAnsi="Arial"/>
          <w:color w:val="000000"/>
          <w:sz w:val="29"/>
          <w:szCs w:val="29"/>
          <w:lang w:eastAsia="ru-RU"/>
        </w:rPr>
        <w:t> руб.</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Ответ</w:t>
      </w:r>
      <w:r>
        <w:rPr>
          <w:rFonts w:eastAsia="Times New Roman" w:cs="Arial" w:ascii="Arial" w:hAnsi="Arial"/>
          <w:color w:val="000000"/>
          <w:sz w:val="29"/>
          <w:szCs w:val="29"/>
          <w:lang w:eastAsia="ru-RU"/>
        </w:rPr>
        <w:t>: 8 060 руб.</w:t>
      </w:r>
    </w:p>
    <w:p>
      <w:pPr>
        <w:pStyle w:val="Normal"/>
        <w:numPr>
          <w:ilvl w:val="0"/>
          <w:numId w:val="0"/>
        </w:numPr>
        <w:shd w:val="clear" w:color="auto" w:fill="FFFFFF"/>
        <w:spacing w:lineRule="auto" w:line="240" w:before="569" w:after="100"/>
        <w:outlineLvl w:val="2"/>
        <w:rPr>
          <w:rFonts w:ascii="Arial" w:hAnsi="Arial" w:eastAsia="Times New Roman" w:cs="Arial"/>
          <w:b/>
          <w:b/>
          <w:bCs/>
          <w:color w:val="000000"/>
          <w:sz w:val="37"/>
          <w:szCs w:val="37"/>
          <w:lang w:eastAsia="ru-RU"/>
        </w:rPr>
      </w:pPr>
      <w:r>
        <w:rPr>
          <w:rFonts w:eastAsia="Times New Roman" w:cs="Arial" w:ascii="Arial" w:hAnsi="Arial"/>
          <w:b/>
          <w:bCs/>
          <w:i/>
          <w:iCs/>
          <w:color w:val="000000"/>
          <w:sz w:val="37"/>
          <w:szCs w:val="37"/>
          <w:lang w:eastAsia="ru-RU"/>
        </w:rPr>
        <w:t>Задание 5</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Павел въехал на участок дороги протяжённостью 2,7 км с камерами, отслеживающими среднюю скорость движения. Ограничение скорости на дороге — 60 км/ч. В начале и в конце участка установлены камеры, фиксирующие номер автомобиля и время проезда. По этим данным компьютер вычисляет среднюю скорость на участке. Павел въехал на участок в 11:03:16, а покинул его в 11:05:31. Нарушил ли Павел скоростной режим? Если да, на сколько км/ч средняя скорость на данном участке была выше разрешённой?</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Решение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В этой задаче нам не потребуются никакие коэффициенты (это обычная задача на движение).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s = 2,7 км; t1 = 11:03:16, t2 = 11:05:31, vср. — ?</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1) Найдём сколько времени ехал Павел на этом участке:</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t = 11:05:31 - 11:03:16 = 2 мин. 15 с = 135 с</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2) Выразим время в ч, 1 ч = 60 мин. = 3600 с</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135 с = 135/3600 ч = 3/80 ч</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3) Найдём среднюю скорость, пользуясь формулой:</w:t>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1148080" cy="542290"/>
            <wp:effectExtent l="0" t="0" r="0" b="0"/>
            <wp:docPr id="48" name="Рисунок 642" descr="Большинство школьников не решают задачи про ОСАГО в ОГЭ. Разберём, что в них сложн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642" descr="Большинство школьников не решают задачи про ОСАГО в ОГЭ. Разберём, что в них сложного"/>
                    <pic:cNvPicPr>
                      <a:picLocks noChangeAspect="1" noChangeArrowheads="1"/>
                    </pic:cNvPicPr>
                  </pic:nvPicPr>
                  <pic:blipFill>
                    <a:blip r:embed="rId49"/>
                    <a:stretch>
                      <a:fillRect/>
                    </a:stretch>
                  </pic:blipFill>
                  <pic:spPr bwMode="auto">
                    <a:xfrm>
                      <a:off x="0" y="0"/>
                      <a:ext cx="1148080" cy="542290"/>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sz w:val="24"/>
          <w:szCs w:val="24"/>
          <w:lang w:eastAsia="ru-RU"/>
        </w:rPr>
      </w:pPr>
      <w:r>
        <w:rPr/>
        <w:drawing>
          <wp:inline distT="0" distB="0" distL="0" distR="0">
            <wp:extent cx="4327525" cy="478155"/>
            <wp:effectExtent l="0" t="0" r="0" b="0"/>
            <wp:docPr id="49" name="Рисунок 643" descr="Большинство школьников не решают задачи про ОСАГО в ОГЭ. Разберём, что в них сложн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643" descr="Большинство школьников не решают задачи про ОСАГО в ОГЭ. Разберём, что в них сложного"/>
                    <pic:cNvPicPr>
                      <a:picLocks noChangeAspect="1" noChangeArrowheads="1"/>
                    </pic:cNvPicPr>
                  </pic:nvPicPr>
                  <pic:blipFill>
                    <a:blip r:embed="rId50"/>
                    <a:stretch>
                      <a:fillRect/>
                    </a:stretch>
                  </pic:blipFill>
                  <pic:spPr bwMode="auto">
                    <a:xfrm>
                      <a:off x="0" y="0"/>
                      <a:ext cx="4327525" cy="478155"/>
                    </a:xfrm>
                    <a:prstGeom prst="rect">
                      <a:avLst/>
                    </a:prstGeom>
                  </pic:spPr>
                </pic:pic>
              </a:graphicData>
            </a:graphic>
          </wp:inline>
        </w:drawing>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color w:val="000000"/>
          <w:sz w:val="29"/>
          <w:szCs w:val="29"/>
          <w:lang w:eastAsia="ru-RU"/>
        </w:rPr>
        <w:t>4) Таким образом, Павел превысил скорость на: 72 – 60 = 12 км/ч.</w:t>
      </w:r>
    </w:p>
    <w:p>
      <w:pPr>
        <w:pStyle w:val="Normal"/>
        <w:shd w:val="clear" w:color="auto" w:fill="FFFFFF"/>
        <w:spacing w:lineRule="auto" w:line="240" w:before="100" w:after="335"/>
        <w:rPr>
          <w:rFonts w:ascii="Arial" w:hAnsi="Arial" w:eastAsia="Times New Roman" w:cs="Arial"/>
          <w:color w:val="000000"/>
          <w:sz w:val="29"/>
          <w:szCs w:val="29"/>
          <w:lang w:eastAsia="ru-RU"/>
        </w:rPr>
      </w:pPr>
      <w:r>
        <w:rPr>
          <w:rFonts w:eastAsia="Times New Roman" w:cs="Arial" w:ascii="Arial" w:hAnsi="Arial"/>
          <w:b/>
          <w:bCs/>
          <w:i/>
          <w:iCs/>
          <w:color w:val="000000"/>
          <w:sz w:val="29"/>
          <w:szCs w:val="29"/>
          <w:lang w:eastAsia="ru-RU"/>
        </w:rPr>
        <w:t>Ответ</w:t>
      </w:r>
      <w:r>
        <w:rPr>
          <w:rFonts w:eastAsia="Times New Roman" w:cs="Arial" w:ascii="Arial" w:hAnsi="Arial"/>
          <w:color w:val="000000"/>
          <w:sz w:val="29"/>
          <w:szCs w:val="29"/>
          <w:lang w:eastAsia="ru-RU"/>
        </w:rPr>
        <w:t>: 12 км/ч.</w:t>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Tahoma">
    <w:charset w:val="01"/>
    <w:family w:val="roman"/>
    <w:pitch w:val="default"/>
  </w:font>
  <w:font w:name="PT Astra Serif">
    <w:charset w:val="01"/>
    <w:family w:val="roman"/>
    <w:pitch w:val="default"/>
  </w:font>
  <w:font w:name="Georgia">
    <w:charset w:val="01"/>
    <w:family w:val="roman"/>
    <w:pitch w:val="default"/>
  </w:font>
  <w:font w:name="Arial">
    <w:charset w:val="01"/>
    <w:family w:val="roman"/>
    <w:pitch w:val="default"/>
  </w:font>
  <w:font w:name="Verdana">
    <w:charset w:val="01"/>
    <w:family w:val="roman"/>
    <w:pitch w:val="default"/>
  </w:font>
  <w:font w:name="Symbol">
    <w:charset w:val="02"/>
    <w:family w:val="auto"/>
    <w:pitch w:val="default"/>
  </w:font>
  <w:font w:name="Courier New">
    <w:charset w:val="01"/>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8"/>
  <w:autoHyphenation w:val="tru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b611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3">
    <w:name w:val="Heading 3"/>
    <w:basedOn w:val="Normal"/>
    <w:link w:val="30"/>
    <w:uiPriority w:val="9"/>
    <w:qFormat/>
    <w:rsid w:val="004473f2"/>
    <w:pPr>
      <w:spacing w:lineRule="auto" w:line="240" w:beforeAutospacing="1" w:afterAutospacing="1"/>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Style13" w:customStyle="1">
    <w:name w:val="Текст выноски Знак"/>
    <w:basedOn w:val="DefaultParagraphFont"/>
    <w:link w:val="a4"/>
    <w:uiPriority w:val="99"/>
    <w:semiHidden/>
    <w:qFormat/>
    <w:rsid w:val="004473f2"/>
    <w:rPr>
      <w:rFonts w:ascii="Tahoma" w:hAnsi="Tahoma" w:cs="Tahoma"/>
      <w:sz w:val="16"/>
      <w:szCs w:val="16"/>
    </w:rPr>
  </w:style>
  <w:style w:type="character" w:styleId="31" w:customStyle="1">
    <w:name w:val="Заголовок 3 Знак"/>
    <w:basedOn w:val="DefaultParagraphFont"/>
    <w:link w:val="3"/>
    <w:uiPriority w:val="9"/>
    <w:qFormat/>
    <w:rsid w:val="004473f2"/>
    <w:rPr>
      <w:rFonts w:ascii="Times New Roman" w:hAnsi="Times New Roman" w:eastAsia="Times New Roman" w:cs="Times New Roman"/>
      <w:b/>
      <w:bCs/>
      <w:sz w:val="27"/>
      <w:szCs w:val="27"/>
      <w:lang w:eastAsia="ru-RU"/>
    </w:rPr>
  </w:style>
  <w:style w:type="character" w:styleId="Strong">
    <w:name w:val="Strong"/>
    <w:basedOn w:val="DefaultParagraphFont"/>
    <w:uiPriority w:val="22"/>
    <w:qFormat/>
    <w:rsid w:val="004473f2"/>
    <w:rPr>
      <w:b/>
      <w:bCs/>
    </w:rPr>
  </w:style>
  <w:style w:type="character" w:styleId="Style14">
    <w:name w:val="Интернет-ссылка"/>
    <w:basedOn w:val="DefaultParagraphFont"/>
    <w:uiPriority w:val="99"/>
    <w:semiHidden/>
    <w:unhideWhenUsed/>
    <w:rsid w:val="004473f2"/>
    <w:rPr>
      <w:color w:val="0000FF"/>
      <w:u w:val="single"/>
    </w:rPr>
  </w:style>
  <w:style w:type="character" w:styleId="Probnums" w:customStyle="1">
    <w:name w:val="prob_nums"/>
    <w:basedOn w:val="DefaultParagraphFont"/>
    <w:qFormat/>
    <w:rsid w:val="00696cd0"/>
    <w:rPr/>
  </w:style>
  <w:style w:type="character" w:styleId="Shareph" w:customStyle="1">
    <w:name w:val="share_ph"/>
    <w:basedOn w:val="DefaultParagraphFont"/>
    <w:qFormat/>
    <w:rsid w:val="00696cd0"/>
    <w:rPr/>
  </w:style>
  <w:style w:type="paragraph" w:styleId="Style15">
    <w:name w:val="Заголовок"/>
    <w:basedOn w:val="Normal"/>
    <w:next w:val="Style16"/>
    <w:qFormat/>
    <w:pPr>
      <w:keepNext w:val="true"/>
      <w:spacing w:before="240" w:after="120"/>
    </w:pPr>
    <w:rPr>
      <w:rFonts w:ascii="PT Astra Serif" w:hAnsi="PT Astra Serif" w:eastAsia="Tahoma" w:cs="Noto Sans Devanagari"/>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ascii="PT Astra Serif" w:hAnsi="PT Astra Serif" w:cs="Noto Sans Devanagari"/>
    </w:rPr>
  </w:style>
  <w:style w:type="paragraph" w:styleId="Style18">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NormalWeb">
    <w:name w:val="Normal (Web)"/>
    <w:basedOn w:val="Normal"/>
    <w:uiPriority w:val="99"/>
    <w:unhideWhenUsed/>
    <w:qFormat/>
    <w:rsid w:val="004473f2"/>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5"/>
    <w:uiPriority w:val="99"/>
    <w:semiHidden/>
    <w:unhideWhenUsed/>
    <w:qFormat/>
    <w:rsid w:val="004473f2"/>
    <w:pPr>
      <w:spacing w:lineRule="auto" w:line="240" w:before="0" w:after="0"/>
    </w:pPr>
    <w:rPr>
      <w:rFonts w:ascii="Tahoma" w:hAnsi="Tahoma" w:cs="Tahoma"/>
      <w:sz w:val="16"/>
      <w:szCs w:val="16"/>
    </w:rPr>
  </w:style>
  <w:style w:type="paragraph" w:styleId="Leftmargin" w:customStyle="1">
    <w:name w:val="left_margin"/>
    <w:basedOn w:val="Normal"/>
    <w:qFormat/>
    <w:rsid w:val="00696cd0"/>
    <w:pPr>
      <w:spacing w:lineRule="auto" w:line="240" w:beforeAutospacing="1" w:afterAutospacing="1"/>
    </w:pPr>
    <w:rPr>
      <w:rFonts w:ascii="Times New Roman" w:hAnsi="Times New Roman" w:eastAsia="Times New Roman" w:cs="Times New Roman"/>
      <w:sz w:val="24"/>
      <w:szCs w:val="24"/>
      <w:lang w:eastAsia="ru-RU"/>
    </w:rPr>
  </w:style>
  <w:style w:type="paragraph" w:styleId="Articlerenderblock" w:customStyle="1">
    <w:name w:val="article-render__block"/>
    <w:basedOn w:val="Normal"/>
    <w:qFormat/>
    <w:rsid w:val="00a92453"/>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image" Target="media/image16.gif"/><Relationship Id="rId18" Type="http://schemas.openxmlformats.org/officeDocument/2006/relationships/image" Target="media/image17.gif"/><Relationship Id="rId19" Type="http://schemas.openxmlformats.org/officeDocument/2006/relationships/image" Target="media/image18.gif"/><Relationship Id="rId20" Type="http://schemas.openxmlformats.org/officeDocument/2006/relationships/image" Target="media/image19.jpeg"/><Relationship Id="rId21" Type="http://schemas.openxmlformats.org/officeDocument/2006/relationships/image" Target="media/image20.gif"/><Relationship Id="rId22" Type="http://schemas.openxmlformats.org/officeDocument/2006/relationships/image" Target="media/image21.gif"/><Relationship Id="rId23" Type="http://schemas.openxmlformats.org/officeDocument/2006/relationships/image" Target="media/image22.gif"/><Relationship Id="rId24" Type="http://schemas.openxmlformats.org/officeDocument/2006/relationships/image" Target="media/image23.gif"/><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hyperlink" Target="http://mathembox.xyz/2020/01/11/ogje-2020-prototipy-zadanij-1-5-hozjain-dachnogo-uchastka-stroit-banju/" TargetMode="External"/><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gif"/><Relationship Id="rId32" Type="http://schemas.openxmlformats.org/officeDocument/2006/relationships/image" Target="media/image30.gif"/><Relationship Id="rId33" Type="http://schemas.openxmlformats.org/officeDocument/2006/relationships/image" Target="media/image31.gif"/><Relationship Id="rId34" Type="http://schemas.openxmlformats.org/officeDocument/2006/relationships/image" Target="media/image32.gif"/><Relationship Id="rId35" Type="http://schemas.openxmlformats.org/officeDocument/2006/relationships/image" Target="media/image33.gif"/><Relationship Id="rId36" Type="http://schemas.openxmlformats.org/officeDocument/2006/relationships/image" Target="media/image34.gif"/><Relationship Id="rId37" Type="http://schemas.openxmlformats.org/officeDocument/2006/relationships/image" Target="media/image35.gif"/><Relationship Id="rId38" Type="http://schemas.openxmlformats.org/officeDocument/2006/relationships/image" Target="media/image36.gif"/><Relationship Id="rId39" Type="http://schemas.openxmlformats.org/officeDocument/2006/relationships/image" Target="media/image37.gif"/><Relationship Id="rId40" Type="http://schemas.openxmlformats.org/officeDocument/2006/relationships/image" Target="media/image38.png"/><Relationship Id="rId41" Type="http://schemas.openxmlformats.org/officeDocument/2006/relationships/hyperlink" Target="javascript:void()" TargetMode="External"/><Relationship Id="rId42" Type="http://schemas.openxmlformats.org/officeDocument/2006/relationships/hyperlink" Target="https://math-oge.sdamgia.ru/problem?id=369722" TargetMode="External"/><Relationship Id="rId43" Type="http://schemas.openxmlformats.org/officeDocument/2006/relationships/hyperlink" Target="https://math-oge.sdamgia.ru/problem?id=369723" TargetMode="External"/><Relationship Id="rId44" Type="http://schemas.openxmlformats.org/officeDocument/2006/relationships/hyperlink" Target="https://math-oge.sdamgia.ru/problem?id=369725" TargetMode="External"/><Relationship Id="rId45" Type="http://schemas.openxmlformats.org/officeDocument/2006/relationships/hyperlink" Target="https://math-oge.sdamgia.ru/problem?id=369726" TargetMode="External"/><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numbering" Target="numbering.xml"/><Relationship Id="rId52" Type="http://schemas.openxmlformats.org/officeDocument/2006/relationships/fontTable" Target="fontTable.xml"/><Relationship Id="rId53" Type="http://schemas.openxmlformats.org/officeDocument/2006/relationships/settings" Target="settings.xml"/><Relationship Id="rId54" Type="http://schemas.openxmlformats.org/officeDocument/2006/relationships/theme" Target="theme/theme1.xml"/><Relationship Id="rId5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F6E64-6E31-4D4A-9056-793060892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Application>LibreOffice/6.4.6.2$Linux_X86_64 LibreOffice_project/40$Build-2</Application>
  <Pages>21</Pages>
  <Words>3071</Words>
  <Characters>15826</Characters>
  <CharactersWithSpaces>18554</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2020-11-25T06:47:00Z</dcterms:created>
  <dc:creator>user</dc:creator>
  <dc:description/>
  <dc:language>ru-RU</dc:language>
  <cp:lastModifiedBy/>
  <dcterms:modified xsi:type="dcterms:W3CDTF">2022-01-31T12:29:37Z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