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D25" w:rsidRPr="002F4A46" w:rsidRDefault="00574D25" w:rsidP="00574D25">
      <w:pPr>
        <w:jc w:val="center"/>
      </w:pPr>
      <w:r>
        <w:t>МУНИЦИПАЛЬНОЕ КАЗЕННОЕ ОБЩЕОБРАЗОВАТЕЛЬНОЕ УЧРЕЖДЕНИЕ «НИКОЛЬСКАЯ СРЕДНЯЯ ОБЩЕОБРАЗОВАТЕЛЬНАЯ ШКОЛА»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6520"/>
      </w:tblGrid>
      <w:tr w:rsidR="00574D25" w:rsidRPr="002F0E46" w:rsidTr="00C109F2">
        <w:tc>
          <w:tcPr>
            <w:tcW w:w="3828" w:type="dxa"/>
          </w:tcPr>
          <w:p w:rsidR="00574D25" w:rsidRDefault="00574D25" w:rsidP="00C109F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«Согласовано с заместителем директора по учебно-воспитательной работе»:</w:t>
            </w:r>
          </w:p>
          <w:p w:rsidR="00574D25" w:rsidRDefault="00574D25" w:rsidP="00C109F2">
            <w:pPr>
              <w:pStyle w:val="a6"/>
              <w:ind w:firstLine="33"/>
            </w:pPr>
            <w:r>
              <w:t>«30» 08.2019 г.</w:t>
            </w:r>
          </w:p>
          <w:p w:rsidR="00574D25" w:rsidRDefault="00574D25" w:rsidP="00C109F2">
            <w:pPr>
              <w:pStyle w:val="a6"/>
              <w:ind w:firstLine="709"/>
            </w:pPr>
          </w:p>
          <w:p w:rsidR="00574D25" w:rsidRDefault="00574D25" w:rsidP="00C109F2">
            <w:pPr>
              <w:pStyle w:val="a6"/>
              <w:ind w:firstLine="33"/>
              <w:rPr>
                <w:rFonts w:ascii="Times New Roman" w:hAnsi="Times New Roman"/>
                <w:sz w:val="24"/>
                <w:szCs w:val="24"/>
              </w:rPr>
            </w:pPr>
            <w: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Лаптева О.А.</w:t>
            </w:r>
          </w:p>
          <w:p w:rsidR="00574D25" w:rsidRPr="003818B8" w:rsidRDefault="00574D25" w:rsidP="00C109F2">
            <w:pPr>
              <w:ind w:firstLine="708"/>
            </w:pPr>
            <w:r w:rsidRPr="002F0E46">
              <w:t xml:space="preserve"> </w:t>
            </w:r>
          </w:p>
        </w:tc>
        <w:tc>
          <w:tcPr>
            <w:tcW w:w="6520" w:type="dxa"/>
          </w:tcPr>
          <w:p w:rsidR="00574D25" w:rsidRPr="002F0E46" w:rsidRDefault="00574D25" w:rsidP="00C109F2">
            <w:pPr>
              <w:pStyle w:val="a6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E4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</w:p>
          <w:p w:rsidR="00574D25" w:rsidRPr="002F0E46" w:rsidRDefault="00574D25" w:rsidP="00C109F2">
            <w:pPr>
              <w:pStyle w:val="a6"/>
              <w:tabs>
                <w:tab w:val="left" w:pos="3750"/>
                <w:tab w:val="right" w:pos="630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«Утверждаю»</w:t>
            </w:r>
            <w:r w:rsidRPr="002F0E46"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</w:p>
          <w:p w:rsidR="00574D25" w:rsidRDefault="00574D25" w:rsidP="00C109F2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574D25" w:rsidRDefault="00574D25" w:rsidP="00C109F2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«Никольская СОШ»</w:t>
            </w:r>
          </w:p>
          <w:p w:rsidR="00574D25" w:rsidRDefault="00574D25" w:rsidP="00C109F2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 Губанова А. С.</w:t>
            </w:r>
          </w:p>
          <w:p w:rsidR="00574D25" w:rsidRPr="002F0E46" w:rsidRDefault="00574D25" w:rsidP="00C109F2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F0E46">
              <w:rPr>
                <w:rFonts w:ascii="Times New Roman" w:hAnsi="Times New Roman"/>
                <w:sz w:val="24"/>
                <w:szCs w:val="24"/>
              </w:rPr>
              <w:t xml:space="preserve">                                      </w:t>
            </w:r>
          </w:p>
          <w:p w:rsidR="00574D25" w:rsidRPr="003818B8" w:rsidRDefault="00574D25" w:rsidP="00C109F2">
            <w:pPr>
              <w:ind w:firstLine="708"/>
              <w:jc w:val="right"/>
            </w:pPr>
            <w:r>
              <w:t>Приказ №78.7 от «30» 08.</w:t>
            </w:r>
            <w:r w:rsidRPr="002F0E46">
              <w:t xml:space="preserve"> 20</w:t>
            </w:r>
            <w:r>
              <w:t xml:space="preserve">19 </w:t>
            </w:r>
            <w:r w:rsidRPr="002F0E46">
              <w:t xml:space="preserve">г.                                        </w:t>
            </w:r>
          </w:p>
        </w:tc>
      </w:tr>
    </w:tbl>
    <w:p w:rsidR="007F6292" w:rsidRDefault="007F6292" w:rsidP="00285177"/>
    <w:p w:rsidR="00AB772D" w:rsidRPr="003F59F3" w:rsidRDefault="00AB772D" w:rsidP="00AB772D">
      <w:pPr>
        <w:tabs>
          <w:tab w:val="left" w:pos="2970"/>
          <w:tab w:val="center" w:pos="4677"/>
        </w:tabs>
        <w:rPr>
          <w:b/>
          <w:sz w:val="28"/>
          <w:szCs w:val="28"/>
        </w:rPr>
      </w:pPr>
    </w:p>
    <w:p w:rsidR="00AB772D" w:rsidRPr="003F59F3" w:rsidRDefault="00AB772D" w:rsidP="00AB772D">
      <w:pPr>
        <w:tabs>
          <w:tab w:val="left" w:pos="2970"/>
          <w:tab w:val="center" w:pos="4677"/>
        </w:tabs>
        <w:rPr>
          <w:b/>
          <w:sz w:val="28"/>
          <w:szCs w:val="28"/>
        </w:rPr>
      </w:pPr>
    </w:p>
    <w:p w:rsidR="00AB772D" w:rsidRPr="00C50577" w:rsidRDefault="00AB772D" w:rsidP="00AB772D">
      <w:pPr>
        <w:jc w:val="center"/>
        <w:rPr>
          <w:sz w:val="28"/>
          <w:szCs w:val="28"/>
        </w:rPr>
      </w:pPr>
    </w:p>
    <w:p w:rsidR="00AB772D" w:rsidRPr="00C50577" w:rsidRDefault="00AB772D" w:rsidP="00AB772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B772D" w:rsidRDefault="00AB772D" w:rsidP="007F6292">
      <w:pPr>
        <w:rPr>
          <w:sz w:val="28"/>
          <w:szCs w:val="28"/>
        </w:rPr>
      </w:pPr>
    </w:p>
    <w:p w:rsidR="00285177" w:rsidRPr="00C50577" w:rsidRDefault="00285177" w:rsidP="007F6292">
      <w:pPr>
        <w:rPr>
          <w:sz w:val="28"/>
          <w:szCs w:val="28"/>
        </w:rPr>
      </w:pPr>
    </w:p>
    <w:p w:rsidR="00AB772D" w:rsidRPr="00C50577" w:rsidRDefault="00AB772D" w:rsidP="00AB772D">
      <w:pPr>
        <w:jc w:val="center"/>
        <w:rPr>
          <w:b/>
          <w:sz w:val="28"/>
          <w:szCs w:val="28"/>
        </w:rPr>
      </w:pPr>
      <w:r w:rsidRPr="00C50577">
        <w:rPr>
          <w:b/>
          <w:sz w:val="28"/>
          <w:szCs w:val="28"/>
        </w:rPr>
        <w:t>Рабочая программа</w:t>
      </w:r>
    </w:p>
    <w:p w:rsidR="00AB772D" w:rsidRPr="00C50577" w:rsidRDefault="00AB772D" w:rsidP="00AB772D">
      <w:pPr>
        <w:jc w:val="center"/>
        <w:rPr>
          <w:b/>
          <w:sz w:val="28"/>
          <w:szCs w:val="28"/>
        </w:rPr>
      </w:pPr>
      <w:r w:rsidRPr="00C50577">
        <w:rPr>
          <w:b/>
          <w:sz w:val="28"/>
          <w:szCs w:val="28"/>
        </w:rPr>
        <w:t>учебного предмета</w:t>
      </w:r>
    </w:p>
    <w:p w:rsidR="00AB772D" w:rsidRPr="00C50577" w:rsidRDefault="00AB772D" w:rsidP="00AB772D">
      <w:pPr>
        <w:jc w:val="center"/>
        <w:rPr>
          <w:b/>
          <w:sz w:val="28"/>
          <w:szCs w:val="28"/>
        </w:rPr>
      </w:pPr>
      <w:r w:rsidRPr="00C50577">
        <w:rPr>
          <w:b/>
          <w:sz w:val="28"/>
          <w:szCs w:val="28"/>
        </w:rPr>
        <w:t>«Геометрия»</w:t>
      </w:r>
    </w:p>
    <w:p w:rsidR="00AB772D" w:rsidRPr="00C50577" w:rsidRDefault="004C4DC7" w:rsidP="00AB7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</w:t>
      </w:r>
      <w:r w:rsidRPr="00285177">
        <w:rPr>
          <w:b/>
          <w:sz w:val="28"/>
          <w:szCs w:val="28"/>
        </w:rPr>
        <w:t>7-9</w:t>
      </w:r>
      <w:r w:rsidR="00AB772D" w:rsidRPr="00C50577">
        <w:rPr>
          <w:b/>
          <w:sz w:val="28"/>
          <w:szCs w:val="28"/>
        </w:rPr>
        <w:t xml:space="preserve"> класс</w:t>
      </w:r>
      <w:r w:rsidR="00CD1130">
        <w:rPr>
          <w:b/>
          <w:sz w:val="28"/>
          <w:szCs w:val="28"/>
        </w:rPr>
        <w:t>ов</w:t>
      </w:r>
    </w:p>
    <w:p w:rsidR="00AB772D" w:rsidRPr="00C50577" w:rsidRDefault="00AB772D" w:rsidP="00AB772D">
      <w:pPr>
        <w:jc w:val="center"/>
        <w:rPr>
          <w:sz w:val="28"/>
          <w:szCs w:val="28"/>
        </w:rPr>
      </w:pPr>
    </w:p>
    <w:p w:rsidR="00AB772D" w:rsidRPr="00C50577" w:rsidRDefault="00AB772D" w:rsidP="00AB772D">
      <w:pPr>
        <w:jc w:val="center"/>
        <w:rPr>
          <w:sz w:val="28"/>
          <w:szCs w:val="28"/>
        </w:rPr>
      </w:pPr>
    </w:p>
    <w:p w:rsidR="00AB772D" w:rsidRPr="00C50577" w:rsidRDefault="00AB772D" w:rsidP="00AB772D">
      <w:pPr>
        <w:rPr>
          <w:sz w:val="28"/>
          <w:szCs w:val="28"/>
        </w:rPr>
      </w:pPr>
    </w:p>
    <w:p w:rsidR="00AB772D" w:rsidRPr="00C50577" w:rsidRDefault="00AB772D" w:rsidP="00AB772D">
      <w:pPr>
        <w:rPr>
          <w:sz w:val="28"/>
          <w:szCs w:val="28"/>
        </w:rPr>
      </w:pPr>
    </w:p>
    <w:p w:rsidR="00AB772D" w:rsidRPr="00C50577" w:rsidRDefault="00AB772D" w:rsidP="00AB772D">
      <w:pPr>
        <w:jc w:val="right"/>
        <w:rPr>
          <w:sz w:val="28"/>
          <w:szCs w:val="28"/>
        </w:rPr>
      </w:pPr>
    </w:p>
    <w:p w:rsidR="00AB772D" w:rsidRPr="00C50577" w:rsidRDefault="00AB772D" w:rsidP="00AB772D">
      <w:pPr>
        <w:jc w:val="right"/>
        <w:rPr>
          <w:sz w:val="28"/>
          <w:szCs w:val="28"/>
        </w:rPr>
      </w:pPr>
    </w:p>
    <w:p w:rsidR="00AB772D" w:rsidRPr="00C50577" w:rsidRDefault="00AB772D" w:rsidP="00AB772D">
      <w:pPr>
        <w:jc w:val="right"/>
        <w:rPr>
          <w:sz w:val="28"/>
          <w:szCs w:val="28"/>
        </w:rPr>
      </w:pPr>
    </w:p>
    <w:p w:rsidR="00AB772D" w:rsidRPr="00C50577" w:rsidRDefault="00AB772D" w:rsidP="00AB772D">
      <w:pPr>
        <w:rPr>
          <w:sz w:val="28"/>
          <w:szCs w:val="28"/>
        </w:rPr>
      </w:pPr>
    </w:p>
    <w:p w:rsidR="00AB772D" w:rsidRPr="007B42FE" w:rsidRDefault="00AB772D" w:rsidP="00AB772D">
      <w:r w:rsidRPr="00C50577">
        <w:rPr>
          <w:sz w:val="28"/>
          <w:szCs w:val="28"/>
        </w:rPr>
        <w:t xml:space="preserve">                                                            </w:t>
      </w:r>
      <w:r w:rsidR="00F00FC8">
        <w:rPr>
          <w:sz w:val="28"/>
          <w:szCs w:val="28"/>
        </w:rPr>
        <w:t xml:space="preserve">                              </w:t>
      </w:r>
      <w:r w:rsidR="00F00FC8">
        <w:t>Составители</w:t>
      </w:r>
      <w:r w:rsidRPr="007B42FE">
        <w:t>: учитель ВКК</w:t>
      </w:r>
    </w:p>
    <w:p w:rsidR="00AB772D" w:rsidRPr="007B42FE" w:rsidRDefault="007B42FE" w:rsidP="00AB772D">
      <w:pPr>
        <w:jc w:val="right"/>
      </w:pPr>
      <w:r>
        <w:t xml:space="preserve">   </w:t>
      </w:r>
      <w:r w:rsidR="00AB772D" w:rsidRPr="007B42FE">
        <w:t>Шустова Наталия Владимировна</w:t>
      </w:r>
      <w:r w:rsidR="00F00FC8">
        <w:t>;</w:t>
      </w:r>
    </w:p>
    <w:p w:rsidR="00AB772D" w:rsidRPr="007B42FE" w:rsidRDefault="00AB772D" w:rsidP="00AB772D">
      <w:pPr>
        <w:jc w:val="right"/>
      </w:pPr>
    </w:p>
    <w:p w:rsidR="00AB772D" w:rsidRPr="007B42FE" w:rsidRDefault="007B42FE" w:rsidP="00692C4D">
      <w:r>
        <w:t xml:space="preserve">                                                                                                           </w:t>
      </w:r>
      <w:r w:rsidR="00F00FC8">
        <w:t xml:space="preserve">                     </w:t>
      </w:r>
      <w:r w:rsidR="00285177" w:rsidRPr="007B42FE">
        <w:t xml:space="preserve"> </w:t>
      </w:r>
    </w:p>
    <w:p w:rsidR="00AB772D" w:rsidRPr="00C50577" w:rsidRDefault="00AB772D" w:rsidP="00AB772D">
      <w:pPr>
        <w:jc w:val="right"/>
        <w:rPr>
          <w:sz w:val="28"/>
          <w:szCs w:val="28"/>
        </w:rPr>
      </w:pPr>
    </w:p>
    <w:p w:rsidR="00AB772D" w:rsidRPr="00C50577" w:rsidRDefault="00AB772D" w:rsidP="00AB772D">
      <w:pPr>
        <w:jc w:val="right"/>
        <w:rPr>
          <w:sz w:val="28"/>
          <w:szCs w:val="28"/>
        </w:rPr>
      </w:pPr>
    </w:p>
    <w:p w:rsidR="00AB772D" w:rsidRPr="00C50577" w:rsidRDefault="00AB772D" w:rsidP="00AB772D">
      <w:pPr>
        <w:jc w:val="right"/>
        <w:rPr>
          <w:sz w:val="28"/>
          <w:szCs w:val="28"/>
        </w:rPr>
      </w:pPr>
    </w:p>
    <w:p w:rsidR="00AB772D" w:rsidRPr="00C50577" w:rsidRDefault="00AB772D" w:rsidP="00AB772D">
      <w:pPr>
        <w:jc w:val="center"/>
        <w:rPr>
          <w:sz w:val="28"/>
          <w:szCs w:val="28"/>
        </w:rPr>
      </w:pPr>
    </w:p>
    <w:p w:rsidR="00AB772D" w:rsidRPr="00C50577" w:rsidRDefault="00AB772D" w:rsidP="00AB772D">
      <w:pPr>
        <w:jc w:val="center"/>
        <w:rPr>
          <w:sz w:val="28"/>
          <w:szCs w:val="28"/>
        </w:rPr>
      </w:pPr>
    </w:p>
    <w:p w:rsidR="00AB772D" w:rsidRPr="00C50577" w:rsidRDefault="00AB772D" w:rsidP="00AB772D">
      <w:pPr>
        <w:jc w:val="center"/>
        <w:rPr>
          <w:sz w:val="28"/>
          <w:szCs w:val="28"/>
        </w:rPr>
      </w:pPr>
    </w:p>
    <w:p w:rsidR="00AB772D" w:rsidRPr="00C50577" w:rsidRDefault="00AB772D" w:rsidP="00AB772D">
      <w:pPr>
        <w:jc w:val="center"/>
        <w:rPr>
          <w:sz w:val="28"/>
          <w:szCs w:val="28"/>
        </w:rPr>
      </w:pPr>
    </w:p>
    <w:p w:rsidR="00AB772D" w:rsidRPr="00C50577" w:rsidRDefault="00AB772D" w:rsidP="00AB772D">
      <w:pPr>
        <w:jc w:val="center"/>
        <w:rPr>
          <w:sz w:val="28"/>
          <w:szCs w:val="28"/>
        </w:rPr>
      </w:pPr>
    </w:p>
    <w:p w:rsidR="00AF6787" w:rsidRDefault="00AF6787" w:rsidP="00AB772D">
      <w:pPr>
        <w:jc w:val="center"/>
        <w:rPr>
          <w:sz w:val="28"/>
          <w:szCs w:val="28"/>
        </w:rPr>
      </w:pPr>
    </w:p>
    <w:p w:rsidR="00692C4D" w:rsidRDefault="00692C4D" w:rsidP="00AB772D">
      <w:pPr>
        <w:jc w:val="center"/>
        <w:rPr>
          <w:sz w:val="28"/>
          <w:szCs w:val="28"/>
        </w:rPr>
      </w:pPr>
    </w:p>
    <w:p w:rsidR="00692C4D" w:rsidRDefault="00692C4D" w:rsidP="00AB772D">
      <w:pPr>
        <w:jc w:val="center"/>
        <w:rPr>
          <w:sz w:val="28"/>
          <w:szCs w:val="28"/>
        </w:rPr>
      </w:pPr>
    </w:p>
    <w:p w:rsidR="00692C4D" w:rsidRPr="00C50577" w:rsidRDefault="00692C4D" w:rsidP="00AB772D">
      <w:pPr>
        <w:jc w:val="center"/>
        <w:rPr>
          <w:sz w:val="28"/>
          <w:szCs w:val="28"/>
        </w:rPr>
      </w:pPr>
    </w:p>
    <w:p w:rsidR="00AB772D" w:rsidRPr="00C50577" w:rsidRDefault="00AB772D" w:rsidP="00AB772D">
      <w:pPr>
        <w:jc w:val="center"/>
        <w:rPr>
          <w:sz w:val="28"/>
          <w:szCs w:val="28"/>
        </w:rPr>
      </w:pPr>
    </w:p>
    <w:p w:rsidR="00AB772D" w:rsidRDefault="004C4DC7" w:rsidP="00285177">
      <w:pPr>
        <w:jc w:val="center"/>
      </w:pPr>
      <w:r w:rsidRPr="00285177">
        <w:t>С.Никольское, 2019</w:t>
      </w:r>
      <w:r w:rsidR="00285177">
        <w:t>г.</w:t>
      </w:r>
    </w:p>
    <w:p w:rsidR="00692C4D" w:rsidRDefault="00692C4D" w:rsidP="00285177">
      <w:pPr>
        <w:jc w:val="center"/>
      </w:pPr>
    </w:p>
    <w:p w:rsidR="00692C4D" w:rsidRPr="00C50577" w:rsidRDefault="00692C4D" w:rsidP="00285177">
      <w:pPr>
        <w:jc w:val="center"/>
      </w:pPr>
    </w:p>
    <w:p w:rsidR="004C4DC7" w:rsidRPr="0098359D" w:rsidRDefault="00AB772D" w:rsidP="0098359D">
      <w:pPr>
        <w:pStyle w:val="a6"/>
        <w:ind w:left="1134" w:right="283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AB772D" w:rsidRPr="0098359D" w:rsidRDefault="00AB772D" w:rsidP="0098359D">
      <w:pPr>
        <w:pStyle w:val="a6"/>
        <w:ind w:firstLine="709"/>
        <w:rPr>
          <w:rFonts w:ascii="Times New Roman" w:hAnsi="Times New Roman"/>
          <w:sz w:val="24"/>
          <w:szCs w:val="24"/>
        </w:rPr>
      </w:pPr>
    </w:p>
    <w:p w:rsidR="0098359D" w:rsidRPr="00BD2C3D" w:rsidRDefault="0098359D" w:rsidP="0098359D">
      <w:pPr>
        <w:pStyle w:val="a6"/>
        <w:ind w:firstLine="709"/>
        <w:rPr>
          <w:rFonts w:ascii="Times New Roman" w:hAnsi="Times New Roman"/>
          <w:i/>
          <w:sz w:val="24"/>
          <w:szCs w:val="24"/>
        </w:rPr>
      </w:pPr>
      <w:r w:rsidRPr="00BD2C3D">
        <w:rPr>
          <w:rFonts w:ascii="Times New Roman" w:hAnsi="Times New Roman"/>
          <w:bCs/>
          <w:i/>
          <w:iCs/>
          <w:sz w:val="24"/>
          <w:szCs w:val="24"/>
        </w:rPr>
        <w:t>Количество недельных часов</w:t>
      </w:r>
      <w:r>
        <w:rPr>
          <w:rFonts w:ascii="Times New Roman" w:hAnsi="Times New Roman"/>
          <w:bCs/>
          <w:i/>
          <w:iCs/>
          <w:sz w:val="24"/>
          <w:szCs w:val="24"/>
        </w:rPr>
        <w:t>:</w:t>
      </w:r>
      <w:r w:rsidRPr="00BD2C3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BD2C3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7класс- 2</w:t>
      </w:r>
    </w:p>
    <w:p w:rsidR="0098359D" w:rsidRPr="00BD2C3D" w:rsidRDefault="0098359D" w:rsidP="0098359D">
      <w:pPr>
        <w:pStyle w:val="a6"/>
        <w:ind w:firstLine="709"/>
        <w:rPr>
          <w:rFonts w:ascii="Times New Roman" w:hAnsi="Times New Roman"/>
          <w:i/>
          <w:sz w:val="24"/>
          <w:szCs w:val="24"/>
        </w:rPr>
      </w:pPr>
      <w:r w:rsidRPr="00BD2C3D">
        <w:rPr>
          <w:rFonts w:ascii="Times New Roman" w:hAnsi="Times New Roman"/>
          <w:i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                8 класс-2</w:t>
      </w:r>
    </w:p>
    <w:p w:rsidR="0098359D" w:rsidRPr="00BD2C3D" w:rsidRDefault="0098359D" w:rsidP="0098359D">
      <w:pPr>
        <w:pStyle w:val="a6"/>
        <w:ind w:firstLine="709"/>
        <w:rPr>
          <w:rFonts w:ascii="Times New Roman" w:hAnsi="Times New Roman"/>
          <w:i/>
          <w:sz w:val="24"/>
          <w:szCs w:val="24"/>
        </w:rPr>
      </w:pPr>
      <w:r w:rsidRPr="00BD2C3D">
        <w:rPr>
          <w:rFonts w:ascii="Times New Roman" w:hAnsi="Times New Roman"/>
          <w:i/>
          <w:sz w:val="24"/>
          <w:szCs w:val="24"/>
        </w:rPr>
        <w:t xml:space="preserve">                                 </w:t>
      </w:r>
      <w:r w:rsidR="00285177">
        <w:rPr>
          <w:rFonts w:ascii="Times New Roman" w:hAnsi="Times New Roman"/>
          <w:i/>
          <w:sz w:val="24"/>
          <w:szCs w:val="24"/>
        </w:rPr>
        <w:t xml:space="preserve">                      </w:t>
      </w:r>
      <w:r>
        <w:rPr>
          <w:rFonts w:ascii="Times New Roman" w:hAnsi="Times New Roman"/>
          <w:i/>
          <w:sz w:val="24"/>
          <w:szCs w:val="24"/>
        </w:rPr>
        <w:t>9 класс-2</w:t>
      </w:r>
    </w:p>
    <w:p w:rsidR="0098359D" w:rsidRPr="00BD2C3D" w:rsidRDefault="0098359D" w:rsidP="0098359D">
      <w:pPr>
        <w:pStyle w:val="a6"/>
        <w:ind w:firstLine="709"/>
        <w:rPr>
          <w:rFonts w:ascii="Times New Roman" w:hAnsi="Times New Roman"/>
          <w:i/>
          <w:sz w:val="24"/>
          <w:szCs w:val="24"/>
        </w:rPr>
      </w:pPr>
      <w:r w:rsidRPr="00BD2C3D">
        <w:rPr>
          <w:rFonts w:ascii="Times New Roman" w:hAnsi="Times New Roman"/>
          <w:bCs/>
          <w:i/>
          <w:iCs/>
          <w:sz w:val="24"/>
          <w:szCs w:val="24"/>
        </w:rPr>
        <w:t>Количество часов в год</w:t>
      </w:r>
      <w:r w:rsidRPr="00BD2C3D"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Fonts w:ascii="Times New Roman" w:hAnsi="Times New Roman"/>
          <w:i/>
          <w:sz w:val="24"/>
          <w:szCs w:val="24"/>
        </w:rPr>
        <w:t>208</w:t>
      </w:r>
      <w:r w:rsidRPr="00BD2C3D">
        <w:rPr>
          <w:rFonts w:ascii="Times New Roman" w:hAnsi="Times New Roman"/>
          <w:i/>
          <w:sz w:val="24"/>
          <w:szCs w:val="24"/>
        </w:rPr>
        <w:t xml:space="preserve"> (7 класс-</w:t>
      </w:r>
      <w:r>
        <w:rPr>
          <w:rFonts w:ascii="Times New Roman" w:hAnsi="Times New Roman"/>
          <w:i/>
          <w:sz w:val="24"/>
          <w:szCs w:val="24"/>
        </w:rPr>
        <w:t>70: 8 класс-70: 9 класс-68</w:t>
      </w:r>
      <w:r w:rsidRPr="00BD2C3D">
        <w:rPr>
          <w:rFonts w:ascii="Times New Roman" w:hAnsi="Times New Roman"/>
          <w:i/>
          <w:sz w:val="24"/>
          <w:szCs w:val="24"/>
        </w:rPr>
        <w:t>)</w:t>
      </w:r>
    </w:p>
    <w:p w:rsidR="0098359D" w:rsidRPr="00BD2C3D" w:rsidRDefault="0098359D" w:rsidP="0098359D">
      <w:pPr>
        <w:pStyle w:val="a6"/>
        <w:rPr>
          <w:rFonts w:ascii="Times New Roman" w:hAnsi="Times New Roman"/>
          <w:i/>
          <w:sz w:val="24"/>
          <w:szCs w:val="24"/>
        </w:rPr>
      </w:pPr>
      <w:r w:rsidRPr="00BD2C3D">
        <w:rPr>
          <w:rFonts w:ascii="Times New Roman" w:hAnsi="Times New Roman"/>
          <w:bCs/>
          <w:i/>
          <w:iCs/>
          <w:sz w:val="24"/>
          <w:szCs w:val="24"/>
        </w:rPr>
        <w:t xml:space="preserve">            Уровень рабочей программы</w:t>
      </w:r>
      <w:r w:rsidRPr="00BD2C3D">
        <w:rPr>
          <w:rFonts w:ascii="Times New Roman" w:hAnsi="Times New Roman"/>
          <w:i/>
          <w:sz w:val="24"/>
          <w:szCs w:val="24"/>
        </w:rPr>
        <w:t>: базовый</w:t>
      </w:r>
    </w:p>
    <w:p w:rsidR="0098359D" w:rsidRPr="00523025" w:rsidRDefault="0098359D" w:rsidP="0098359D">
      <w:pPr>
        <w:pStyle w:val="a6"/>
        <w:ind w:right="283"/>
        <w:jc w:val="both"/>
        <w:rPr>
          <w:rFonts w:ascii="Times New Roman" w:hAnsi="Times New Roman"/>
          <w:i/>
          <w:sz w:val="24"/>
          <w:szCs w:val="24"/>
        </w:rPr>
      </w:pPr>
      <w:r w:rsidRPr="00BD2C3D">
        <w:rPr>
          <w:rFonts w:ascii="Times New Roman" w:hAnsi="Times New Roman"/>
          <w:bCs/>
          <w:i/>
          <w:iCs/>
          <w:sz w:val="24"/>
          <w:szCs w:val="24"/>
        </w:rPr>
        <w:t xml:space="preserve">            Предметная область – </w:t>
      </w:r>
      <w:r w:rsidRPr="00BD2C3D">
        <w:rPr>
          <w:rFonts w:ascii="Times New Roman" w:hAnsi="Times New Roman"/>
          <w:i/>
          <w:sz w:val="24"/>
          <w:szCs w:val="24"/>
        </w:rPr>
        <w:t>математика</w:t>
      </w:r>
      <w:r w:rsidR="00A05AEB">
        <w:rPr>
          <w:rFonts w:ascii="Times New Roman" w:hAnsi="Times New Roman"/>
          <w:i/>
          <w:sz w:val="24"/>
          <w:szCs w:val="24"/>
        </w:rPr>
        <w:t xml:space="preserve"> и </w:t>
      </w:r>
      <w:r w:rsidRPr="00BD2C3D">
        <w:rPr>
          <w:rFonts w:ascii="Times New Roman" w:hAnsi="Times New Roman"/>
          <w:i/>
          <w:sz w:val="24"/>
          <w:szCs w:val="24"/>
        </w:rPr>
        <w:t>информатика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98359D" w:rsidRDefault="0098359D" w:rsidP="0098359D">
      <w:pPr>
        <w:pStyle w:val="a6"/>
        <w:tabs>
          <w:tab w:val="left" w:pos="6300"/>
        </w:tabs>
        <w:ind w:right="28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</w:p>
    <w:p w:rsidR="0098359D" w:rsidRPr="0098359D" w:rsidRDefault="00285177" w:rsidP="0098359D">
      <w:pPr>
        <w:shd w:val="clear" w:color="auto" w:fill="FFFFFF"/>
      </w:pPr>
      <w:r>
        <w:t xml:space="preserve">            </w:t>
      </w:r>
      <w:r w:rsidR="0098359D" w:rsidRPr="0091469D">
        <w:rPr>
          <w:i/>
        </w:rPr>
        <w:t>Составлена на основе</w:t>
      </w:r>
      <w:r w:rsidR="0098359D" w:rsidRPr="00581266">
        <w:t>:</w:t>
      </w:r>
      <w:r w:rsidR="0098359D">
        <w:t xml:space="preserve">   </w:t>
      </w:r>
      <w:r w:rsidR="0098359D" w:rsidRPr="005C1D1A">
        <w:rPr>
          <w:b/>
        </w:rPr>
        <w:t xml:space="preserve"> </w:t>
      </w:r>
    </w:p>
    <w:p w:rsidR="00AB772D" w:rsidRPr="005C1D1A" w:rsidRDefault="005C1D1A" w:rsidP="005C1D1A">
      <w:pPr>
        <w:shd w:val="clear" w:color="auto" w:fill="FFFFFF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авторской программы</w:t>
      </w:r>
      <w:r w:rsidR="00AB772D">
        <w:t xml:space="preserve">  А.В. Погорелов</w:t>
      </w:r>
      <w:r w:rsidR="0098359D">
        <w:t xml:space="preserve">а. </w:t>
      </w:r>
      <w:r w:rsidR="00AB772D">
        <w:t>Программа по геометрии8</w:t>
      </w:r>
      <w:r>
        <w:t xml:space="preserve"> класс. Сборник рабочих программ. 7—9 классы : учеб. пособие для общеобразоват. орган</w:t>
      </w:r>
      <w:r w:rsidR="0098359D">
        <w:t>изаций / [сост. Т. А. Бурмистрова]. — 4-е изд., перераб. — М.</w:t>
      </w:r>
      <w:r>
        <w:t>: Просвещение, 2018.</w:t>
      </w:r>
    </w:p>
    <w:p w:rsidR="00AB772D" w:rsidRDefault="00AB772D" w:rsidP="00AB772D"/>
    <w:p w:rsidR="00AB772D" w:rsidRDefault="00AB772D" w:rsidP="00AB772D">
      <w:pPr>
        <w:pStyle w:val="a9"/>
        <w:shd w:val="clear" w:color="auto" w:fill="FFFFFF"/>
        <w:spacing w:after="0" w:line="240" w:lineRule="auto"/>
        <w:ind w:left="1429"/>
        <w:rPr>
          <w:b/>
          <w:i/>
          <w:sz w:val="24"/>
          <w:szCs w:val="24"/>
        </w:rPr>
      </w:pPr>
      <w:r w:rsidRPr="00285177">
        <w:rPr>
          <w:b/>
          <w:i/>
          <w:sz w:val="24"/>
          <w:szCs w:val="24"/>
        </w:rPr>
        <w:t>Нормативные правовые документы, на основании которых разработана рабочая программа:</w:t>
      </w:r>
    </w:p>
    <w:p w:rsidR="003C693A" w:rsidRDefault="003C693A" w:rsidP="003C693A">
      <w:pPr>
        <w:pStyle w:val="a6"/>
        <w:ind w:firstLine="709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3C693A" w:rsidRDefault="003C693A" w:rsidP="003C693A">
      <w:pPr>
        <w:numPr>
          <w:ilvl w:val="0"/>
          <w:numId w:val="46"/>
        </w:numPr>
        <w:ind w:left="0"/>
        <w:jc w:val="both"/>
      </w:pPr>
      <w:r w:rsidRPr="004C13D2">
        <w:t>Федерального закона от 29.12.2012 № 273-ФЗ «Об образовании в Российской Федерации</w:t>
      </w:r>
      <w:r>
        <w:t>»;</w:t>
      </w:r>
    </w:p>
    <w:p w:rsidR="003C693A" w:rsidRPr="003139C0" w:rsidRDefault="003C693A" w:rsidP="003C693A">
      <w:pPr>
        <w:numPr>
          <w:ilvl w:val="0"/>
          <w:numId w:val="46"/>
        </w:numPr>
        <w:ind w:left="0"/>
        <w:jc w:val="both"/>
      </w:pPr>
      <w:r w:rsidRPr="003139C0">
        <w:t xml:space="preserve">Приказа Министерства образования и науки Российской Федерации от 17 декабря </w:t>
      </w:r>
      <w:smartTag w:uri="urn:schemas-microsoft-com:office:smarttags" w:element="metricconverter">
        <w:smartTagPr>
          <w:attr w:name="ProductID" w:val="2010 г"/>
        </w:smartTagPr>
        <w:r w:rsidRPr="003139C0">
          <w:t>2010 г</w:t>
        </w:r>
      </w:smartTag>
      <w:r w:rsidRPr="003139C0">
        <w:t xml:space="preserve">. №1897 «Об утверждении федерального государственного образовательного стандарта основного общего образования» (в редакции приказов </w:t>
      </w:r>
      <w:r w:rsidRPr="003139C0">
        <w:rPr>
          <w:bCs/>
        </w:rPr>
        <w:t>Минобрнауки России от 29.12.2014 №1644; от 31.12. 2015 г. №1577 «О внесении изменений в ФГОС ООО»</w:t>
      </w:r>
      <w:r>
        <w:rPr>
          <w:bCs/>
        </w:rPr>
        <w:t>;</w:t>
      </w:r>
    </w:p>
    <w:p w:rsidR="003C693A" w:rsidRPr="00733D82" w:rsidRDefault="003C693A" w:rsidP="003C693A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spacing w:val="-4"/>
          <w:sz w:val="24"/>
          <w:szCs w:val="24"/>
        </w:rPr>
      </w:pPr>
      <w:r w:rsidRPr="00E66A2B">
        <w:rPr>
          <w:spacing w:val="-4"/>
          <w:sz w:val="24"/>
          <w:szCs w:val="24"/>
        </w:rPr>
        <w:t xml:space="preserve">Приказом Министерства образования </w:t>
      </w:r>
      <w:r w:rsidRPr="00041D85">
        <w:rPr>
          <w:sz w:val="24"/>
          <w:szCs w:val="24"/>
        </w:rPr>
        <w:t>и науки Российской Федерации от 30.08.2013 № 1015 «Об утверждении порядка организации и осуществления образовательной</w:t>
      </w:r>
      <w:r w:rsidRPr="00E66A2B">
        <w:rPr>
          <w:spacing w:val="-4"/>
          <w:sz w:val="24"/>
          <w:szCs w:val="24"/>
        </w:rPr>
        <w:t xml:space="preserve"> деятельности по основным общеобразовательным программам – образовательным  программам начального общего, основного общего и среднего общего образования» (в редакции приказов Минобрнауки России от 13.12.2013 № 1342, от 28.05.2014 № 598, от</w:t>
      </w:r>
      <w:r w:rsidRPr="00E66A2B">
        <w:rPr>
          <w:spacing w:val="-4"/>
        </w:rPr>
        <w:t xml:space="preserve"> </w:t>
      </w:r>
      <w:r w:rsidRPr="00E66A2B">
        <w:rPr>
          <w:spacing w:val="-4"/>
          <w:sz w:val="24"/>
          <w:szCs w:val="24"/>
        </w:rPr>
        <w:t>17.07.2015 № 734,приказов Мин</w:t>
      </w:r>
      <w:r>
        <w:rPr>
          <w:spacing w:val="-4"/>
          <w:sz w:val="24"/>
          <w:szCs w:val="24"/>
        </w:rPr>
        <w:t xml:space="preserve">истерства </w:t>
      </w:r>
      <w:r w:rsidRPr="00E66A2B">
        <w:rPr>
          <w:spacing w:val="-4"/>
          <w:sz w:val="24"/>
          <w:szCs w:val="24"/>
        </w:rPr>
        <w:t>просвещения России от 01.03.2019 №95, от 10.06.2019 №286);</w:t>
      </w:r>
    </w:p>
    <w:p w:rsidR="003C693A" w:rsidRPr="00BF0A67" w:rsidRDefault="003C693A" w:rsidP="003C693A">
      <w:pPr>
        <w:pStyle w:val="ab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rStyle w:val="a8"/>
          <w:b w:val="0"/>
          <w:bCs w:val="0"/>
        </w:rPr>
      </w:pPr>
      <w:r w:rsidRPr="00E66A2B">
        <w:t xml:space="preserve">Приказа Министерства </w:t>
      </w:r>
      <w:r>
        <w:t>п</w:t>
      </w:r>
      <w:r w:rsidRPr="00E66A2B">
        <w:t>росвещения Российской Федерации от 28.12.2018  №345</w:t>
      </w:r>
      <w:r>
        <w:t xml:space="preserve"> </w:t>
      </w:r>
      <w:r w:rsidRPr="00E66A2B">
        <w:rPr>
          <w:kern w:val="36"/>
        </w:rPr>
        <w:t>(ред. от 08.05.2019)</w:t>
      </w:r>
      <w:r w:rsidRPr="00EC5F6A">
        <w:rPr>
          <w:kern w:val="36"/>
        </w:rPr>
        <w:t xml:space="preserve"> </w:t>
      </w:r>
      <w:r w:rsidRPr="00BF0A67">
        <w:t xml:space="preserve"> «О федеральном перечне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</w:t>
      </w:r>
      <w:r>
        <w:t>;</w:t>
      </w:r>
      <w:r w:rsidRPr="00BF0A67">
        <w:t xml:space="preserve"> </w:t>
      </w:r>
    </w:p>
    <w:p w:rsidR="003C693A" w:rsidRPr="00181F91" w:rsidRDefault="003C693A" w:rsidP="003C693A">
      <w:pPr>
        <w:numPr>
          <w:ilvl w:val="0"/>
          <w:numId w:val="46"/>
        </w:numPr>
        <w:ind w:left="0"/>
        <w:jc w:val="both"/>
      </w:pPr>
      <w:r w:rsidRPr="00181F91">
        <w:rPr>
          <w:bCs/>
        </w:rPr>
        <w:t>Приказа Минобрнауки России от 9 июня 2016 года №699 «Об утверждении 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</w:t>
      </w:r>
      <w:r>
        <w:rPr>
          <w:bCs/>
        </w:rPr>
        <w:t>;</w:t>
      </w:r>
    </w:p>
    <w:p w:rsidR="003C693A" w:rsidRDefault="003C693A" w:rsidP="003C693A">
      <w:pPr>
        <w:numPr>
          <w:ilvl w:val="0"/>
          <w:numId w:val="46"/>
        </w:numPr>
        <w:ind w:left="0"/>
        <w:jc w:val="both"/>
        <w:rPr>
          <w:bCs/>
        </w:rPr>
      </w:pPr>
      <w:r w:rsidRPr="00181F91">
        <w:rPr>
          <w:bCs/>
        </w:rPr>
        <w:t>Постановления Главного государственного санитарного врача Российской Федерации №189 от 29.12.2010 «Об утверждении СанПин 2.4.2.2821-10 «Санитарно-эпидемиологические требования к условиям и организации обучения в общеобразовательных учреждениях» (в редакции Изменений №2, утв. Постановлением Главного государственного санитарного врача РФ от 25.12.2013 №72, Изменений №3, утв. Постановлением Главного санитарного врача РФ от 24.11.2015 №81); (зарегистрировано в Минюсте России 18.12.2015, регистрационный номер 40154);</w:t>
      </w:r>
    </w:p>
    <w:p w:rsidR="003C693A" w:rsidRPr="0074146A" w:rsidRDefault="003C693A" w:rsidP="003C693A">
      <w:pPr>
        <w:numPr>
          <w:ilvl w:val="0"/>
          <w:numId w:val="46"/>
        </w:numPr>
        <w:ind w:left="0"/>
        <w:jc w:val="both"/>
      </w:pPr>
      <w:r>
        <w:t>Письма</w:t>
      </w:r>
      <w:r w:rsidRPr="00181F91">
        <w:t xml:space="preserve"> Министерства образования и науки РФ от 28 октября 2015 г. № 08-1786 «О рабочих программах учебных предметов»</w:t>
      </w:r>
      <w:r>
        <w:t>;</w:t>
      </w:r>
    </w:p>
    <w:p w:rsidR="003C693A" w:rsidRPr="0074146A" w:rsidRDefault="003C693A" w:rsidP="003C693A">
      <w:pPr>
        <w:numPr>
          <w:ilvl w:val="0"/>
          <w:numId w:val="46"/>
        </w:numPr>
        <w:ind w:left="0"/>
        <w:jc w:val="both"/>
      </w:pPr>
      <w:r w:rsidRPr="0074146A">
        <w:t>Примерной основной образовательной программой основного общего образования (одобрена Федеральным учебно-методическим объединением по общему образованию, протокол заседания от 8 апреля 2015 г. № 1/15);</w:t>
      </w:r>
    </w:p>
    <w:p w:rsidR="003C693A" w:rsidRPr="0074146A" w:rsidRDefault="003C693A" w:rsidP="003C693A">
      <w:pPr>
        <w:numPr>
          <w:ilvl w:val="0"/>
          <w:numId w:val="46"/>
        </w:numPr>
        <w:ind w:left="0"/>
        <w:jc w:val="both"/>
        <w:rPr>
          <w:bCs/>
        </w:rPr>
      </w:pPr>
      <w:r w:rsidRPr="0074146A">
        <w:rPr>
          <w:bCs/>
        </w:rPr>
        <w:lastRenderedPageBreak/>
        <w:t>Приказа департамента образования, науки и молодежной политики Воронежской области от 02.08.2018 № 80-11/7256 «О направлении разъяснений по применению ФГОС ООО» от 28.12.2017 № 1217 – И</w:t>
      </w:r>
      <w:r>
        <w:rPr>
          <w:bCs/>
        </w:rPr>
        <w:t>;</w:t>
      </w:r>
    </w:p>
    <w:p w:rsidR="003C693A" w:rsidRPr="00181F91" w:rsidRDefault="003C693A" w:rsidP="003C693A">
      <w:pPr>
        <w:numPr>
          <w:ilvl w:val="0"/>
          <w:numId w:val="46"/>
        </w:numPr>
        <w:ind w:left="0"/>
        <w:jc w:val="both"/>
      </w:pPr>
      <w:r w:rsidRPr="0074146A">
        <w:rPr>
          <w:bCs/>
        </w:rPr>
        <w:t>Основной образовательной</w:t>
      </w:r>
      <w:r w:rsidRPr="00181F91">
        <w:t xml:space="preserve"> программы основного общего обр</w:t>
      </w:r>
      <w:r>
        <w:t>азования МКОУ  «Никольская СОШ»;</w:t>
      </w:r>
    </w:p>
    <w:p w:rsidR="003C693A" w:rsidRPr="00181F91" w:rsidRDefault="003C693A" w:rsidP="003C693A">
      <w:pPr>
        <w:numPr>
          <w:ilvl w:val="0"/>
          <w:numId w:val="46"/>
        </w:numPr>
        <w:ind w:left="0"/>
        <w:jc w:val="both"/>
      </w:pPr>
      <w:r w:rsidRPr="00181F91">
        <w:t xml:space="preserve">Учебного плана МКОУ «Никольская СОШ» на 2019-2020 учебный год. </w:t>
      </w:r>
    </w:p>
    <w:p w:rsidR="003C693A" w:rsidRDefault="003C693A" w:rsidP="00AB772D">
      <w:pPr>
        <w:pStyle w:val="a9"/>
        <w:shd w:val="clear" w:color="auto" w:fill="FFFFFF"/>
        <w:spacing w:after="0" w:line="240" w:lineRule="auto"/>
        <w:ind w:left="1429"/>
        <w:rPr>
          <w:b/>
          <w:i/>
          <w:sz w:val="24"/>
          <w:szCs w:val="24"/>
        </w:rPr>
      </w:pPr>
    </w:p>
    <w:p w:rsidR="00574D25" w:rsidRPr="00285177" w:rsidRDefault="00574D25" w:rsidP="00AB772D">
      <w:pPr>
        <w:pStyle w:val="a9"/>
        <w:shd w:val="clear" w:color="auto" w:fill="FFFFFF"/>
        <w:spacing w:after="0" w:line="240" w:lineRule="auto"/>
        <w:ind w:left="1429"/>
        <w:rPr>
          <w:rFonts w:ascii="yandex-sans" w:hAnsi="yandex-sans"/>
          <w:i/>
          <w:color w:val="000000"/>
          <w:sz w:val="24"/>
          <w:szCs w:val="24"/>
        </w:rPr>
      </w:pPr>
    </w:p>
    <w:p w:rsidR="00AB772D" w:rsidRPr="006B07E5" w:rsidRDefault="00AB772D" w:rsidP="007F6292">
      <w:pPr>
        <w:pStyle w:val="a6"/>
        <w:rPr>
          <w:rFonts w:ascii="Times New Roman" w:hAnsi="Times New Roman"/>
          <w:color w:val="FF0000"/>
          <w:sz w:val="24"/>
          <w:szCs w:val="24"/>
        </w:rPr>
      </w:pPr>
    </w:p>
    <w:p w:rsidR="00AB772D" w:rsidRPr="00B57DA8" w:rsidRDefault="00AB772D" w:rsidP="00AB772D">
      <w:pPr>
        <w:pStyle w:val="a6"/>
        <w:ind w:left="1429"/>
        <w:rPr>
          <w:rFonts w:ascii="Times New Roman" w:hAnsi="Times New Roman"/>
          <w:sz w:val="24"/>
          <w:szCs w:val="24"/>
        </w:rPr>
      </w:pPr>
      <w:r w:rsidRPr="002913D3">
        <w:rPr>
          <w:rFonts w:ascii="Times New Roman" w:hAnsi="Times New Roman"/>
          <w:b/>
          <w:i/>
          <w:sz w:val="24"/>
          <w:szCs w:val="24"/>
        </w:rPr>
        <w:t>Учебно-методический комплект</w:t>
      </w:r>
      <w:r>
        <w:rPr>
          <w:rFonts w:ascii="Times New Roman" w:hAnsi="Times New Roman"/>
          <w:i/>
          <w:sz w:val="24"/>
          <w:szCs w:val="24"/>
        </w:rPr>
        <w:t>:</w:t>
      </w:r>
    </w:p>
    <w:p w:rsidR="00AB772D" w:rsidRDefault="00AB772D" w:rsidP="00AB772D">
      <w:pPr>
        <w:pStyle w:val="a6"/>
        <w:ind w:left="1429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7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1"/>
        <w:gridCol w:w="1941"/>
        <w:gridCol w:w="1941"/>
        <w:gridCol w:w="1941"/>
        <w:gridCol w:w="1942"/>
      </w:tblGrid>
      <w:tr w:rsidR="00AB772D" w:rsidTr="00F426C1">
        <w:trPr>
          <w:trHeight w:val="534"/>
        </w:trPr>
        <w:tc>
          <w:tcPr>
            <w:tcW w:w="1941" w:type="dxa"/>
          </w:tcPr>
          <w:p w:rsidR="00AB772D" w:rsidRPr="004E4191" w:rsidRDefault="00AB772D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AB772D" w:rsidRPr="00C50577" w:rsidRDefault="00AB772D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0577">
              <w:rPr>
                <w:rFonts w:ascii="Times New Roman" w:hAnsi="Times New Roman"/>
                <w:b/>
                <w:sz w:val="24"/>
                <w:szCs w:val="24"/>
              </w:rPr>
              <w:t>автор</w:t>
            </w:r>
          </w:p>
        </w:tc>
        <w:tc>
          <w:tcPr>
            <w:tcW w:w="1941" w:type="dxa"/>
          </w:tcPr>
          <w:p w:rsidR="00AB772D" w:rsidRPr="00C50577" w:rsidRDefault="00AB772D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0577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1941" w:type="dxa"/>
          </w:tcPr>
          <w:p w:rsidR="00AB772D" w:rsidRPr="00C50577" w:rsidRDefault="00AB772D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0577">
              <w:rPr>
                <w:rFonts w:ascii="Times New Roman" w:hAnsi="Times New Roman"/>
                <w:b/>
                <w:sz w:val="24"/>
                <w:szCs w:val="24"/>
              </w:rPr>
              <w:t>издательство</w:t>
            </w:r>
          </w:p>
        </w:tc>
        <w:tc>
          <w:tcPr>
            <w:tcW w:w="1942" w:type="dxa"/>
          </w:tcPr>
          <w:p w:rsidR="00AB772D" w:rsidRPr="00C50577" w:rsidRDefault="00AB772D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0577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</w:tr>
      <w:tr w:rsidR="00AB772D" w:rsidTr="00F426C1">
        <w:trPr>
          <w:trHeight w:val="534"/>
        </w:trPr>
        <w:tc>
          <w:tcPr>
            <w:tcW w:w="1941" w:type="dxa"/>
          </w:tcPr>
          <w:p w:rsidR="00AB772D" w:rsidRPr="004E4191" w:rsidRDefault="00AB772D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учебник</w:t>
            </w:r>
          </w:p>
        </w:tc>
        <w:tc>
          <w:tcPr>
            <w:tcW w:w="1941" w:type="dxa"/>
          </w:tcPr>
          <w:p w:rsidR="00AB772D" w:rsidRPr="004E4191" w:rsidRDefault="00AB772D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А.В. Погорелов</w:t>
            </w:r>
          </w:p>
        </w:tc>
        <w:tc>
          <w:tcPr>
            <w:tcW w:w="1941" w:type="dxa"/>
          </w:tcPr>
          <w:p w:rsidR="00AB772D" w:rsidRPr="004E4191" w:rsidRDefault="004C4DC7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Геометрия  7-9 </w:t>
            </w:r>
            <w:r w:rsidR="00AB772D">
              <w:rPr>
                <w:rFonts w:ascii="Times New Roman" w:hAnsi="Times New Roman"/>
                <w:sz w:val="24"/>
                <w:szCs w:val="24"/>
              </w:rPr>
              <w:t>кл</w:t>
            </w:r>
          </w:p>
        </w:tc>
        <w:tc>
          <w:tcPr>
            <w:tcW w:w="1941" w:type="dxa"/>
          </w:tcPr>
          <w:p w:rsidR="00AB772D" w:rsidRPr="004E4191" w:rsidRDefault="00AB772D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«Просвещение»</w:t>
            </w:r>
          </w:p>
        </w:tc>
        <w:tc>
          <w:tcPr>
            <w:tcW w:w="1942" w:type="dxa"/>
          </w:tcPr>
          <w:p w:rsidR="00AB772D" w:rsidRPr="004E4191" w:rsidRDefault="00AB772D" w:rsidP="00F426C1">
            <w:pPr>
              <w:pStyle w:val="a6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4C4DC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4F5464" w:rsidRDefault="004F5464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285177" w:rsidRDefault="00285177" w:rsidP="003532DD">
      <w:pPr>
        <w:jc w:val="center"/>
        <w:rPr>
          <w:b/>
          <w:sz w:val="26"/>
          <w:szCs w:val="26"/>
        </w:rPr>
      </w:pPr>
    </w:p>
    <w:p w:rsidR="00DA47F8" w:rsidRDefault="00DA47F8" w:rsidP="00DA47F8">
      <w:pPr>
        <w:pStyle w:val="2"/>
        <w:tabs>
          <w:tab w:val="left" w:pos="426"/>
          <w:tab w:val="left" w:pos="1134"/>
        </w:tabs>
        <w:spacing w:before="0" w:line="240" w:lineRule="auto"/>
        <w:jc w:val="center"/>
        <w:rPr>
          <w:rStyle w:val="20"/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Style w:val="20"/>
          <w:rFonts w:ascii="Times New Roman" w:hAnsi="Times New Roman" w:cs="Times New Roman"/>
          <w:b/>
          <w:color w:val="auto"/>
          <w:sz w:val="24"/>
          <w:szCs w:val="24"/>
        </w:rPr>
        <w:lastRenderedPageBreak/>
        <w:t>Планируемые результаты освоения учебного предмета</w:t>
      </w:r>
    </w:p>
    <w:p w:rsidR="003532DD" w:rsidRPr="004F5464" w:rsidRDefault="003532DD" w:rsidP="003532DD">
      <w:pPr>
        <w:pStyle w:val="2"/>
        <w:tabs>
          <w:tab w:val="left" w:pos="426"/>
          <w:tab w:val="left" w:pos="1134"/>
        </w:tabs>
        <w:spacing w:before="0" w:line="240" w:lineRule="auto"/>
        <w:ind w:firstLine="709"/>
        <w:rPr>
          <w:rStyle w:val="20"/>
          <w:rFonts w:ascii="Times New Roman" w:hAnsi="Times New Roman" w:cs="Times New Roman"/>
          <w:b/>
          <w:color w:val="auto"/>
          <w:sz w:val="24"/>
          <w:szCs w:val="24"/>
        </w:rPr>
      </w:pPr>
      <w:r w:rsidRPr="004F5464">
        <w:rPr>
          <w:rStyle w:val="20"/>
          <w:rFonts w:ascii="Times New Roman" w:hAnsi="Times New Roman" w:cs="Times New Roman"/>
          <w:b/>
          <w:color w:val="auto"/>
          <w:sz w:val="24"/>
          <w:szCs w:val="24"/>
        </w:rPr>
        <w:t>Личностные результаты: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firstLine="709"/>
        <w:jc w:val="both"/>
        <w:rPr>
          <w:rStyle w:val="dash041e005f0431005f044b005f0447005f043d005f044b005f0439005f005fchar1char1"/>
        </w:rPr>
      </w:pPr>
      <w:r w:rsidRPr="00FE2243">
        <w:rPr>
          <w:rStyle w:val="dash041e005f0431005f044b005f0447005f043d005f044b005f0439005f005fchar1char1"/>
          <w:sz w:val="26"/>
          <w:szCs w:val="26"/>
        </w:rPr>
        <w:t xml:space="preserve">1. </w:t>
      </w:r>
      <w:r w:rsidRPr="00117E81">
        <w:rPr>
          <w:rStyle w:val="dash041e005f0431005f044b005f0447005f043d005f044b005f0439005f005fchar1char1"/>
        </w:rPr>
        <w:t>Российская гражданская идентичность (патриотизм, уважение к Отечеству, к прошлому и настоящему многонационального народа России,  чувство ответственности и долга перед Родиной, идентификация себя в качестве гражданина России, субъективная значимость использования русского языка и языков народов России, осознание и ощущение личностной сопричастности судьбе российского народа). Осознание этнической принадлежности, знание истории, языка, культуры своего народа, своего края, основ культурного наследия народов России и человечества (идентичность человека с российской многонациональной культурой, сопричастность истории народов и государств, находившихся на территории современной России); интериоризация гуманистических, демократических и традиционных ценностей многонационального российского общества. Осознанное, уважительное и доброжелательное отношение к истории, культуре, религии, традициям, языкам, ценностям народов России и народов мира.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right="-2" w:firstLine="709"/>
        <w:jc w:val="both"/>
        <w:rPr>
          <w:rStyle w:val="dash041e005f0431005f044b005f0447005f043d005f044b005f0439005f005fchar1char1"/>
        </w:rPr>
      </w:pPr>
      <w:r w:rsidRPr="00117E81">
        <w:rPr>
          <w:rStyle w:val="dash041e005f0431005f044b005f0447005f043d005f044b005f0439005f005fchar1char1"/>
        </w:rPr>
        <w:t>2. Готовность и способность обучающихся к саморазвитию и самообразованию на основе мотивации к обучению и познанию;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интересов.</w:t>
      </w:r>
    </w:p>
    <w:p w:rsidR="003532DD" w:rsidRPr="00FE2243" w:rsidRDefault="003532DD" w:rsidP="003532DD">
      <w:pPr>
        <w:tabs>
          <w:tab w:val="left" w:pos="426"/>
          <w:tab w:val="left" w:pos="1134"/>
        </w:tabs>
        <w:ind w:right="-2" w:firstLine="709"/>
        <w:jc w:val="both"/>
        <w:rPr>
          <w:rStyle w:val="dash041e005f0431005f044b005f0447005f043d005f044b005f0439005f005fchar1char1"/>
          <w:sz w:val="26"/>
          <w:szCs w:val="26"/>
        </w:rPr>
      </w:pPr>
      <w:r w:rsidRPr="00117E81">
        <w:rPr>
          <w:rStyle w:val="dash041e005f0431005f044b005f0447005f043d005f044b005f0439005f005fchar1char1"/>
        </w:rPr>
        <w:t>3. Развитое моральное сознание и компетентность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 (способность к нравственному самосовершенствованию; веротерпимость, уважительное отношение к религиозным чувствам, взглядам людей или их отсутствию; 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</w:t>
      </w:r>
      <w:r w:rsidRPr="00FE2243">
        <w:rPr>
          <w:rStyle w:val="dash041e005f0431005f044b005f0447005f043d005f044b005f0439005f005fchar1char1"/>
          <w:sz w:val="26"/>
          <w:szCs w:val="26"/>
        </w:rPr>
        <w:t>чительном потребительстве; сформированность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 понимание значения нравственности, веры и религии в жизни человека, семьи и общества). Сформированность ответственного отношения к учению; уважительного отношения к труду, наличие опыта участия в социально значимом труде. Осознание значения семьи в жизни человека и общества, принятие ценности семейной жизни, уважительное и заботливое отношение к членам своей семьи.</w:t>
      </w:r>
    </w:p>
    <w:p w:rsidR="003532DD" w:rsidRPr="002A6293" w:rsidRDefault="003532DD" w:rsidP="003532DD">
      <w:pPr>
        <w:tabs>
          <w:tab w:val="left" w:pos="426"/>
          <w:tab w:val="left" w:pos="1134"/>
        </w:tabs>
        <w:ind w:right="-2" w:firstLine="709"/>
        <w:jc w:val="both"/>
        <w:rPr>
          <w:rStyle w:val="dash041e005f0431005f044b005f0447005f043d005f044b005f0439005f005fchar1char1"/>
        </w:rPr>
      </w:pPr>
      <w:r w:rsidRPr="002A6293">
        <w:rPr>
          <w:rStyle w:val="dash041e005f0431005f044b005f0447005f043d005f044b005f0439005f005fchar1char1"/>
        </w:rPr>
        <w:t>4. Сформированность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мира.</w:t>
      </w:r>
    </w:p>
    <w:p w:rsidR="002A6293" w:rsidRDefault="003532DD" w:rsidP="003532DD">
      <w:pPr>
        <w:tabs>
          <w:tab w:val="left" w:pos="426"/>
          <w:tab w:val="left" w:pos="1134"/>
        </w:tabs>
        <w:ind w:right="-2" w:firstLine="709"/>
        <w:jc w:val="both"/>
        <w:rPr>
          <w:rStyle w:val="dash041e005f0431005f044b005f0447005f043d005f044b005f0439005f005fchar1char1"/>
        </w:rPr>
      </w:pPr>
      <w:r w:rsidRPr="002A6293">
        <w:rPr>
          <w:rStyle w:val="dash041e005f0431005f044b005f0447005f043d005f044b005f0439005f005fchar1char1"/>
        </w:rPr>
        <w:t>5. Осознанное,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</w:t>
      </w:r>
      <w:r w:rsidRPr="00117E81">
        <w:rPr>
          <w:rStyle w:val="dash041e005f0431005f044b005f0447005f043d005f044b005f0439005f005fchar1char1"/>
        </w:rPr>
        <w:t xml:space="preserve"> людьми и достигать в нем взаимопонимания (идентификация себя как полноправного субъекта общения, готовность к конструированию образа партнера по диалогу, готовность к конструированию образа допустимых способов диалога, готовность к конструированию процесса диалога как конвенционирования интересов, процедур, готовность и способность к ведению переговоров). 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right="-2" w:firstLine="709"/>
        <w:jc w:val="both"/>
        <w:rPr>
          <w:rStyle w:val="dash041e005f0431005f044b005f0447005f043d005f044b005f0439005f005fchar1char1"/>
        </w:rPr>
      </w:pPr>
      <w:r w:rsidRPr="00117E81">
        <w:rPr>
          <w:rStyle w:val="dash041e005f0431005f044b005f0447005f043d005f044b005f0439005f005fchar1char1"/>
        </w:rPr>
        <w:t xml:space="preserve">6. Освоенность социальных норм, правил поведения, ролей и форм социальной жизни в группах и сообществах.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 (формирование готовности к участию в </w:t>
      </w:r>
      <w:r w:rsidRPr="00117E81">
        <w:rPr>
          <w:rStyle w:val="dash041e005f0431005f044b005f0447005f043d005f044b005f0439005f005fchar1char1"/>
        </w:rPr>
        <w:lastRenderedPageBreak/>
        <w:t>процессе упорядочения социальных связей и отношений, в которые включены и которые формируют сами учащиеся; включенность в непосредственное гражданское участие, готовность участвовать в жизнедеятельности подросткового общественного объединения, продуктивно взаимодействующего с социальной средой и социальными институтами; идентификация себя в качестве субъекта социальных преобразований, освоение компетентностей в сфере организаторской деятельности; интериоризация ценностей созидательного отношения к окружающей действительности, ценностей социального творчества, ценности продуктивной организации совместной деятельности, самореализации в группе и организации, ценности «другого» как равноправного партнера, формирование компетенций анализа, проектирования, организации деятельности, рефлексии изменений, способов взаимовыгодного сотрудничества, способов реализации собственного лидерского потенциала).</w:t>
      </w:r>
    </w:p>
    <w:p w:rsidR="00117E81" w:rsidRPr="004F5464" w:rsidRDefault="003532DD" w:rsidP="002A6293">
      <w:pPr>
        <w:tabs>
          <w:tab w:val="left" w:pos="426"/>
          <w:tab w:val="left" w:pos="1134"/>
        </w:tabs>
        <w:ind w:right="-2" w:firstLine="709"/>
        <w:jc w:val="both"/>
        <w:rPr>
          <w:rStyle w:val="dash041e005f0431005f044b005f0447005f043d005f044b005f0439005f005fchar1char1"/>
        </w:rPr>
      </w:pPr>
      <w:r w:rsidRPr="004F5464">
        <w:rPr>
          <w:rStyle w:val="dash041e005f0431005f044b005f0447005f043d005f044b005f0439005f005fchar1char1"/>
        </w:rPr>
        <w:t xml:space="preserve">7. </w:t>
      </w:r>
      <w:r w:rsidRPr="004F5464">
        <w:t xml:space="preserve">образования и самообразования, осознанного планирования своего актуального и перспективного круга чтения, в том числе досугового, подготовки к трудовой и социальной деятельности. У выпускников будет сформирована потребность в </w:t>
      </w:r>
      <w:r w:rsidR="00117E81" w:rsidRPr="004F5464">
        <w:rPr>
          <w:rStyle w:val="dash041e005f0431005f044b005f0447005f043d005f044b005f0439005f005fchar1char1"/>
        </w:rPr>
        <w:t>Сформированность ценности здорового и безопасного образа жизни; интериоризация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дорогах.</w:t>
      </w:r>
    </w:p>
    <w:p w:rsidR="00117E81" w:rsidRPr="004F5464" w:rsidRDefault="00117E81" w:rsidP="00117E81">
      <w:pPr>
        <w:tabs>
          <w:tab w:val="left" w:pos="426"/>
          <w:tab w:val="left" w:pos="1134"/>
        </w:tabs>
        <w:ind w:right="-2" w:firstLine="709"/>
        <w:jc w:val="both"/>
        <w:rPr>
          <w:rStyle w:val="dash041e005f0431005f044b005f0447005f043d005f044b005f0439005f005fchar1char1"/>
        </w:rPr>
      </w:pPr>
      <w:r w:rsidRPr="004F5464">
        <w:rPr>
          <w:rStyle w:val="dash041e005f0431005f044b005f0447005f043d005f044b005f0439005f005fchar1char1"/>
        </w:rPr>
        <w:t>8. Развитость эстетического сознания через освоение художественного наследия народов России и мира, творческой деятельности эстетического характера (способность понимать художественные произведения, отражающие разные этнокультурные традиции; сформированность основ художественной культуры обучающихся как части их общей духовной культуры, как особого способа познания жизни и средства организации общения; эстетическое, эмоционально-ценностное видение окружающего мира; способность к эмоционально-ценностному освоению мира, самовыражению и ориентации в художественном и нравственном пространстве культуры; уважение к истории культуры своего Отечества, выраженной в том числе в понимании красоты человека; потребность в общении с художественными произведениями, сформированность активного отношения к традициям художественной культуры как смысловой, эстетической и личностно-значимой ценности).</w:t>
      </w:r>
    </w:p>
    <w:p w:rsidR="00117E81" w:rsidRPr="004F5464" w:rsidRDefault="00117E81" w:rsidP="00117E81">
      <w:pPr>
        <w:tabs>
          <w:tab w:val="left" w:pos="426"/>
          <w:tab w:val="left" w:pos="1134"/>
        </w:tabs>
        <w:ind w:right="-2" w:firstLine="709"/>
        <w:jc w:val="both"/>
      </w:pPr>
      <w:r w:rsidRPr="004F5464">
        <w:rPr>
          <w:rStyle w:val="dash041e005f0431005f044b005f0447005f043d005f044b005f0439005f005fchar1char1"/>
        </w:rPr>
        <w:t>9. Сформированность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занятиям туризмом, в том числе экотуризмом, к осуществлению природоохранной деятельности).</w:t>
      </w:r>
    </w:p>
    <w:p w:rsidR="00117E81" w:rsidRPr="00117E81" w:rsidRDefault="00117E81" w:rsidP="00117E81">
      <w:pPr>
        <w:tabs>
          <w:tab w:val="left" w:pos="426"/>
          <w:tab w:val="left" w:pos="1134"/>
        </w:tabs>
        <w:ind w:right="-2" w:firstLine="709"/>
        <w:jc w:val="both"/>
        <w:rPr>
          <w:b/>
          <w:i/>
        </w:rPr>
      </w:pPr>
      <w:r w:rsidRPr="00117E81">
        <w:t>Метапредметные результаты включают освоенные обучающимися межпредметные понятия и универсальные учебные действия (регулятивные, познавательные,</w:t>
      </w:r>
      <w:r w:rsidRPr="00117E81">
        <w:tab/>
        <w:t>коммуникативные).</w:t>
      </w:r>
    </w:p>
    <w:p w:rsidR="00117E81" w:rsidRPr="00117E81" w:rsidRDefault="00117E81" w:rsidP="00117E81">
      <w:pPr>
        <w:tabs>
          <w:tab w:val="left" w:pos="426"/>
          <w:tab w:val="left" w:pos="1134"/>
        </w:tabs>
        <w:ind w:right="-2" w:firstLine="709"/>
        <w:jc w:val="both"/>
        <w:rPr>
          <w:b/>
        </w:rPr>
      </w:pPr>
      <w:r w:rsidRPr="00117E81">
        <w:rPr>
          <w:b/>
        </w:rPr>
        <w:t>Межпредметные понятия</w:t>
      </w:r>
    </w:p>
    <w:p w:rsidR="003532DD" w:rsidRPr="00117E81" w:rsidRDefault="00117E81" w:rsidP="00117E81">
      <w:pPr>
        <w:tabs>
          <w:tab w:val="left" w:pos="426"/>
          <w:tab w:val="left" w:pos="1134"/>
        </w:tabs>
        <w:ind w:right="-2" w:firstLine="709"/>
        <w:jc w:val="both"/>
      </w:pPr>
      <w:r w:rsidRPr="00117E81">
        <w:t xml:space="preserve">Условием формирования межпредметных понятий,  таких, как система, </w:t>
      </w:r>
      <w:r w:rsidRPr="00117E81">
        <w:rPr>
          <w:shd w:val="clear" w:color="auto" w:fill="FFFFFF"/>
        </w:rPr>
        <w:t xml:space="preserve">факт, закономерность, феномен, анализ, синтез </w:t>
      </w:r>
      <w:r w:rsidRPr="00117E81">
        <w:t xml:space="preserve">является овладение обучающимися основами читательской компетенции, приобретение навыков работы с информацией, участие  в проектной деятельности. В основной школе на всех предметах будет продолжена работа по формированию и развитию основ читательской компетенции. Обучающиеся овладеют чтением как средством осуществления своих дальнейших планов: продолжения </w:t>
      </w:r>
      <w:r w:rsidR="003532DD" w:rsidRPr="00FE2243">
        <w:rPr>
          <w:sz w:val="26"/>
          <w:szCs w:val="26"/>
        </w:rPr>
        <w:t xml:space="preserve">систематическом чтении как средстве познания мира и себя в этом мире, гармонизации отношений </w:t>
      </w:r>
      <w:r w:rsidR="003532DD" w:rsidRPr="00117E81">
        <w:t>человека и общества, создании образа «потребного будущего».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right="-2" w:firstLine="709"/>
        <w:jc w:val="both"/>
        <w:rPr>
          <w:i/>
        </w:rPr>
      </w:pPr>
      <w:r w:rsidRPr="00117E81">
        <w:t xml:space="preserve">При изучении учебного  предмета  обучающиеся усовершенствуют приобретенные на первом уровне навыки работы с информацией и пополнят их. Они смогут работать с </w:t>
      </w:r>
      <w:r w:rsidRPr="00117E81">
        <w:lastRenderedPageBreak/>
        <w:t>текстами, преобразовывать и интерпретировать содержащуюся в них информацию, в том числе: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right="-2" w:firstLine="709"/>
        <w:jc w:val="both"/>
      </w:pPr>
      <w:r w:rsidRPr="00117E81">
        <w:t>• систематизировать, сопоставлять, анализировать, обобщать и интерпретировать информацию, содержащуюся в готовых информационных объектах;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right="-2" w:firstLine="709"/>
        <w:jc w:val="both"/>
      </w:pPr>
      <w:r w:rsidRPr="00117E81">
        <w:t>• выделять главную и избыточную информацию, выполнять смысловое свертывание выделенных фактов, мыслей; представлять информацию в сжатой словесной форме (в виде плана или тезисов) и в наглядно-символической форме (в виде таблиц, графических схем и диаграмм, карт понятий — концептуальных диаграмм, опорных конспектов);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right="-2" w:firstLine="709"/>
        <w:jc w:val="both"/>
      </w:pPr>
      <w:r w:rsidRPr="00117E81">
        <w:t>• заполнять и дополнять таблицы, схемы, диаграммы, тексты.</w:t>
      </w:r>
    </w:p>
    <w:p w:rsidR="003532DD" w:rsidRPr="00117E81" w:rsidRDefault="003532DD" w:rsidP="003532DD">
      <w:pPr>
        <w:tabs>
          <w:tab w:val="left" w:pos="426"/>
          <w:tab w:val="left" w:pos="1134"/>
        </w:tabs>
        <w:suppressAutoHyphens/>
        <w:ind w:right="-2" w:firstLine="709"/>
        <w:jc w:val="both"/>
      </w:pPr>
      <w:r w:rsidRPr="00117E81">
        <w:t>В ходе изучения  учебного  предмета обучающиеся приобретут опыт проектной деятельности как особой формы учебной работы, способствующей воспитанию самостоятельности, инициативности, ответственности, повышению мотивации и эффективности учебной деятельности; в ходе реализации исходного замысла на практическом уровне овладеют умением выбирать адекватные стоящей задаче средства, принимать решения, в том числе и в ситуациях неопределенности. Они получат возможность развить способность к разработке нескольких вариантов решений, к поиску нестандартных решений, поиску и осуществлению наиболее приемлемого решения.</w:t>
      </w:r>
    </w:p>
    <w:p w:rsidR="003532DD" w:rsidRPr="00117E81" w:rsidRDefault="003532DD" w:rsidP="003532DD">
      <w:pPr>
        <w:tabs>
          <w:tab w:val="left" w:pos="426"/>
          <w:tab w:val="left" w:pos="1134"/>
        </w:tabs>
        <w:suppressAutoHyphens/>
        <w:ind w:right="-2" w:firstLine="709"/>
        <w:jc w:val="both"/>
      </w:pPr>
      <w:r w:rsidRPr="00117E81">
        <w:t>Перечень ключевых межпредметных понятий определяется в ходе разработки основной образовательной программы основного общего образования образовательной организации в зависимости от материально-технического оснащения, кадрового потенциала, используемых методов работы и образовательных технологий.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right="-2" w:firstLine="709"/>
        <w:jc w:val="both"/>
      </w:pPr>
      <w:r w:rsidRPr="00117E81">
        <w:t>В соответствии ФГОС ООО выделяются три группы универсальных учебных действий: регулятивные, познавательные, коммуникативные.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right="-2" w:firstLine="709"/>
        <w:jc w:val="both"/>
        <w:rPr>
          <w:b/>
        </w:rPr>
      </w:pPr>
      <w:r w:rsidRPr="00117E81">
        <w:rPr>
          <w:b/>
        </w:rPr>
        <w:t>Регулятивные УУД</w:t>
      </w:r>
    </w:p>
    <w:p w:rsidR="003532DD" w:rsidRPr="00117E81" w:rsidRDefault="003532DD" w:rsidP="003532DD">
      <w:pPr>
        <w:widowControl w:val="0"/>
        <w:numPr>
          <w:ilvl w:val="0"/>
          <w:numId w:val="29"/>
        </w:numPr>
        <w:tabs>
          <w:tab w:val="left" w:pos="426"/>
          <w:tab w:val="left" w:pos="1134"/>
        </w:tabs>
        <w:ind w:left="0" w:right="-2" w:firstLine="709"/>
        <w:jc w:val="both"/>
      </w:pPr>
      <w:r w:rsidRPr="00117E81"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анализировать существующие и планировать будущие образовательные результаты;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идентифицировать собственные проблемы и определять главную проблему;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выдвигать версии решения проблемы, формулировать гипотезы, предвосхищать конечный результат;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ставить цель деятельности на основе определенной проблемы и существующих возможностей;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формулировать учебные задачи как шаги достижения поставленной цели деятельности;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обосновывать целевые ориентиры и приоритеты ссылками на ценности, указывая и обосновывая логическую последовательность шагов.</w:t>
      </w:r>
    </w:p>
    <w:p w:rsidR="003532DD" w:rsidRPr="00117E81" w:rsidRDefault="003532DD" w:rsidP="003532DD">
      <w:pPr>
        <w:widowControl w:val="0"/>
        <w:numPr>
          <w:ilvl w:val="0"/>
          <w:numId w:val="29"/>
        </w:numPr>
        <w:tabs>
          <w:tab w:val="left" w:pos="426"/>
          <w:tab w:val="left" w:pos="1134"/>
        </w:tabs>
        <w:ind w:left="0" w:right="-2" w:firstLine="709"/>
        <w:jc w:val="both"/>
        <w:rPr>
          <w:b/>
        </w:rPr>
      </w:pPr>
      <w:r w:rsidRPr="00117E81"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 необходимые действие(я) в соответствии с учебной и познавательной задачей и составлять алгоритм их выполнения;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обосновывать и осуществлять выбор наиболее эффективных способов решения учебных и познавательных задач;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определять/находить, в том числе из предложенных вариантов, условия для выполнения учебной и познавательной задачи;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lastRenderedPageBreak/>
        <w:t>выбирать из предложенных вариантов и самостоятельно искать средства/ресурсы для решения задачи/достижения цели;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составлять план решения проблемы (выполнения проекта, проведения исследования);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 потенциальные затруднения при решении учебной и познавательной задачи и находить средства для их устранения;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описывать свой опыт, оформляя его для передачи другим людям в виде технологии решения практических задач определенного класса;</w:t>
      </w:r>
    </w:p>
    <w:p w:rsidR="003532DD" w:rsidRPr="00117E81" w:rsidRDefault="003532DD" w:rsidP="003532DD">
      <w:pPr>
        <w:widowControl w:val="0"/>
        <w:numPr>
          <w:ilvl w:val="0"/>
          <w:numId w:val="30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планировать и корректировать свою индивидуальную образовательную траекторию.</w:t>
      </w:r>
    </w:p>
    <w:p w:rsidR="003532DD" w:rsidRPr="00117E81" w:rsidRDefault="003532DD" w:rsidP="003532DD">
      <w:pPr>
        <w:widowControl w:val="0"/>
        <w:numPr>
          <w:ilvl w:val="0"/>
          <w:numId w:val="29"/>
        </w:numPr>
        <w:tabs>
          <w:tab w:val="left" w:pos="426"/>
          <w:tab w:val="left" w:pos="1134"/>
        </w:tabs>
        <w:ind w:left="0" w:right="-2" w:firstLine="709"/>
        <w:jc w:val="both"/>
      </w:pPr>
      <w:r w:rsidRPr="00117E81"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систематизировать (в том числе выбирать приоритетные) критерии планируемых результатов и оценки своей деятельности;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оценивать свою деятельность, аргументируя причины достижения или отсутствия планируемого результата;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находить достаточные средства для выполнения учебных действий в изменяющейся ситуации и/или при отсутствии планируемого результата;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сверять свои действия с целью и, при необходимости, исправлять ошибки самостоятельно.</w:t>
      </w:r>
    </w:p>
    <w:p w:rsidR="003532DD" w:rsidRPr="00117E81" w:rsidRDefault="003532DD" w:rsidP="003532DD">
      <w:pPr>
        <w:widowControl w:val="0"/>
        <w:numPr>
          <w:ilvl w:val="0"/>
          <w:numId w:val="29"/>
        </w:numPr>
        <w:tabs>
          <w:tab w:val="left" w:pos="426"/>
          <w:tab w:val="left" w:pos="1134"/>
        </w:tabs>
        <w:ind w:left="0" w:right="-2" w:firstLine="709"/>
        <w:jc w:val="both"/>
      </w:pPr>
      <w:r w:rsidRPr="00117E81">
        <w:t>Умение оценивать правильность выполнения учебной задачи, собственные возможности ее решения.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 критерии правильности (корректности) выполнения учебной задачи;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анализировать и обосновывать применение соответствующего инструментария для выполнения учебной задачи;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фиксировать и анализировать динамику собственных образовательных результатов.</w:t>
      </w:r>
    </w:p>
    <w:p w:rsidR="003532DD" w:rsidRPr="00117E81" w:rsidRDefault="003532DD" w:rsidP="003532DD">
      <w:pPr>
        <w:widowControl w:val="0"/>
        <w:numPr>
          <w:ilvl w:val="0"/>
          <w:numId w:val="29"/>
        </w:numPr>
        <w:tabs>
          <w:tab w:val="left" w:pos="426"/>
          <w:tab w:val="left" w:pos="1134"/>
        </w:tabs>
        <w:ind w:left="0" w:right="-2" w:firstLine="709"/>
        <w:jc w:val="both"/>
        <w:rPr>
          <w:b/>
        </w:rPr>
      </w:pPr>
      <w:r w:rsidRPr="00117E81">
        <w:t>Владение основами самоконтроля, самооценки, принятия решений и осуществления осознанного выбора в учебной и познавательной.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соотносить реальные и планируемые результаты индивидуальной образовательной деятельности и делать выводы;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lastRenderedPageBreak/>
        <w:t>принимать решение в учебной ситуации и нести за него ответственность;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самостоятельно определять причины своего успеха или неуспеха и находить способы выхода из ситуации неуспеха;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демонстрировать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</w:t>
      </w:r>
    </w:p>
    <w:p w:rsidR="003532DD" w:rsidRPr="004F5464" w:rsidRDefault="003532DD" w:rsidP="003532DD">
      <w:pPr>
        <w:tabs>
          <w:tab w:val="left" w:pos="426"/>
          <w:tab w:val="left" w:pos="1134"/>
        </w:tabs>
        <w:ind w:right="-2" w:firstLine="709"/>
        <w:jc w:val="both"/>
        <w:rPr>
          <w:b/>
        </w:rPr>
      </w:pPr>
      <w:r w:rsidRPr="004F5464">
        <w:rPr>
          <w:b/>
        </w:rPr>
        <w:t>Познавательные УУД</w:t>
      </w:r>
    </w:p>
    <w:p w:rsidR="003532DD" w:rsidRPr="00117E81" w:rsidRDefault="003532DD" w:rsidP="003532DD">
      <w:pPr>
        <w:widowControl w:val="0"/>
        <w:numPr>
          <w:ilvl w:val="0"/>
          <w:numId w:val="29"/>
        </w:numPr>
        <w:tabs>
          <w:tab w:val="left" w:pos="426"/>
          <w:tab w:val="left" w:pos="1134"/>
        </w:tabs>
        <w:ind w:left="0" w:right="-2" w:firstLine="709"/>
        <w:jc w:val="both"/>
      </w:pPr>
      <w:r w:rsidRPr="00117E81"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подбирать слова, соподчиненные ключевому слову, определяющие его признаки и свойства;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выстраивать логическую цепочку, состоящую из ключевого слова и соподчиненных ему слов;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выделять общий признак двух или нескольких предметов или явлений и объяснять их сходство;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выделять явление из общего ряда других явлений;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строить рассуждение от общих закономерностей к частным явлениям и от частных явлений к общим закономерностям;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строить рассуждение на основе сравнения предметов и явлений, выделяя при этом общие признаки;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излагать полученную информацию, интерпретируя ее в контексте решаемой задачи;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вербализовать эмоциональное впечатление, оказанное на него источником;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выявлять и называть причины события, явления, в том числе возможные / наиболее вероятные причины, возможные последствия заданной причины, самостоятельно осуществляя причинно-следственный анализ;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3532DD" w:rsidRPr="00117E81" w:rsidRDefault="003532DD" w:rsidP="003532DD">
      <w:pPr>
        <w:widowControl w:val="0"/>
        <w:numPr>
          <w:ilvl w:val="0"/>
          <w:numId w:val="29"/>
        </w:numPr>
        <w:tabs>
          <w:tab w:val="left" w:pos="426"/>
          <w:tab w:val="left" w:pos="1134"/>
        </w:tabs>
        <w:ind w:left="0" w:right="-2" w:firstLine="709"/>
        <w:jc w:val="both"/>
      </w:pPr>
      <w:r w:rsidRPr="00117E81">
        <w:t>Умение создавать, применять и преобразовывать знаки и символы, модели и схемы для решения учебных и познавательных задач.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обозначать символом и знаком предмет и/или явление;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 xml:space="preserve">определять логические связи между предметами и/или явлениями, обозначать </w:t>
      </w:r>
      <w:r w:rsidRPr="00117E81">
        <w:lastRenderedPageBreak/>
        <w:t>данные логические связи с помощью знаков в схеме;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создавать абстрактный или реальный образ предмета и/или явления;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строить модель/схему на основе условий задачи и/или способа ее решения;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преобразовывать модели с целью выявления общих законов, определяющих данную предметную область;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переводить сложную по составу (многоаспектную) информацию из графического или формализованного (символьного) представления в текстовое, и наоборот;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строить доказательство: прямое, косвенное, от противного;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анализировать/рефлексировать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продукта/результата.</w:t>
      </w:r>
    </w:p>
    <w:p w:rsidR="003532DD" w:rsidRPr="00117E81" w:rsidRDefault="003532DD" w:rsidP="003532DD">
      <w:pPr>
        <w:widowControl w:val="0"/>
        <w:numPr>
          <w:ilvl w:val="0"/>
          <w:numId w:val="29"/>
        </w:numPr>
        <w:tabs>
          <w:tab w:val="left" w:pos="426"/>
          <w:tab w:val="left" w:pos="1134"/>
        </w:tabs>
        <w:ind w:left="0" w:right="-2" w:firstLine="709"/>
        <w:jc w:val="both"/>
      </w:pPr>
      <w:r w:rsidRPr="00117E81">
        <w:t>Смысловое чтение.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находить в тексте требуемую информацию (в соответствии с целями своей деятельности);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ориентироваться в содержании текста, понимать целостный смысл текста, структурировать текст;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устанавливать взаимосвязь описанных в тексте событий, явлений, процессов;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резюмировать главную идею текста;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преобразовывать текст, «переводя» его в другую модальность, интерпретировать текст (художественный и нехудожественный – учебный, научно-популярный, информационный, текст non-fiction);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критически оценивать содержание и форму текста.</w:t>
      </w:r>
    </w:p>
    <w:p w:rsidR="003532DD" w:rsidRPr="00117E81" w:rsidRDefault="003532DD" w:rsidP="003532DD">
      <w:pPr>
        <w:widowControl w:val="0"/>
        <w:numPr>
          <w:ilvl w:val="0"/>
          <w:numId w:val="29"/>
        </w:numPr>
        <w:tabs>
          <w:tab w:val="left" w:pos="426"/>
          <w:tab w:val="left" w:pos="1134"/>
        </w:tabs>
        <w:ind w:left="0" w:right="-2" w:firstLine="709"/>
        <w:jc w:val="both"/>
      </w:pPr>
      <w:r w:rsidRPr="00117E81"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 свое отношение к природной среде;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анализировать влияние экологических факторов на среду обитания живых организмов;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проводить причинный и вероятностный анализ экологических ситуаций;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прогнозировать изменения ситуации при смене действия одного фактора на действие другого фактора;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распространять экологические знания и участвовать в практических делах по защите окружающей среды;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выражать свое отношение к природе через рисунки, сочинения, модели, проектные работы.</w:t>
      </w:r>
    </w:p>
    <w:p w:rsidR="003532DD" w:rsidRPr="00117E81" w:rsidRDefault="003532DD" w:rsidP="003532DD">
      <w:pPr>
        <w:tabs>
          <w:tab w:val="left" w:pos="426"/>
          <w:tab w:val="left" w:pos="1134"/>
        </w:tabs>
        <w:ind w:right="-2" w:firstLine="709"/>
        <w:jc w:val="both"/>
      </w:pPr>
      <w:r w:rsidRPr="00117E81">
        <w:t>10. Развитие мотивации к овладению культурой активного использования словарей и других поисковых систем. Обучающийся сможет:</w:t>
      </w:r>
    </w:p>
    <w:p w:rsidR="003532DD" w:rsidRPr="00117E81" w:rsidRDefault="003532DD" w:rsidP="003532DD">
      <w:pPr>
        <w:pStyle w:val="a9"/>
        <w:numPr>
          <w:ilvl w:val="0"/>
          <w:numId w:val="31"/>
        </w:numPr>
        <w:tabs>
          <w:tab w:val="left" w:pos="426"/>
          <w:tab w:val="left" w:pos="1134"/>
        </w:tabs>
        <w:spacing w:after="0" w:line="240" w:lineRule="auto"/>
        <w:ind w:left="0" w:right="-2" w:firstLine="709"/>
        <w:jc w:val="both"/>
        <w:rPr>
          <w:sz w:val="24"/>
          <w:szCs w:val="24"/>
        </w:rPr>
      </w:pPr>
      <w:r w:rsidRPr="00117E81">
        <w:rPr>
          <w:sz w:val="24"/>
          <w:szCs w:val="24"/>
        </w:rPr>
        <w:t>определять необходимые ключевые поисковые слова и запросы;</w:t>
      </w:r>
    </w:p>
    <w:p w:rsidR="003532DD" w:rsidRPr="00117E81" w:rsidRDefault="003532DD" w:rsidP="003532DD">
      <w:pPr>
        <w:pStyle w:val="a9"/>
        <w:numPr>
          <w:ilvl w:val="0"/>
          <w:numId w:val="31"/>
        </w:numPr>
        <w:tabs>
          <w:tab w:val="left" w:pos="426"/>
          <w:tab w:val="left" w:pos="1134"/>
        </w:tabs>
        <w:spacing w:after="0" w:line="240" w:lineRule="auto"/>
        <w:ind w:left="0" w:right="-2" w:firstLine="709"/>
        <w:jc w:val="both"/>
        <w:rPr>
          <w:sz w:val="24"/>
          <w:szCs w:val="24"/>
        </w:rPr>
      </w:pPr>
      <w:r w:rsidRPr="00117E81">
        <w:rPr>
          <w:sz w:val="24"/>
          <w:szCs w:val="24"/>
        </w:rPr>
        <w:t>осуществлять взаимодействие с электронными поисковыми системами, словарями;</w:t>
      </w:r>
    </w:p>
    <w:p w:rsidR="003532DD" w:rsidRPr="00117E81" w:rsidRDefault="003532DD" w:rsidP="003532DD">
      <w:pPr>
        <w:pStyle w:val="a9"/>
        <w:numPr>
          <w:ilvl w:val="0"/>
          <w:numId w:val="31"/>
        </w:numPr>
        <w:tabs>
          <w:tab w:val="left" w:pos="426"/>
          <w:tab w:val="left" w:pos="1134"/>
        </w:tabs>
        <w:spacing w:after="0" w:line="240" w:lineRule="auto"/>
        <w:ind w:left="0" w:right="-2" w:firstLine="709"/>
        <w:jc w:val="both"/>
        <w:rPr>
          <w:sz w:val="24"/>
          <w:szCs w:val="24"/>
        </w:rPr>
      </w:pPr>
      <w:r w:rsidRPr="00117E81">
        <w:rPr>
          <w:sz w:val="24"/>
          <w:szCs w:val="24"/>
        </w:rPr>
        <w:t>формировать множественную выборку из поисковых источников для объективизации результатов поиска;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соотносить полученные результаты поиска со своей деятельностью.</w:t>
      </w:r>
    </w:p>
    <w:p w:rsidR="003532DD" w:rsidRPr="00117E81" w:rsidRDefault="003532DD" w:rsidP="003532DD">
      <w:pPr>
        <w:tabs>
          <w:tab w:val="left" w:pos="426"/>
          <w:tab w:val="left" w:pos="993"/>
          <w:tab w:val="left" w:pos="1134"/>
        </w:tabs>
        <w:ind w:right="-2" w:firstLine="709"/>
        <w:jc w:val="both"/>
        <w:rPr>
          <w:b/>
        </w:rPr>
      </w:pPr>
      <w:r w:rsidRPr="00117E81">
        <w:rPr>
          <w:b/>
        </w:rPr>
        <w:lastRenderedPageBreak/>
        <w:t>Коммуникативные УУД</w:t>
      </w:r>
    </w:p>
    <w:p w:rsidR="003532DD" w:rsidRPr="00117E81" w:rsidRDefault="003532DD" w:rsidP="003532DD">
      <w:pPr>
        <w:pStyle w:val="a9"/>
        <w:widowControl w:val="0"/>
        <w:numPr>
          <w:ilvl w:val="0"/>
          <w:numId w:val="32"/>
        </w:numPr>
        <w:tabs>
          <w:tab w:val="left" w:pos="426"/>
          <w:tab w:val="left" w:pos="1134"/>
        </w:tabs>
        <w:spacing w:after="0" w:line="240" w:lineRule="auto"/>
        <w:ind w:left="0" w:right="-2" w:firstLine="709"/>
        <w:jc w:val="both"/>
        <w:rPr>
          <w:sz w:val="24"/>
          <w:szCs w:val="24"/>
        </w:rPr>
      </w:pPr>
      <w:r w:rsidRPr="00117E81">
        <w:rPr>
          <w:sz w:val="24"/>
          <w:szCs w:val="24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 возможные роли в совместной деятельности;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играть определенную роль в совместной деятельности;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 свои действия и действия партнера, которые способствовали или препятствовали продуктивной коммуникации;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строить позитивные отношения в процессе учебной и познавательной деятельности;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предлагать альтернативное решение в конфликтной ситуации;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выделять общую точку зрения в дискуссии;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договариваться о правилах и вопросах для обсуждения в соответствии с поставленной перед группой задачей;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организовывать учебное взаимодействие в группе (определять общие цели, распределять роли, договариваться друг с другом и т. д.);</w:t>
      </w:r>
    </w:p>
    <w:p w:rsidR="003532DD" w:rsidRPr="00117E81" w:rsidRDefault="003532DD" w:rsidP="003532DD">
      <w:pPr>
        <w:widowControl w:val="0"/>
        <w:numPr>
          <w:ilvl w:val="0"/>
          <w:numId w:val="33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устранять в рамках диалога разрывы в коммуникации, обусловленные непониманием/неприятием со стороны собеседника задачи, формы или содержания диалога.</w:t>
      </w:r>
    </w:p>
    <w:p w:rsidR="003532DD" w:rsidRPr="00117E81" w:rsidRDefault="003532DD" w:rsidP="003532DD">
      <w:pPr>
        <w:widowControl w:val="0"/>
        <w:numPr>
          <w:ilvl w:val="0"/>
          <w:numId w:val="32"/>
        </w:numPr>
        <w:tabs>
          <w:tab w:val="left" w:pos="142"/>
          <w:tab w:val="left" w:pos="426"/>
          <w:tab w:val="left" w:pos="1134"/>
        </w:tabs>
        <w:ind w:left="0" w:right="-2" w:firstLine="709"/>
        <w:jc w:val="both"/>
      </w:pPr>
      <w:r w:rsidRPr="00117E81">
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определять задачу коммуникации и в соответствии с ней отбирать речевые средства;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отбирать и использовать речевые средства в процессе коммуникации с другими людьми (диалог в паре, в малой группе и т. д.);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представлять в устной или письменной форме развернутый план собственной деятельности;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соблюдать нормы публичной речи, регламент в монологе и дискуссии в соответствии с коммуникативной задачей;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высказывать и обосновывать мнение (суждение) и запрашивать мнение партнера в рамках диалога;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принимать решение в ходе диалога и согласовывать его с собеседником;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создавать письменные «клишированные» и оригинальные тексты с использованием необходимых речевых средств;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использовать вербальные средства (средства логической связи) для выделения смысловых блоков своего выступления;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использовать невербальные средства или наглядные материалы, подготовленные/отобранные под руководством учителя;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 xml:space="preserve">делать оценочный вывод о достижении цели коммуникации непосредственно </w:t>
      </w:r>
      <w:r w:rsidRPr="00117E81">
        <w:lastRenderedPageBreak/>
        <w:t>после завершения коммуникативного контакта и обосновывать его.</w:t>
      </w:r>
    </w:p>
    <w:p w:rsidR="003532DD" w:rsidRPr="00117E81" w:rsidRDefault="003532DD" w:rsidP="003532DD">
      <w:pPr>
        <w:widowControl w:val="0"/>
        <w:numPr>
          <w:ilvl w:val="0"/>
          <w:numId w:val="32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Формирование и развитие компетентности в области использования информационно-коммуникационных технологий (далее – ИКТ). Обучающийся сможет: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выделять информационный аспект задачи, оперировать данными, использовать модель решения задачи;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использовать информацию с учетом этических и правовых норм;</w:t>
      </w:r>
    </w:p>
    <w:p w:rsidR="003532DD" w:rsidRPr="00117E81" w:rsidRDefault="003532DD" w:rsidP="003532DD">
      <w:pPr>
        <w:widowControl w:val="0"/>
        <w:numPr>
          <w:ilvl w:val="0"/>
          <w:numId w:val="3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117E81">
        <w:t>создавать информационные ресурсы разного типа и для разных аудиторий, соблюдать информационную гигиену и правила информационной безопасности.</w:t>
      </w:r>
    </w:p>
    <w:p w:rsidR="003532DD" w:rsidRPr="00117E81" w:rsidRDefault="003532DD" w:rsidP="003532DD">
      <w:pPr>
        <w:tabs>
          <w:tab w:val="left" w:pos="1134"/>
        </w:tabs>
        <w:jc w:val="both"/>
        <w:rPr>
          <w:b/>
        </w:rPr>
      </w:pPr>
    </w:p>
    <w:p w:rsidR="00B30AE5" w:rsidRPr="00B30AE5" w:rsidRDefault="00B30AE5" w:rsidP="00B30AE5">
      <w:pPr>
        <w:tabs>
          <w:tab w:val="left" w:pos="1134"/>
        </w:tabs>
        <w:jc w:val="both"/>
        <w:rPr>
          <w:b/>
        </w:rPr>
      </w:pPr>
      <w:r w:rsidRPr="00B30AE5">
        <w:rPr>
          <w:b/>
        </w:rPr>
        <w:t xml:space="preserve"> Предметные результаты.</w:t>
      </w:r>
    </w:p>
    <w:p w:rsidR="00B30AE5" w:rsidRPr="00B30AE5" w:rsidRDefault="00B30AE5" w:rsidP="00B30AE5">
      <w:pPr>
        <w:pStyle w:val="3"/>
        <w:tabs>
          <w:tab w:val="left" w:pos="426"/>
          <w:tab w:val="left" w:pos="993"/>
        </w:tabs>
        <w:spacing w:before="0" w:line="240" w:lineRule="auto"/>
        <w:ind w:right="-2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0AE5">
        <w:rPr>
          <w:rFonts w:ascii="Times New Roman" w:hAnsi="Times New Roman" w:cs="Times New Roman"/>
          <w:color w:val="auto"/>
          <w:sz w:val="24"/>
          <w:szCs w:val="24"/>
        </w:rPr>
        <w:t>Выпускник научится (базовый уровень)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</w:rPr>
      </w:pPr>
      <w:r w:rsidRPr="00B30AE5">
        <w:rPr>
          <w:b/>
        </w:rPr>
        <w:t>Геометрические фигуры</w:t>
      </w:r>
    </w:p>
    <w:p w:rsidR="00B30AE5" w:rsidRPr="00B30AE5" w:rsidRDefault="00B30AE5" w:rsidP="00B30AE5">
      <w:pPr>
        <w:pStyle w:val="a"/>
        <w:numPr>
          <w:ilvl w:val="0"/>
          <w:numId w:val="40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Оперировать на базовом уровне понятиями геометрических фигур;</w:t>
      </w:r>
    </w:p>
    <w:p w:rsidR="00B30AE5" w:rsidRPr="00B30AE5" w:rsidRDefault="00B30AE5" w:rsidP="00B30AE5">
      <w:pPr>
        <w:pStyle w:val="a"/>
        <w:numPr>
          <w:ilvl w:val="0"/>
          <w:numId w:val="40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извлекать информацию о геометрических фигурах, представленную на чертежах в явном виде;</w:t>
      </w:r>
    </w:p>
    <w:p w:rsidR="00B30AE5" w:rsidRPr="00B30AE5" w:rsidRDefault="00B30AE5" w:rsidP="00B30AE5">
      <w:pPr>
        <w:pStyle w:val="a"/>
        <w:numPr>
          <w:ilvl w:val="0"/>
          <w:numId w:val="40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применять для решения задач геометрические факты, если условия их применения заданы в явной форме;</w:t>
      </w:r>
    </w:p>
    <w:p w:rsidR="00B30AE5" w:rsidRPr="00B30AE5" w:rsidRDefault="00B30AE5" w:rsidP="00B30AE5">
      <w:pPr>
        <w:pStyle w:val="a"/>
        <w:numPr>
          <w:ilvl w:val="0"/>
          <w:numId w:val="40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i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 xml:space="preserve">решать задачи на нахождение геометрических величин по образцам или алгоритмам. </w:t>
      </w:r>
    </w:p>
    <w:p w:rsidR="00B30AE5" w:rsidRPr="00B30AE5" w:rsidRDefault="00B30AE5" w:rsidP="00B30AE5">
      <w:pPr>
        <w:pStyle w:val="a"/>
        <w:numPr>
          <w:ilvl w:val="0"/>
          <w:numId w:val="0"/>
        </w:numPr>
        <w:tabs>
          <w:tab w:val="left" w:pos="426"/>
          <w:tab w:val="left" w:pos="993"/>
          <w:tab w:val="left" w:pos="1134"/>
        </w:tabs>
        <w:ind w:right="-2" w:firstLine="709"/>
        <w:rPr>
          <w:rFonts w:ascii="Times New Roman" w:hAnsi="Times New Roman"/>
          <w:b/>
          <w:sz w:val="24"/>
          <w:szCs w:val="24"/>
        </w:rPr>
      </w:pPr>
      <w:r w:rsidRPr="00B30AE5">
        <w:rPr>
          <w:rFonts w:ascii="Times New Roman" w:hAnsi="Times New Roman"/>
          <w:b/>
          <w:sz w:val="24"/>
          <w:szCs w:val="24"/>
        </w:rPr>
        <w:t>В повседневной жизни и при изучении других предметов:</w:t>
      </w:r>
    </w:p>
    <w:p w:rsidR="00B30AE5" w:rsidRPr="00B30AE5" w:rsidRDefault="00B30AE5" w:rsidP="00B30AE5">
      <w:pPr>
        <w:numPr>
          <w:ilvl w:val="0"/>
          <w:numId w:val="41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B30AE5">
        <w:t>использовать свойства геометрических фигур для решения типовых задач, возникающих в ситуациях повседневной жизни, задач практического содержания.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  <w:bCs/>
        </w:rPr>
      </w:pPr>
      <w:r w:rsidRPr="00B30AE5">
        <w:rPr>
          <w:b/>
          <w:bCs/>
        </w:rPr>
        <w:t>Отношения</w:t>
      </w:r>
    </w:p>
    <w:p w:rsidR="00B30AE5" w:rsidRPr="00B30AE5" w:rsidRDefault="00B30AE5" w:rsidP="00B30AE5">
      <w:pPr>
        <w:numPr>
          <w:ilvl w:val="0"/>
          <w:numId w:val="35"/>
        </w:numPr>
        <w:tabs>
          <w:tab w:val="left" w:pos="34"/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B30AE5">
        <w:t>Оперировать на базовом уровне понятиями: равенство фигур, равные фигуры, равенство треугольников, параллельность прямых, перпендикулярность прямых, углы между прямыми, перпендикуляр, наклонная, проекция.</w:t>
      </w:r>
    </w:p>
    <w:p w:rsidR="00B30AE5" w:rsidRPr="00B30AE5" w:rsidRDefault="00B30AE5" w:rsidP="00B30AE5">
      <w:pPr>
        <w:pStyle w:val="a"/>
        <w:numPr>
          <w:ilvl w:val="0"/>
          <w:numId w:val="0"/>
        </w:numPr>
        <w:tabs>
          <w:tab w:val="left" w:pos="426"/>
          <w:tab w:val="left" w:pos="993"/>
          <w:tab w:val="left" w:pos="1134"/>
        </w:tabs>
        <w:ind w:right="-2" w:firstLine="709"/>
        <w:rPr>
          <w:rFonts w:ascii="Times New Roman" w:hAnsi="Times New Roman"/>
          <w:b/>
          <w:sz w:val="24"/>
          <w:szCs w:val="24"/>
        </w:rPr>
      </w:pPr>
      <w:r w:rsidRPr="00B30AE5">
        <w:rPr>
          <w:rFonts w:ascii="Times New Roman" w:hAnsi="Times New Roman"/>
          <w:b/>
          <w:sz w:val="24"/>
          <w:szCs w:val="24"/>
        </w:rPr>
        <w:t xml:space="preserve">В повседневной жизни и при изучении других предметов: </w:t>
      </w:r>
    </w:p>
    <w:p w:rsidR="00B30AE5" w:rsidRPr="00B30AE5" w:rsidRDefault="00B30AE5" w:rsidP="00B30AE5">
      <w:pPr>
        <w:pStyle w:val="a9"/>
        <w:numPr>
          <w:ilvl w:val="0"/>
          <w:numId w:val="35"/>
        </w:numPr>
        <w:tabs>
          <w:tab w:val="left" w:pos="34"/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sz w:val="24"/>
          <w:szCs w:val="24"/>
        </w:rPr>
      </w:pPr>
      <w:r w:rsidRPr="00B30AE5">
        <w:rPr>
          <w:rFonts w:cs="Times New Roman"/>
          <w:sz w:val="24"/>
          <w:szCs w:val="24"/>
        </w:rPr>
        <w:t>использовать отношения для решения простейших задач, возникающих в реальной жизни.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</w:rPr>
      </w:pPr>
      <w:r w:rsidRPr="00B30AE5">
        <w:rPr>
          <w:b/>
        </w:rPr>
        <w:t>Измерения и вычисления</w:t>
      </w:r>
    </w:p>
    <w:p w:rsidR="00B30AE5" w:rsidRPr="00B30AE5" w:rsidRDefault="00B30AE5" w:rsidP="00B30AE5">
      <w:pPr>
        <w:pStyle w:val="a"/>
        <w:numPr>
          <w:ilvl w:val="0"/>
          <w:numId w:val="35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Выполнять измерение длин, расстояний, величин углов, с помощью инструментов для измерений длин и углов;</w:t>
      </w:r>
    </w:p>
    <w:p w:rsidR="00B30AE5" w:rsidRPr="00B30AE5" w:rsidRDefault="00B30AE5" w:rsidP="00B30AE5">
      <w:pPr>
        <w:pStyle w:val="a"/>
        <w:numPr>
          <w:ilvl w:val="0"/>
          <w:numId w:val="35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применять формулы периметра, площади и объема, площади поверхности отдельных многогранников при вычислениях, когда все данные имеются в условии;</w:t>
      </w:r>
    </w:p>
    <w:p w:rsidR="00B30AE5" w:rsidRPr="00B30AE5" w:rsidRDefault="00B30AE5" w:rsidP="00B30AE5">
      <w:pPr>
        <w:pStyle w:val="a"/>
        <w:numPr>
          <w:ilvl w:val="0"/>
          <w:numId w:val="35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применять теорему Пифагора, базовые тригонометрические соотношения для вычисления длин, расстояний, площадей в простейших случаях.</w:t>
      </w:r>
    </w:p>
    <w:p w:rsidR="00B30AE5" w:rsidRPr="00B30AE5" w:rsidRDefault="00B30AE5" w:rsidP="00B30AE5">
      <w:pPr>
        <w:tabs>
          <w:tab w:val="left" w:pos="426"/>
          <w:tab w:val="left" w:pos="993"/>
          <w:tab w:val="left" w:pos="1134"/>
        </w:tabs>
        <w:ind w:right="-2" w:firstLine="709"/>
        <w:jc w:val="both"/>
        <w:rPr>
          <w:b/>
        </w:rPr>
      </w:pPr>
      <w:r w:rsidRPr="00B30AE5">
        <w:rPr>
          <w:b/>
        </w:rPr>
        <w:t>В повседневной жизни и при изучении других предметов:</w:t>
      </w:r>
    </w:p>
    <w:p w:rsidR="00B30AE5" w:rsidRPr="00B30AE5" w:rsidRDefault="00B30AE5" w:rsidP="00B30AE5">
      <w:pPr>
        <w:pStyle w:val="a"/>
        <w:numPr>
          <w:ilvl w:val="0"/>
          <w:numId w:val="39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вычислять расстояния на местности в стандартных ситуациях, площади в простейших случаях, применять формулы в простейших ситуациях в повседневной жизни.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</w:rPr>
      </w:pPr>
      <w:r w:rsidRPr="00B30AE5">
        <w:rPr>
          <w:b/>
        </w:rPr>
        <w:t>Геометрические построения</w:t>
      </w:r>
    </w:p>
    <w:p w:rsidR="00B30AE5" w:rsidRPr="00B30AE5" w:rsidRDefault="00B30AE5" w:rsidP="00B30AE5">
      <w:pPr>
        <w:numPr>
          <w:ilvl w:val="0"/>
          <w:numId w:val="38"/>
        </w:numPr>
        <w:tabs>
          <w:tab w:val="left" w:pos="0"/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B30AE5">
        <w:t>Изображать типовые плоские фигуры и фигуры в пространстве от руки и с помощью инструментов.</w:t>
      </w:r>
    </w:p>
    <w:p w:rsidR="00B30AE5" w:rsidRPr="00B30AE5" w:rsidRDefault="00B30AE5" w:rsidP="00B30AE5">
      <w:pPr>
        <w:pStyle w:val="a"/>
        <w:numPr>
          <w:ilvl w:val="0"/>
          <w:numId w:val="0"/>
        </w:numPr>
        <w:tabs>
          <w:tab w:val="left" w:pos="426"/>
          <w:tab w:val="left" w:pos="993"/>
          <w:tab w:val="left" w:pos="1134"/>
        </w:tabs>
        <w:ind w:right="-2" w:firstLine="709"/>
        <w:rPr>
          <w:rFonts w:ascii="Times New Roman" w:hAnsi="Times New Roman"/>
          <w:b/>
          <w:sz w:val="24"/>
          <w:szCs w:val="24"/>
        </w:rPr>
      </w:pPr>
      <w:r w:rsidRPr="00B30AE5">
        <w:rPr>
          <w:rFonts w:ascii="Times New Roman" w:hAnsi="Times New Roman"/>
          <w:b/>
          <w:sz w:val="24"/>
          <w:szCs w:val="24"/>
        </w:rPr>
        <w:lastRenderedPageBreak/>
        <w:t>В повседневной жизни и при изучении других предметов:</w:t>
      </w:r>
    </w:p>
    <w:p w:rsidR="00B30AE5" w:rsidRPr="00B30AE5" w:rsidRDefault="00B30AE5" w:rsidP="00B30AE5">
      <w:pPr>
        <w:numPr>
          <w:ilvl w:val="0"/>
          <w:numId w:val="38"/>
        </w:numPr>
        <w:tabs>
          <w:tab w:val="left" w:pos="0"/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B30AE5">
        <w:t>выполнять простейшие построения на местности, необходимые в реальной жизни.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</w:rPr>
      </w:pPr>
      <w:r w:rsidRPr="00B30AE5">
        <w:rPr>
          <w:b/>
        </w:rPr>
        <w:t>Геометрические преобразования</w:t>
      </w:r>
    </w:p>
    <w:p w:rsidR="00B30AE5" w:rsidRPr="00B30AE5" w:rsidRDefault="00B30AE5" w:rsidP="00B30AE5">
      <w:pPr>
        <w:pStyle w:val="a"/>
        <w:numPr>
          <w:ilvl w:val="0"/>
          <w:numId w:val="37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Строить фигуру, симметричную данной фигуре относительно оси и точки.</w:t>
      </w:r>
    </w:p>
    <w:p w:rsidR="00B30AE5" w:rsidRPr="00B30AE5" w:rsidRDefault="00B30AE5" w:rsidP="00B30AE5">
      <w:pPr>
        <w:tabs>
          <w:tab w:val="left" w:pos="426"/>
          <w:tab w:val="left" w:pos="993"/>
          <w:tab w:val="left" w:pos="1134"/>
        </w:tabs>
        <w:ind w:right="-2" w:firstLine="709"/>
        <w:jc w:val="both"/>
        <w:rPr>
          <w:b/>
        </w:rPr>
      </w:pPr>
      <w:r w:rsidRPr="00B30AE5">
        <w:rPr>
          <w:b/>
        </w:rPr>
        <w:t>В повседневной жизни и при изучении других предметов:</w:t>
      </w:r>
    </w:p>
    <w:p w:rsidR="00B30AE5" w:rsidRPr="00B30AE5" w:rsidRDefault="00B30AE5" w:rsidP="00B30AE5">
      <w:pPr>
        <w:pStyle w:val="a"/>
        <w:numPr>
          <w:ilvl w:val="0"/>
          <w:numId w:val="37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распознавать движение объектов в окружающем мире;</w:t>
      </w:r>
    </w:p>
    <w:p w:rsidR="00B30AE5" w:rsidRPr="00B30AE5" w:rsidRDefault="00B30AE5" w:rsidP="00B30AE5">
      <w:pPr>
        <w:pStyle w:val="a"/>
        <w:numPr>
          <w:ilvl w:val="0"/>
          <w:numId w:val="37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распознавать симметричные фигуры в окружающем мире.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</w:rPr>
      </w:pPr>
      <w:r w:rsidRPr="00B30AE5">
        <w:rPr>
          <w:b/>
        </w:rPr>
        <w:t>Векторы и координаты на плоскости</w:t>
      </w:r>
    </w:p>
    <w:p w:rsidR="00B30AE5" w:rsidRPr="00B30AE5" w:rsidRDefault="00B30AE5" w:rsidP="00B30AE5">
      <w:pPr>
        <w:pStyle w:val="a"/>
        <w:numPr>
          <w:ilvl w:val="0"/>
          <w:numId w:val="36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Оперировать на базовом уровне понятиями вектор, сумма векторов</w:t>
      </w:r>
      <w:r w:rsidRPr="00B30AE5">
        <w:rPr>
          <w:rFonts w:ascii="Times New Roman" w:hAnsi="Times New Roman"/>
          <w:i/>
          <w:sz w:val="24"/>
          <w:szCs w:val="24"/>
        </w:rPr>
        <w:t xml:space="preserve">, </w:t>
      </w:r>
      <w:r w:rsidRPr="00B30AE5">
        <w:rPr>
          <w:rFonts w:ascii="Times New Roman" w:hAnsi="Times New Roman"/>
          <w:sz w:val="24"/>
          <w:szCs w:val="24"/>
        </w:rPr>
        <w:t>произведение вектора на число, координаты на плоскости;</w:t>
      </w:r>
    </w:p>
    <w:p w:rsidR="00B30AE5" w:rsidRPr="00B30AE5" w:rsidRDefault="00B30AE5" w:rsidP="00B30AE5">
      <w:pPr>
        <w:pStyle w:val="a"/>
        <w:numPr>
          <w:ilvl w:val="0"/>
          <w:numId w:val="36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определять приближенно координаты точки по ее изображению на координатной плоскости.</w:t>
      </w:r>
    </w:p>
    <w:p w:rsidR="00B30AE5" w:rsidRPr="00B30AE5" w:rsidRDefault="00B30AE5" w:rsidP="00B30AE5">
      <w:pPr>
        <w:pStyle w:val="a"/>
        <w:numPr>
          <w:ilvl w:val="0"/>
          <w:numId w:val="0"/>
        </w:numPr>
        <w:tabs>
          <w:tab w:val="left" w:pos="426"/>
          <w:tab w:val="left" w:pos="993"/>
          <w:tab w:val="left" w:pos="1134"/>
        </w:tabs>
        <w:ind w:right="-2" w:firstLine="709"/>
        <w:rPr>
          <w:rFonts w:ascii="Times New Roman" w:hAnsi="Times New Roman"/>
          <w:b/>
          <w:sz w:val="24"/>
          <w:szCs w:val="24"/>
        </w:rPr>
      </w:pPr>
      <w:r w:rsidRPr="00B30AE5">
        <w:rPr>
          <w:rFonts w:ascii="Times New Roman" w:hAnsi="Times New Roman"/>
          <w:b/>
          <w:sz w:val="24"/>
          <w:szCs w:val="24"/>
        </w:rPr>
        <w:t xml:space="preserve">В повседневной жизни и при изучении других предметов: </w:t>
      </w:r>
    </w:p>
    <w:p w:rsidR="00B30AE5" w:rsidRPr="00B30AE5" w:rsidRDefault="00B30AE5" w:rsidP="00B30AE5">
      <w:pPr>
        <w:pStyle w:val="a"/>
        <w:numPr>
          <w:ilvl w:val="0"/>
          <w:numId w:val="36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sz w:val="24"/>
          <w:szCs w:val="24"/>
        </w:rPr>
      </w:pPr>
      <w:r w:rsidRPr="00B30AE5">
        <w:rPr>
          <w:rFonts w:ascii="Times New Roman" w:hAnsi="Times New Roman"/>
          <w:sz w:val="24"/>
          <w:szCs w:val="24"/>
        </w:rPr>
        <w:t>использовать векторы для решения простейших задач на определение скорости относительного движения.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  <w:bCs/>
        </w:rPr>
      </w:pPr>
      <w:r w:rsidRPr="00B30AE5">
        <w:rPr>
          <w:b/>
          <w:bCs/>
        </w:rPr>
        <w:t>История математики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34"/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B30AE5">
        <w:t>Описывать отдельные выдающиеся результаты, полученные в ходе развития математики как науки;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34"/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B30AE5">
        <w:t>знать примеры математических открытий и их авторов, в связи с отечественной и всемирной историей;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34"/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B30AE5">
        <w:t>понимать роль математики в развитии России.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  <w:bCs/>
        </w:rPr>
      </w:pPr>
      <w:r w:rsidRPr="00B30AE5">
        <w:rPr>
          <w:b/>
          <w:bCs/>
        </w:rPr>
        <w:t xml:space="preserve">Методы математики 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34"/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B30AE5">
        <w:t>Выбирать подходящий изученный метод для решения изученных типов математических задач;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34"/>
          <w:tab w:val="left" w:pos="426"/>
          <w:tab w:val="left" w:pos="993"/>
          <w:tab w:val="left" w:pos="1134"/>
        </w:tabs>
        <w:ind w:left="0" w:right="-2" w:firstLine="709"/>
        <w:jc w:val="both"/>
      </w:pPr>
      <w:r w:rsidRPr="00B30AE5">
        <w:t>Приводить примеры математических закономерностей в окружающей действительности и произведениях искусства.</w:t>
      </w:r>
    </w:p>
    <w:p w:rsidR="00B30AE5" w:rsidRPr="00B30AE5" w:rsidRDefault="00B30AE5" w:rsidP="00B30AE5">
      <w:pPr>
        <w:pStyle w:val="3"/>
        <w:tabs>
          <w:tab w:val="left" w:pos="426"/>
          <w:tab w:val="left" w:pos="993"/>
        </w:tabs>
        <w:spacing w:before="0" w:line="240" w:lineRule="auto"/>
        <w:ind w:right="-2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284662722"/>
      <w:bookmarkStart w:id="1" w:name="_Toc284663348"/>
      <w:r w:rsidRPr="00B30AE5">
        <w:rPr>
          <w:rFonts w:ascii="Times New Roman" w:hAnsi="Times New Roman" w:cs="Times New Roman"/>
          <w:color w:val="auto"/>
          <w:sz w:val="24"/>
          <w:szCs w:val="24"/>
        </w:rPr>
        <w:t>Выпускник получит возможность научитьс</w:t>
      </w:r>
      <w:bookmarkEnd w:id="0"/>
      <w:bookmarkEnd w:id="1"/>
      <w:r w:rsidRPr="00B30AE5">
        <w:rPr>
          <w:rFonts w:ascii="Times New Roman" w:hAnsi="Times New Roman" w:cs="Times New Roman"/>
          <w:color w:val="auto"/>
          <w:sz w:val="24"/>
          <w:szCs w:val="24"/>
        </w:rPr>
        <w:t>я.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</w:rPr>
      </w:pPr>
      <w:r w:rsidRPr="00B30AE5">
        <w:rPr>
          <w:b/>
        </w:rPr>
        <w:t>Геометрические фигуры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 xml:space="preserve">Оперировать понятиями геометрических фигур; 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извлекать, интерпретировать и преобразовывать информацию о геометрических фигурах, представленную на чертежах;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 xml:space="preserve">применять геометрические факты для решения задач, в том числе, предполагающих несколько шагов решения; 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формулировать в простейших случаях свойства и признаки фигур;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доказывать геометрические утверждения;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владеть стандартной классификацией плоских фигур (треугольников и четырехугольников).</w:t>
      </w:r>
    </w:p>
    <w:p w:rsidR="00B30AE5" w:rsidRPr="00B30AE5" w:rsidRDefault="00B30AE5" w:rsidP="00B30AE5">
      <w:pPr>
        <w:tabs>
          <w:tab w:val="left" w:pos="426"/>
          <w:tab w:val="left" w:pos="993"/>
          <w:tab w:val="left" w:pos="1134"/>
        </w:tabs>
        <w:ind w:right="-2" w:firstLine="709"/>
        <w:jc w:val="both"/>
        <w:rPr>
          <w:b/>
        </w:rPr>
      </w:pPr>
      <w:r w:rsidRPr="00B30AE5">
        <w:rPr>
          <w:b/>
        </w:rPr>
        <w:t>В повседневной жизни и при изучении других предметов: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9B788F">
        <w:rPr>
          <w:rFonts w:cs="Times New Roman"/>
          <w:i/>
          <w:sz w:val="26"/>
          <w:szCs w:val="26"/>
        </w:rPr>
        <w:t>и</w:t>
      </w:r>
      <w:r w:rsidRPr="00B30AE5">
        <w:rPr>
          <w:rFonts w:cs="Times New Roman"/>
          <w:i/>
          <w:sz w:val="24"/>
          <w:szCs w:val="24"/>
        </w:rPr>
        <w:t>спользоват</w:t>
      </w:r>
      <w:r w:rsidRPr="009B788F">
        <w:rPr>
          <w:rFonts w:cs="Times New Roman"/>
          <w:i/>
          <w:sz w:val="26"/>
          <w:szCs w:val="26"/>
        </w:rPr>
        <w:t xml:space="preserve">ь </w:t>
      </w:r>
      <w:r w:rsidRPr="00B30AE5">
        <w:rPr>
          <w:rFonts w:cs="Times New Roman"/>
          <w:i/>
          <w:sz w:val="24"/>
          <w:szCs w:val="24"/>
        </w:rPr>
        <w:t xml:space="preserve">свойства геометрических фигур для решения </w:t>
      </w:r>
      <w:r w:rsidRPr="00B30AE5">
        <w:rPr>
          <w:rStyle w:val="dash041e0431044b0447043d044b0439char1"/>
          <w:i/>
        </w:rPr>
        <w:t>задач практического характера и задач из смежных дисциплин.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  <w:bCs/>
        </w:rPr>
      </w:pPr>
      <w:r w:rsidRPr="00B30AE5">
        <w:rPr>
          <w:b/>
          <w:bCs/>
        </w:rPr>
        <w:t>Отношения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9B788F">
        <w:rPr>
          <w:rFonts w:cs="Times New Roman"/>
          <w:i/>
          <w:sz w:val="26"/>
          <w:szCs w:val="26"/>
        </w:rPr>
        <w:t xml:space="preserve">Оперировать понятиями: равенство фигур, равные фигуры, равенство треугольников, параллельность прямых, </w:t>
      </w:r>
      <w:r w:rsidRPr="00B30AE5">
        <w:rPr>
          <w:rFonts w:cs="Times New Roman"/>
          <w:i/>
          <w:sz w:val="24"/>
          <w:szCs w:val="24"/>
        </w:rPr>
        <w:t>перпендикулярность прямых, углы между прямыми, перпендикуляр, наклонная, проекция, подобие фигур, подобные фигуры, подобные треугольники;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применять теорему Фалеса и теорему о пропорциональных отрезках при решении задач;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характеризовать взаимное расположение прямой и окружности, двух окружностей.</w:t>
      </w:r>
    </w:p>
    <w:p w:rsidR="00B30AE5" w:rsidRPr="00B30AE5" w:rsidRDefault="00B30AE5" w:rsidP="00B30AE5">
      <w:pPr>
        <w:pStyle w:val="a"/>
        <w:numPr>
          <w:ilvl w:val="0"/>
          <w:numId w:val="0"/>
        </w:numPr>
        <w:tabs>
          <w:tab w:val="left" w:pos="426"/>
          <w:tab w:val="left" w:pos="993"/>
          <w:tab w:val="left" w:pos="1134"/>
        </w:tabs>
        <w:ind w:right="-2" w:firstLine="709"/>
        <w:rPr>
          <w:rFonts w:ascii="Times New Roman" w:hAnsi="Times New Roman"/>
          <w:b/>
          <w:sz w:val="24"/>
          <w:szCs w:val="24"/>
        </w:rPr>
      </w:pPr>
      <w:r w:rsidRPr="00B30AE5">
        <w:rPr>
          <w:rFonts w:ascii="Times New Roman" w:hAnsi="Times New Roman"/>
          <w:b/>
          <w:sz w:val="24"/>
          <w:szCs w:val="24"/>
        </w:rPr>
        <w:lastRenderedPageBreak/>
        <w:t xml:space="preserve">В повседневной жизни и при изучении других предметов: 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использовать отношения для решения задач, возникающих в реальной жизни.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</w:rPr>
      </w:pPr>
      <w:r w:rsidRPr="00B30AE5">
        <w:rPr>
          <w:b/>
        </w:rPr>
        <w:t>Измерения и вычисления</w:t>
      </w:r>
    </w:p>
    <w:p w:rsidR="00B30AE5" w:rsidRPr="00B30AE5" w:rsidRDefault="00B30AE5" w:rsidP="00B30AE5">
      <w:pPr>
        <w:pStyle w:val="a9"/>
        <w:numPr>
          <w:ilvl w:val="0"/>
          <w:numId w:val="35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Оперировать представлениями о длине, площади, объеме как величинами. Применять теорему Пифагора, формулы площади, объема при решении многошаговых задач, в которых не все данные представлены явно, а требуют вычислений, оперировать более широким количеством формул длины, площади, объема, вычислять характеристики комбинаций фигур (окружностей и многоугольников) вычислять расстояния между фигурами, применять тригонометрические формулы для вычислений в более сложных случаях, проводить вычисления на основе равновеликости и равносоставленности;</w:t>
      </w:r>
    </w:p>
    <w:p w:rsidR="00B30AE5" w:rsidRPr="00B30AE5" w:rsidRDefault="00B30AE5" w:rsidP="00B30AE5">
      <w:pPr>
        <w:pStyle w:val="a9"/>
        <w:numPr>
          <w:ilvl w:val="0"/>
          <w:numId w:val="35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проводить простые вычисления на объемных телах;</w:t>
      </w:r>
    </w:p>
    <w:p w:rsidR="00B30AE5" w:rsidRPr="00B30AE5" w:rsidRDefault="00B30AE5" w:rsidP="00B30AE5">
      <w:pPr>
        <w:pStyle w:val="a9"/>
        <w:numPr>
          <w:ilvl w:val="0"/>
          <w:numId w:val="35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b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 xml:space="preserve">формулировать задачи на вычисление длин, площадей и объемов и решать их. </w:t>
      </w:r>
    </w:p>
    <w:p w:rsidR="00B30AE5" w:rsidRPr="00B30AE5" w:rsidRDefault="00B30AE5" w:rsidP="00B30AE5">
      <w:pPr>
        <w:tabs>
          <w:tab w:val="left" w:pos="426"/>
          <w:tab w:val="left" w:pos="993"/>
          <w:tab w:val="left" w:pos="1134"/>
        </w:tabs>
        <w:ind w:right="-2" w:firstLine="709"/>
        <w:jc w:val="both"/>
        <w:rPr>
          <w:b/>
        </w:rPr>
      </w:pPr>
      <w:r w:rsidRPr="00B30AE5">
        <w:rPr>
          <w:b/>
        </w:rPr>
        <w:t>В повседневной жизни и при изучении других предметов:</w:t>
      </w:r>
    </w:p>
    <w:p w:rsidR="00B30AE5" w:rsidRPr="00B30AE5" w:rsidRDefault="00B30AE5" w:rsidP="00B30AE5">
      <w:pPr>
        <w:pStyle w:val="a9"/>
        <w:numPr>
          <w:ilvl w:val="0"/>
          <w:numId w:val="35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проводить вычисления на местности;</w:t>
      </w:r>
    </w:p>
    <w:p w:rsidR="00B30AE5" w:rsidRPr="00B30AE5" w:rsidRDefault="00B30AE5" w:rsidP="00B30AE5">
      <w:pPr>
        <w:pStyle w:val="a9"/>
        <w:numPr>
          <w:ilvl w:val="0"/>
          <w:numId w:val="35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применять формулы при вычислениях в смежных учебных предметах, в окружающей действительности.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</w:rPr>
      </w:pPr>
      <w:r w:rsidRPr="00B30AE5">
        <w:rPr>
          <w:b/>
        </w:rPr>
        <w:t>Геометрические построения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Изображать геометрические фигуры по текстовому и символьному описанию;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 xml:space="preserve">свободно оперировать чертежными инструментами в несложных случаях, 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выполнять построения треугольников, применять отдельные методы построений циркулем и линейкой и проводить простейшие исследования числа решений;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изображать типовые плоские фигуры и объемные тела с помощью простейших компьютерных инструментов.</w:t>
      </w:r>
    </w:p>
    <w:p w:rsidR="00B30AE5" w:rsidRPr="00B30AE5" w:rsidRDefault="00B30AE5" w:rsidP="00B30AE5">
      <w:pPr>
        <w:pStyle w:val="a"/>
        <w:numPr>
          <w:ilvl w:val="0"/>
          <w:numId w:val="0"/>
        </w:numPr>
        <w:tabs>
          <w:tab w:val="left" w:pos="426"/>
          <w:tab w:val="left" w:pos="993"/>
          <w:tab w:val="left" w:pos="1134"/>
        </w:tabs>
        <w:ind w:right="-2" w:firstLine="709"/>
        <w:rPr>
          <w:rFonts w:ascii="Times New Roman" w:hAnsi="Times New Roman"/>
          <w:b/>
          <w:sz w:val="24"/>
          <w:szCs w:val="24"/>
        </w:rPr>
      </w:pPr>
      <w:r w:rsidRPr="00B30AE5">
        <w:rPr>
          <w:rFonts w:ascii="Times New Roman" w:hAnsi="Times New Roman"/>
          <w:b/>
          <w:sz w:val="24"/>
          <w:szCs w:val="24"/>
        </w:rPr>
        <w:t xml:space="preserve">В повседневной жизни и при изучении других предметов: 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 xml:space="preserve">выполнять простейшие построения на местности, необходимые в реальной жизни; </w:t>
      </w:r>
    </w:p>
    <w:p w:rsidR="00B30AE5" w:rsidRPr="00B30AE5" w:rsidRDefault="00B30AE5" w:rsidP="00B30AE5">
      <w:pPr>
        <w:pStyle w:val="a9"/>
        <w:numPr>
          <w:ilvl w:val="0"/>
          <w:numId w:val="43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оценивать размеры реальных объектов окружающего мира.</w:t>
      </w:r>
    </w:p>
    <w:p w:rsidR="00B30AE5" w:rsidRPr="00B30AE5" w:rsidRDefault="00B30AE5" w:rsidP="00B30AE5">
      <w:pPr>
        <w:tabs>
          <w:tab w:val="left" w:pos="426"/>
          <w:tab w:val="left" w:pos="993"/>
          <w:tab w:val="left" w:pos="3375"/>
        </w:tabs>
        <w:ind w:right="-2" w:firstLine="709"/>
        <w:jc w:val="both"/>
        <w:rPr>
          <w:b/>
        </w:rPr>
      </w:pPr>
      <w:r w:rsidRPr="00B30AE5">
        <w:rPr>
          <w:b/>
        </w:rPr>
        <w:t>Преобразования</w:t>
      </w:r>
      <w:r w:rsidRPr="00B30AE5">
        <w:rPr>
          <w:b/>
        </w:rPr>
        <w:tab/>
      </w:r>
    </w:p>
    <w:p w:rsidR="00B30AE5" w:rsidRPr="00B30AE5" w:rsidRDefault="00B30AE5" w:rsidP="00B30AE5">
      <w:pPr>
        <w:pStyle w:val="a"/>
        <w:numPr>
          <w:ilvl w:val="0"/>
          <w:numId w:val="37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i/>
          <w:sz w:val="24"/>
          <w:szCs w:val="24"/>
        </w:rPr>
      </w:pPr>
      <w:r w:rsidRPr="00B30AE5">
        <w:rPr>
          <w:rFonts w:ascii="Times New Roman" w:hAnsi="Times New Roman"/>
          <w:i/>
          <w:sz w:val="24"/>
          <w:szCs w:val="24"/>
        </w:rPr>
        <w:t xml:space="preserve">Оперировать понятием движения и преобразования подобия, владеть приемами построения фигур с использованием движений и преобразований подобия, применять полученные знания и опыт построений в смежных предметах и в реальных ситуациях окружающего мира; </w:t>
      </w:r>
    </w:p>
    <w:p w:rsidR="00B30AE5" w:rsidRPr="00B30AE5" w:rsidRDefault="00B30AE5" w:rsidP="00B30AE5">
      <w:pPr>
        <w:pStyle w:val="a"/>
        <w:numPr>
          <w:ilvl w:val="0"/>
          <w:numId w:val="37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i/>
          <w:sz w:val="24"/>
          <w:szCs w:val="24"/>
        </w:rPr>
      </w:pPr>
      <w:r w:rsidRPr="00B30AE5">
        <w:rPr>
          <w:rFonts w:ascii="Times New Roman" w:hAnsi="Times New Roman"/>
          <w:i/>
          <w:sz w:val="24"/>
          <w:szCs w:val="24"/>
        </w:rPr>
        <w:t>строить фигуру, подобную данной, пользоваться свойствами подобия для обоснования свойств фигур;</w:t>
      </w:r>
    </w:p>
    <w:p w:rsidR="00B30AE5" w:rsidRPr="00B30AE5" w:rsidRDefault="00B30AE5" w:rsidP="00B30AE5">
      <w:pPr>
        <w:pStyle w:val="a"/>
        <w:numPr>
          <w:ilvl w:val="0"/>
          <w:numId w:val="37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i/>
          <w:sz w:val="24"/>
          <w:szCs w:val="24"/>
        </w:rPr>
      </w:pPr>
      <w:r w:rsidRPr="00B30AE5">
        <w:rPr>
          <w:rFonts w:ascii="Times New Roman" w:hAnsi="Times New Roman"/>
          <w:i/>
          <w:sz w:val="24"/>
          <w:szCs w:val="24"/>
        </w:rPr>
        <w:t>применять свойства движений для проведения простейших обоснований свойств фигур.</w:t>
      </w:r>
    </w:p>
    <w:p w:rsidR="00B30AE5" w:rsidRPr="00B30AE5" w:rsidRDefault="00B30AE5" w:rsidP="00B30AE5">
      <w:pPr>
        <w:tabs>
          <w:tab w:val="left" w:pos="426"/>
          <w:tab w:val="left" w:pos="993"/>
          <w:tab w:val="left" w:pos="1134"/>
        </w:tabs>
        <w:ind w:right="-2" w:firstLine="709"/>
        <w:jc w:val="both"/>
        <w:rPr>
          <w:b/>
        </w:rPr>
      </w:pPr>
      <w:r w:rsidRPr="00B30AE5">
        <w:rPr>
          <w:b/>
        </w:rPr>
        <w:t>В повседневной жизни и при изучении других предметов:</w:t>
      </w:r>
    </w:p>
    <w:p w:rsidR="00B30AE5" w:rsidRPr="00B30AE5" w:rsidRDefault="00B30AE5" w:rsidP="00B30AE5">
      <w:pPr>
        <w:pStyle w:val="a"/>
        <w:numPr>
          <w:ilvl w:val="0"/>
          <w:numId w:val="37"/>
        </w:numPr>
        <w:tabs>
          <w:tab w:val="left" w:pos="426"/>
          <w:tab w:val="left" w:pos="993"/>
          <w:tab w:val="left" w:pos="1134"/>
        </w:tabs>
        <w:ind w:left="0" w:right="-2" w:firstLine="709"/>
        <w:rPr>
          <w:rFonts w:ascii="Times New Roman" w:hAnsi="Times New Roman"/>
          <w:i/>
          <w:sz w:val="24"/>
          <w:szCs w:val="24"/>
        </w:rPr>
      </w:pPr>
      <w:r w:rsidRPr="00B30AE5">
        <w:rPr>
          <w:rFonts w:ascii="Times New Roman" w:hAnsi="Times New Roman"/>
          <w:i/>
          <w:sz w:val="24"/>
          <w:szCs w:val="24"/>
        </w:rPr>
        <w:t>применять свойства движений и применять подобие для построений и вычислений.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</w:rPr>
      </w:pPr>
      <w:r w:rsidRPr="00B30AE5">
        <w:rPr>
          <w:b/>
        </w:rPr>
        <w:t>Векторы и координаты на плоскости</w:t>
      </w:r>
    </w:p>
    <w:p w:rsidR="00B30AE5" w:rsidRPr="00B30AE5" w:rsidRDefault="00B30AE5" w:rsidP="00B30AE5">
      <w:pPr>
        <w:pStyle w:val="a9"/>
        <w:numPr>
          <w:ilvl w:val="0"/>
          <w:numId w:val="36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Оперировать понятиями вектор, сумма, разность векторов, произведение вектора на число, угол между векторами, скалярное произведение векторов, координаты на плоскости, координаты вектора;</w:t>
      </w:r>
    </w:p>
    <w:p w:rsidR="00B30AE5" w:rsidRPr="00B30AE5" w:rsidRDefault="00B30AE5" w:rsidP="00B30AE5">
      <w:pPr>
        <w:pStyle w:val="a9"/>
        <w:numPr>
          <w:ilvl w:val="0"/>
          <w:numId w:val="36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выполнять действия над векторами (сложение, вычитание, умножение на число), вычислять скалярное произведение, определять в простейших случаях угол между векторами, выполнять разложение вектора на составляющие, применять полученные знания в физике, пользоваться формулой вычисления расстояния между точками по известным координатам, использовать уравнения фигур для решения задач;</w:t>
      </w:r>
    </w:p>
    <w:p w:rsidR="00B30AE5" w:rsidRPr="00B30AE5" w:rsidRDefault="00B30AE5" w:rsidP="00B30AE5">
      <w:pPr>
        <w:pStyle w:val="a9"/>
        <w:numPr>
          <w:ilvl w:val="0"/>
          <w:numId w:val="36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t>применять векторы и координаты для решения геометрических задач на вычисление длин, углов.</w:t>
      </w:r>
    </w:p>
    <w:p w:rsidR="00B30AE5" w:rsidRPr="00B30AE5" w:rsidRDefault="00B30AE5" w:rsidP="00B30AE5">
      <w:pPr>
        <w:pStyle w:val="a"/>
        <w:numPr>
          <w:ilvl w:val="0"/>
          <w:numId w:val="0"/>
        </w:numPr>
        <w:tabs>
          <w:tab w:val="left" w:pos="426"/>
          <w:tab w:val="left" w:pos="993"/>
          <w:tab w:val="left" w:pos="1134"/>
        </w:tabs>
        <w:ind w:right="-2" w:firstLine="709"/>
        <w:rPr>
          <w:rFonts w:ascii="Times New Roman" w:hAnsi="Times New Roman"/>
          <w:b/>
          <w:sz w:val="24"/>
          <w:szCs w:val="24"/>
        </w:rPr>
      </w:pPr>
      <w:r w:rsidRPr="00B30AE5">
        <w:rPr>
          <w:rFonts w:ascii="Times New Roman" w:hAnsi="Times New Roman"/>
          <w:b/>
          <w:sz w:val="24"/>
          <w:szCs w:val="24"/>
        </w:rPr>
        <w:t xml:space="preserve">В повседневной жизни и при изучении других предметов: </w:t>
      </w:r>
    </w:p>
    <w:p w:rsidR="00B30AE5" w:rsidRPr="00B30AE5" w:rsidRDefault="00B30AE5" w:rsidP="00B30AE5">
      <w:pPr>
        <w:pStyle w:val="a9"/>
        <w:numPr>
          <w:ilvl w:val="0"/>
          <w:numId w:val="36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right="-2" w:firstLine="709"/>
        <w:jc w:val="both"/>
        <w:rPr>
          <w:rFonts w:cs="Times New Roman"/>
          <w:i/>
          <w:sz w:val="24"/>
          <w:szCs w:val="24"/>
        </w:rPr>
      </w:pPr>
      <w:r w:rsidRPr="00B30AE5">
        <w:rPr>
          <w:rFonts w:cs="Times New Roman"/>
          <w:i/>
          <w:sz w:val="24"/>
          <w:szCs w:val="24"/>
        </w:rPr>
        <w:lastRenderedPageBreak/>
        <w:t>использовать понятия векторов и координат для решения задач по физике, географии и другим учебным предметам.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  <w:bCs/>
        </w:rPr>
      </w:pPr>
      <w:r w:rsidRPr="00B30AE5">
        <w:rPr>
          <w:b/>
          <w:bCs/>
        </w:rPr>
        <w:t>История математики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  <w:rPr>
          <w:i/>
        </w:rPr>
      </w:pPr>
      <w:r w:rsidRPr="00B30AE5">
        <w:rPr>
          <w:i/>
        </w:rPr>
        <w:t>Характеризовать вклад выдающихся математиков в развитие математики и иных научных областей;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  <w:rPr>
          <w:i/>
        </w:rPr>
      </w:pPr>
      <w:r w:rsidRPr="00B30AE5">
        <w:rPr>
          <w:i/>
        </w:rPr>
        <w:t>понимать роль математики в развитии России.</w:t>
      </w:r>
    </w:p>
    <w:p w:rsidR="00B30AE5" w:rsidRPr="00B30AE5" w:rsidRDefault="00B30AE5" w:rsidP="00B30AE5">
      <w:pPr>
        <w:tabs>
          <w:tab w:val="left" w:pos="426"/>
          <w:tab w:val="left" w:pos="993"/>
        </w:tabs>
        <w:ind w:right="-2" w:firstLine="709"/>
        <w:jc w:val="both"/>
        <w:rPr>
          <w:b/>
          <w:bCs/>
        </w:rPr>
      </w:pPr>
      <w:r w:rsidRPr="00B30AE5">
        <w:rPr>
          <w:b/>
          <w:bCs/>
        </w:rPr>
        <w:t>Методы математики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  <w:rPr>
          <w:i/>
        </w:rPr>
      </w:pPr>
      <w:r w:rsidRPr="00B30AE5">
        <w:rPr>
          <w:i/>
        </w:rPr>
        <w:t>Используя изученные методы, проводить доказательство, выполнять опровержение;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  <w:rPr>
          <w:i/>
        </w:rPr>
      </w:pPr>
      <w:r w:rsidRPr="00B30AE5">
        <w:rPr>
          <w:i/>
        </w:rPr>
        <w:t>выбирать изученные методы и их комбинации для решения математических задач;</w:t>
      </w:r>
    </w:p>
    <w:p w:rsidR="00B30AE5" w:rsidRPr="00B30AE5" w:rsidRDefault="00B30AE5" w:rsidP="00B30AE5">
      <w:pPr>
        <w:numPr>
          <w:ilvl w:val="0"/>
          <w:numId w:val="42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  <w:rPr>
          <w:i/>
        </w:rPr>
      </w:pPr>
      <w:r w:rsidRPr="00B30AE5">
        <w:rPr>
          <w:i/>
        </w:rPr>
        <w:t>использовать математические знания для описания закономерностей в окружающей действительности и произведениях искусства;</w:t>
      </w:r>
    </w:p>
    <w:p w:rsidR="00AB772D" w:rsidRPr="00B30AE5" w:rsidRDefault="00B30AE5" w:rsidP="00B30AE5">
      <w:pPr>
        <w:numPr>
          <w:ilvl w:val="0"/>
          <w:numId w:val="42"/>
        </w:numPr>
        <w:tabs>
          <w:tab w:val="left" w:pos="426"/>
          <w:tab w:val="left" w:pos="993"/>
          <w:tab w:val="left" w:pos="1134"/>
        </w:tabs>
        <w:ind w:left="0" w:right="-2" w:firstLine="709"/>
        <w:jc w:val="both"/>
        <w:rPr>
          <w:i/>
        </w:rPr>
      </w:pPr>
      <w:r w:rsidRPr="00B30AE5">
        <w:rPr>
          <w:i/>
        </w:rPr>
        <w:t>применять простейшие программные средства и электронно-коммуникационные системы при решении математических задач.</w:t>
      </w:r>
    </w:p>
    <w:p w:rsidR="00AB772D" w:rsidRPr="00B30AE5" w:rsidRDefault="00AB772D" w:rsidP="00AB772D">
      <w:pPr>
        <w:autoSpaceDE w:val="0"/>
        <w:autoSpaceDN w:val="0"/>
        <w:adjustRightInd w:val="0"/>
        <w:rPr>
          <w:b/>
          <w:bCs/>
        </w:rPr>
      </w:pPr>
    </w:p>
    <w:p w:rsidR="00AB772D" w:rsidRDefault="00AB772D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285177" w:rsidRDefault="00285177" w:rsidP="00B30AE5">
      <w:pPr>
        <w:autoSpaceDE w:val="0"/>
        <w:autoSpaceDN w:val="0"/>
        <w:adjustRightInd w:val="0"/>
        <w:rPr>
          <w:i/>
          <w:iCs/>
        </w:rPr>
      </w:pPr>
    </w:p>
    <w:p w:rsidR="00333F9B" w:rsidRDefault="00333F9B" w:rsidP="00B30AE5">
      <w:pPr>
        <w:autoSpaceDE w:val="0"/>
        <w:autoSpaceDN w:val="0"/>
        <w:adjustRightInd w:val="0"/>
        <w:rPr>
          <w:i/>
          <w:iCs/>
        </w:rPr>
      </w:pPr>
    </w:p>
    <w:p w:rsidR="00DA47F8" w:rsidRDefault="00DA47F8" w:rsidP="00B30AE5">
      <w:pPr>
        <w:autoSpaceDE w:val="0"/>
        <w:autoSpaceDN w:val="0"/>
        <w:adjustRightInd w:val="0"/>
        <w:rPr>
          <w:i/>
          <w:iCs/>
        </w:rPr>
      </w:pPr>
    </w:p>
    <w:p w:rsidR="00DA47F8" w:rsidRDefault="00DA47F8" w:rsidP="00B30AE5">
      <w:pPr>
        <w:autoSpaceDE w:val="0"/>
        <w:autoSpaceDN w:val="0"/>
        <w:adjustRightInd w:val="0"/>
        <w:rPr>
          <w:i/>
          <w:iCs/>
        </w:rPr>
      </w:pPr>
    </w:p>
    <w:p w:rsidR="00DA47F8" w:rsidRDefault="00DA47F8" w:rsidP="00B30AE5">
      <w:pPr>
        <w:autoSpaceDE w:val="0"/>
        <w:autoSpaceDN w:val="0"/>
        <w:adjustRightInd w:val="0"/>
        <w:rPr>
          <w:i/>
          <w:iCs/>
        </w:rPr>
      </w:pPr>
    </w:p>
    <w:p w:rsidR="00DA47F8" w:rsidRDefault="00DA47F8" w:rsidP="00B30AE5">
      <w:pPr>
        <w:autoSpaceDE w:val="0"/>
        <w:autoSpaceDN w:val="0"/>
        <w:adjustRightInd w:val="0"/>
        <w:rPr>
          <w:i/>
          <w:iCs/>
        </w:rPr>
      </w:pPr>
    </w:p>
    <w:p w:rsidR="00DA47F8" w:rsidRDefault="00DA47F8" w:rsidP="00B30AE5">
      <w:pPr>
        <w:autoSpaceDE w:val="0"/>
        <w:autoSpaceDN w:val="0"/>
        <w:adjustRightInd w:val="0"/>
        <w:rPr>
          <w:i/>
          <w:iCs/>
        </w:rPr>
      </w:pPr>
    </w:p>
    <w:p w:rsidR="00285177" w:rsidRPr="00B30AE5" w:rsidRDefault="00285177" w:rsidP="00B30AE5">
      <w:pPr>
        <w:autoSpaceDE w:val="0"/>
        <w:autoSpaceDN w:val="0"/>
        <w:adjustRightInd w:val="0"/>
        <w:rPr>
          <w:b/>
          <w:bCs/>
        </w:rPr>
      </w:pPr>
    </w:p>
    <w:p w:rsidR="00B30AE5" w:rsidRPr="00B30AE5" w:rsidRDefault="00B30AE5" w:rsidP="00B30AE5">
      <w:pPr>
        <w:autoSpaceDE w:val="0"/>
        <w:autoSpaceDN w:val="0"/>
        <w:adjustRightInd w:val="0"/>
        <w:rPr>
          <w:b/>
          <w:bCs/>
        </w:rPr>
      </w:pPr>
    </w:p>
    <w:p w:rsidR="002913D3" w:rsidRDefault="00513044" w:rsidP="00AF0335">
      <w:pPr>
        <w:jc w:val="center"/>
        <w:rPr>
          <w:b/>
          <w:bCs/>
          <w:iCs/>
        </w:rPr>
      </w:pPr>
      <w:r w:rsidRPr="00B30AE5">
        <w:rPr>
          <w:b/>
          <w:bCs/>
          <w:iCs/>
        </w:rPr>
        <w:lastRenderedPageBreak/>
        <w:t>С</w:t>
      </w:r>
      <w:r w:rsidR="002913D3">
        <w:rPr>
          <w:b/>
          <w:bCs/>
          <w:iCs/>
        </w:rPr>
        <w:t xml:space="preserve">одержание тем </w:t>
      </w:r>
      <w:r w:rsidR="0098359D" w:rsidRPr="00B30AE5">
        <w:rPr>
          <w:b/>
          <w:bCs/>
          <w:iCs/>
        </w:rPr>
        <w:t xml:space="preserve"> </w:t>
      </w:r>
      <w:r w:rsidR="002913D3">
        <w:rPr>
          <w:b/>
          <w:bCs/>
          <w:iCs/>
        </w:rPr>
        <w:t>учебного</w:t>
      </w:r>
      <w:r w:rsidR="00B30AE5" w:rsidRPr="00B30AE5">
        <w:rPr>
          <w:b/>
          <w:bCs/>
          <w:iCs/>
        </w:rPr>
        <w:t xml:space="preserve"> </w:t>
      </w:r>
      <w:r w:rsidR="002913D3">
        <w:rPr>
          <w:b/>
          <w:bCs/>
          <w:iCs/>
        </w:rPr>
        <w:t>предмета</w:t>
      </w:r>
    </w:p>
    <w:p w:rsidR="00285177" w:rsidRPr="00B30AE5" w:rsidRDefault="00513044" w:rsidP="00DA47F8">
      <w:pPr>
        <w:jc w:val="center"/>
        <w:rPr>
          <w:b/>
          <w:bCs/>
          <w:iCs/>
        </w:rPr>
      </w:pPr>
      <w:r w:rsidRPr="00B30AE5">
        <w:rPr>
          <w:b/>
          <w:bCs/>
          <w:iCs/>
        </w:rPr>
        <w:t xml:space="preserve"> 7</w:t>
      </w:r>
      <w:r w:rsidR="0098359D" w:rsidRPr="00B30AE5">
        <w:rPr>
          <w:b/>
          <w:bCs/>
          <w:iCs/>
        </w:rPr>
        <w:t>класс</w:t>
      </w:r>
    </w:p>
    <w:p w:rsidR="00513044" w:rsidRDefault="00513044" w:rsidP="00513044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Основные свойства простейших геометрических фигур(16</w:t>
      </w:r>
      <w:r>
        <w:rPr>
          <w:rFonts w:ascii="Times New Roman" w:hAnsi="Times New Roman"/>
          <w:sz w:val="24"/>
          <w:szCs w:val="24"/>
        </w:rPr>
        <w:t>).</w:t>
      </w:r>
    </w:p>
    <w:p w:rsidR="00285177" w:rsidRDefault="00513044" w:rsidP="00513044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Геометрические фигуры. Точка и прямая. Отрезок. Полуплоскости. Полупрямая.. Угол. Откладывание углов. И отрезков. Треугольник. Параллельные прямые. Теоремы и доказательства. Контрольная работа №1</w:t>
      </w:r>
    </w:p>
    <w:p w:rsidR="00513044" w:rsidRDefault="00513044" w:rsidP="00513044">
      <w:pPr>
        <w:pStyle w:val="a6"/>
        <w:tabs>
          <w:tab w:val="center" w:pos="4536"/>
        </w:tabs>
        <w:ind w:right="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Смежные и вертикальные углы.(8)</w:t>
      </w:r>
      <w:r>
        <w:rPr>
          <w:rFonts w:ascii="Times New Roman" w:hAnsi="Times New Roman"/>
          <w:b/>
          <w:sz w:val="24"/>
          <w:szCs w:val="24"/>
        </w:rPr>
        <w:tab/>
      </w:r>
    </w:p>
    <w:p w:rsidR="00285177" w:rsidRPr="00397D6D" w:rsidRDefault="00513044" w:rsidP="00DA47F8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Смежные углы. Вертикальные углы. Перпендикулярные прямые. Доказательство от противного. Биссектриса угла.</w:t>
      </w:r>
      <w:r w:rsidRPr="00327A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Контрольная работа№2</w:t>
      </w:r>
    </w:p>
    <w:p w:rsidR="00513044" w:rsidRDefault="00513044" w:rsidP="00513044">
      <w:pPr>
        <w:pStyle w:val="a6"/>
        <w:ind w:right="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Признаки равенства треугольников (14)</w:t>
      </w:r>
    </w:p>
    <w:p w:rsidR="00513044" w:rsidRDefault="00513044" w:rsidP="00513044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Первый признак равенства треугольников. Использование аксиом при доказательстве теорем. Второй признак равенства треугольников. Равнобедренный треугольник. Контрол</w:t>
      </w:r>
      <w:r w:rsidR="00A05AEB">
        <w:rPr>
          <w:rFonts w:ascii="Times New Roman" w:hAnsi="Times New Roman"/>
          <w:sz w:val="24"/>
          <w:szCs w:val="24"/>
        </w:rPr>
        <w:t>ьная работа №3Обратная теорема. Административная контрольная работа за первое полугодие.</w:t>
      </w:r>
      <w:r>
        <w:rPr>
          <w:rFonts w:ascii="Times New Roman" w:hAnsi="Times New Roman"/>
          <w:sz w:val="24"/>
          <w:szCs w:val="24"/>
        </w:rPr>
        <w:t xml:space="preserve"> Медиана, биссектриса и высота. Третий </w:t>
      </w:r>
    </w:p>
    <w:p w:rsidR="00285177" w:rsidRDefault="00513044" w:rsidP="00513044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признак равенства треугольников.</w:t>
      </w:r>
      <w:r w:rsidRPr="00397D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Контрольная работа №4</w:t>
      </w:r>
    </w:p>
    <w:p w:rsidR="00513044" w:rsidRDefault="00513044" w:rsidP="00513044">
      <w:pPr>
        <w:pStyle w:val="a6"/>
        <w:ind w:right="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Сумма углов треугольника (12).</w:t>
      </w:r>
    </w:p>
    <w:p w:rsidR="00513044" w:rsidRDefault="00513044" w:rsidP="00513044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Параллельность прямых.</w:t>
      </w:r>
    </w:p>
    <w:p w:rsidR="00285177" w:rsidRDefault="00513044" w:rsidP="00513044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Признак параллельности. Свойство углов. Сумма углов треугольника. Внешние углы треугольника. Прямоугольный треугольник. Существование и единственность перпендикуляра к прямой.</w:t>
      </w:r>
      <w:r w:rsidRPr="00397D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Контрольная работа №5</w:t>
      </w:r>
    </w:p>
    <w:p w:rsidR="00513044" w:rsidRDefault="00513044" w:rsidP="00513044">
      <w:pPr>
        <w:pStyle w:val="a6"/>
        <w:ind w:right="283"/>
        <w:jc w:val="both"/>
        <w:rPr>
          <w:rFonts w:ascii="Times New Roman" w:hAnsi="Times New Roman"/>
          <w:b/>
          <w:sz w:val="24"/>
          <w:szCs w:val="24"/>
        </w:rPr>
      </w:pPr>
      <w:r w:rsidRPr="000867F7">
        <w:rPr>
          <w:rFonts w:ascii="Times New Roman" w:hAnsi="Times New Roman"/>
          <w:b/>
          <w:sz w:val="24"/>
          <w:szCs w:val="24"/>
        </w:rPr>
        <w:t>Геометрические построения</w:t>
      </w:r>
      <w:r>
        <w:rPr>
          <w:rFonts w:ascii="Times New Roman" w:hAnsi="Times New Roman"/>
          <w:b/>
          <w:sz w:val="24"/>
          <w:szCs w:val="24"/>
        </w:rPr>
        <w:t>(13)</w:t>
      </w:r>
    </w:p>
    <w:p w:rsidR="00513044" w:rsidRDefault="00513044" w:rsidP="00513044">
      <w:pPr>
        <w:pStyle w:val="10"/>
        <w:suppressLineNumbers/>
        <w:tabs>
          <w:tab w:val="center" w:pos="1440"/>
          <w:tab w:val="center" w:pos="3600"/>
        </w:tabs>
        <w:ind w:right="-1"/>
        <w:rPr>
          <w:rFonts w:ascii="Times New Roman" w:eastAsia="Calibri" w:hAnsi="Times New Roman"/>
          <w:sz w:val="24"/>
          <w:szCs w:val="24"/>
          <w:lang w:eastAsia="en-US"/>
        </w:rPr>
      </w:pPr>
      <w:r w:rsidRPr="00F1517D">
        <w:rPr>
          <w:rFonts w:ascii="Times New Roman" w:eastAsia="Calibri" w:hAnsi="Times New Roman"/>
          <w:sz w:val="24"/>
          <w:szCs w:val="24"/>
          <w:lang w:eastAsia="en-US"/>
        </w:rPr>
        <w:t>Окружность. Окружность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F1517D">
        <w:rPr>
          <w:rFonts w:ascii="Times New Roman" w:eastAsia="Calibri" w:hAnsi="Times New Roman"/>
          <w:sz w:val="24"/>
          <w:szCs w:val="24"/>
          <w:lang w:eastAsia="en-US"/>
        </w:rPr>
        <w:t xml:space="preserve"> описанная около треугольника.</w:t>
      </w:r>
    </w:p>
    <w:p w:rsidR="00513044" w:rsidRPr="00F1517D" w:rsidRDefault="00513044" w:rsidP="00513044">
      <w:pPr>
        <w:pStyle w:val="10"/>
        <w:suppressLineNumbers/>
        <w:tabs>
          <w:tab w:val="center" w:pos="1440"/>
          <w:tab w:val="center" w:pos="3600"/>
        </w:tabs>
        <w:ind w:left="-567" w:right="-1" w:hanging="567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</w:t>
      </w:r>
      <w:r w:rsidRPr="00F1517D">
        <w:rPr>
          <w:rFonts w:ascii="Times New Roman" w:eastAsia="Calibri" w:hAnsi="Times New Roman"/>
          <w:sz w:val="24"/>
          <w:szCs w:val="24"/>
          <w:lang w:eastAsia="en-US"/>
        </w:rPr>
        <w:t>Окружность, вписанная в треугольник..</w:t>
      </w:r>
    </w:p>
    <w:p w:rsidR="00513044" w:rsidRPr="00F1517D" w:rsidRDefault="00513044" w:rsidP="00513044">
      <w:pPr>
        <w:pStyle w:val="10"/>
        <w:suppressLineNumbers/>
        <w:tabs>
          <w:tab w:val="center" w:pos="1440"/>
          <w:tab w:val="center" w:pos="3600"/>
        </w:tabs>
        <w:ind w:left="-567" w:right="-1" w:hanging="567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</w:t>
      </w:r>
      <w:r w:rsidRPr="00F1517D">
        <w:rPr>
          <w:rFonts w:ascii="Times New Roman" w:eastAsia="Calibri" w:hAnsi="Times New Roman"/>
          <w:sz w:val="24"/>
          <w:szCs w:val="24"/>
          <w:lang w:eastAsia="en-US"/>
        </w:rPr>
        <w:t>Касательная к окружности.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Окружность, вписанная в треугольник.</w:t>
      </w:r>
    </w:p>
    <w:p w:rsidR="00513044" w:rsidRPr="001B61BD" w:rsidRDefault="00513044" w:rsidP="00513044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 w:rsidRPr="001B61BD">
        <w:rPr>
          <w:rFonts w:ascii="Times New Roman" w:hAnsi="Times New Roman"/>
          <w:sz w:val="24"/>
          <w:szCs w:val="24"/>
        </w:rPr>
        <w:t>Что такое задачи на построение. Построение треугольника с данными сторонами. Построение угла, равному данному. Построение биссектрисы угла. Деление отрезка пополам. Построение перпендикулярной прямой</w:t>
      </w:r>
    </w:p>
    <w:p w:rsidR="00285177" w:rsidRPr="00DA47F8" w:rsidRDefault="00513044" w:rsidP="00513044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 w:rsidRPr="000867F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Контрольная работа №6</w:t>
      </w:r>
      <w:r w:rsidR="00AF67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Геометрическое место точек. Метод геометрических мест.</w:t>
      </w:r>
    </w:p>
    <w:p w:rsidR="007F6292" w:rsidRDefault="00513044" w:rsidP="00B30AE5">
      <w:pPr>
        <w:pStyle w:val="a6"/>
        <w:ind w:right="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Итоговое повторение(7)</w:t>
      </w:r>
    </w:p>
    <w:p w:rsidR="007F6292" w:rsidRPr="00DA47F8" w:rsidRDefault="00285177" w:rsidP="00DA47F8">
      <w:pPr>
        <w:pStyle w:val="a6"/>
        <w:ind w:right="283"/>
        <w:jc w:val="both"/>
        <w:rPr>
          <w:rFonts w:ascii="Times New Roman" w:hAnsi="Times New Roman"/>
          <w:sz w:val="24"/>
          <w:szCs w:val="24"/>
        </w:rPr>
      </w:pPr>
      <w:r w:rsidRPr="00285177">
        <w:rPr>
          <w:rFonts w:ascii="Times New Roman" w:hAnsi="Times New Roman"/>
          <w:sz w:val="24"/>
          <w:szCs w:val="24"/>
        </w:rPr>
        <w:t>Признаки параллельности прямых</w:t>
      </w:r>
      <w:r>
        <w:rPr>
          <w:rFonts w:ascii="Times New Roman" w:hAnsi="Times New Roman"/>
          <w:b/>
          <w:sz w:val="24"/>
          <w:szCs w:val="24"/>
        </w:rPr>
        <w:t>.</w:t>
      </w:r>
      <w:r w:rsidR="00AF6787">
        <w:rPr>
          <w:rFonts w:ascii="Times New Roman" w:hAnsi="Times New Roman"/>
          <w:b/>
          <w:sz w:val="24"/>
          <w:szCs w:val="24"/>
        </w:rPr>
        <w:t xml:space="preserve"> </w:t>
      </w:r>
      <w:r w:rsidR="00AF6787" w:rsidRPr="00AF6787">
        <w:rPr>
          <w:rFonts w:ascii="Times New Roman" w:hAnsi="Times New Roman"/>
          <w:sz w:val="24"/>
          <w:szCs w:val="24"/>
        </w:rPr>
        <w:t>Признаки равенство треугольников.</w:t>
      </w:r>
      <w:r w:rsidR="00AF6787">
        <w:rPr>
          <w:rFonts w:ascii="Times New Roman" w:hAnsi="Times New Roman"/>
          <w:sz w:val="24"/>
          <w:szCs w:val="24"/>
        </w:rPr>
        <w:t xml:space="preserve"> Сумма углов треугольников. Решение задач.</w:t>
      </w:r>
      <w:r w:rsidR="000637D7">
        <w:rPr>
          <w:rFonts w:ascii="Times New Roman" w:hAnsi="Times New Roman"/>
          <w:sz w:val="24"/>
          <w:szCs w:val="24"/>
        </w:rPr>
        <w:t xml:space="preserve"> Административная  контрольная работа за год.</w:t>
      </w:r>
    </w:p>
    <w:p w:rsidR="00AB772D" w:rsidRDefault="00513044" w:rsidP="00AF0335">
      <w:pPr>
        <w:jc w:val="center"/>
        <w:rPr>
          <w:b/>
          <w:bCs/>
          <w:iCs/>
        </w:rPr>
      </w:pPr>
      <w:r w:rsidRPr="00B30AE5">
        <w:rPr>
          <w:b/>
          <w:bCs/>
          <w:iCs/>
        </w:rPr>
        <w:t xml:space="preserve">8 </w:t>
      </w:r>
      <w:r w:rsidR="0098359D" w:rsidRPr="00B30AE5">
        <w:rPr>
          <w:b/>
          <w:bCs/>
          <w:iCs/>
        </w:rPr>
        <w:t>класс</w:t>
      </w:r>
    </w:p>
    <w:p w:rsidR="00285177" w:rsidRPr="00B30AE5" w:rsidRDefault="00285177" w:rsidP="00AF0335">
      <w:pPr>
        <w:jc w:val="center"/>
        <w:rPr>
          <w:b/>
          <w:bCs/>
          <w:iCs/>
        </w:rPr>
      </w:pPr>
    </w:p>
    <w:p w:rsidR="00FF168F" w:rsidRPr="007E396E" w:rsidRDefault="00FF168F" w:rsidP="00FF168F">
      <w:pPr>
        <w:pStyle w:val="a9"/>
        <w:spacing w:after="0" w:line="240" w:lineRule="auto"/>
        <w:ind w:left="0"/>
        <w:rPr>
          <w:b/>
          <w:sz w:val="24"/>
          <w:szCs w:val="24"/>
        </w:rPr>
      </w:pPr>
      <w:r w:rsidRPr="007E396E">
        <w:rPr>
          <w:b/>
          <w:sz w:val="24"/>
          <w:szCs w:val="24"/>
        </w:rPr>
        <w:t>Повторение  курса геометрии за 7 класс (3 ч)</w:t>
      </w:r>
    </w:p>
    <w:p w:rsidR="00AB772D" w:rsidRPr="007E396E" w:rsidRDefault="00AB772D" w:rsidP="00AB772D">
      <w:pPr>
        <w:pStyle w:val="a9"/>
        <w:numPr>
          <w:ilvl w:val="0"/>
          <w:numId w:val="15"/>
        </w:numPr>
        <w:spacing w:after="0" w:line="240" w:lineRule="auto"/>
        <w:ind w:left="0"/>
        <w:jc w:val="both"/>
        <w:rPr>
          <w:b/>
          <w:sz w:val="24"/>
          <w:szCs w:val="24"/>
        </w:rPr>
      </w:pPr>
      <w:r w:rsidRPr="007E396E">
        <w:rPr>
          <w:b/>
          <w:sz w:val="24"/>
          <w:szCs w:val="24"/>
        </w:rPr>
        <w:t>Четырёхугольники (19 ч).</w:t>
      </w:r>
    </w:p>
    <w:p w:rsidR="00AB772D" w:rsidRPr="007E396E" w:rsidRDefault="00AB772D" w:rsidP="00AB772D">
      <w:pPr>
        <w:pStyle w:val="a9"/>
        <w:spacing w:after="0" w:line="240" w:lineRule="auto"/>
        <w:ind w:left="0"/>
        <w:jc w:val="both"/>
        <w:rPr>
          <w:rFonts w:eastAsiaTheme="minorEastAsia"/>
          <w:sz w:val="24"/>
          <w:szCs w:val="24"/>
        </w:rPr>
      </w:pPr>
      <w:r w:rsidRPr="007E396E">
        <w:rPr>
          <w:rFonts w:eastAsiaTheme="minorEastAsia"/>
          <w:sz w:val="24"/>
          <w:szCs w:val="24"/>
        </w:rPr>
        <w:t>Определение четырёхугольника. Параллелограмм и его свойства. Признаки параллелограмма. Прямоугольник, ромб, квадрат и их свойства. Теорема Фалеса. Средняя линия треугольника. Трапеция. Средняя линия трапеции. Пропорциональные отрезки.</w:t>
      </w:r>
    </w:p>
    <w:p w:rsidR="00285177" w:rsidRPr="007E396E" w:rsidRDefault="00AB772D" w:rsidP="00AB772D">
      <w:pPr>
        <w:jc w:val="both"/>
      </w:pPr>
      <w:r w:rsidRPr="007E396E">
        <w:t>Основная цель</w:t>
      </w:r>
      <w:r w:rsidR="00FF168F" w:rsidRPr="007E396E">
        <w:rPr>
          <w:rFonts w:ascii="Cambria Math" w:hAnsi="Cambria Math" w:cs="Cambria Math"/>
        </w:rPr>
        <w:t>:</w:t>
      </w:r>
      <w:r w:rsidRPr="007E396E">
        <w:t xml:space="preserve"> дать учащимся систематизированные сведения о четырёхугольниках и их свойствах</w:t>
      </w:r>
      <w:r w:rsidRPr="00333F9B">
        <w:t>.</w:t>
      </w:r>
      <w:r w:rsidR="00333F9B" w:rsidRPr="00333F9B">
        <w:rPr>
          <w:iCs/>
        </w:rPr>
        <w:t xml:space="preserve"> </w:t>
      </w:r>
      <w:r w:rsidR="00333F9B" w:rsidRPr="00C96D2C">
        <w:t>Контрольная работа №</w:t>
      </w:r>
      <w:r w:rsidR="00333F9B">
        <w:t>1, №2</w:t>
      </w:r>
      <w:r w:rsidR="00333F9B">
        <w:rPr>
          <w:b/>
        </w:rPr>
        <w:t>«</w:t>
      </w:r>
      <w:r w:rsidR="00333F9B" w:rsidRPr="003105B4">
        <w:t>Четырехугольники»</w:t>
      </w:r>
    </w:p>
    <w:p w:rsidR="00AB772D" w:rsidRPr="007E396E" w:rsidRDefault="00FF168F" w:rsidP="00AB772D">
      <w:pPr>
        <w:pStyle w:val="a9"/>
        <w:numPr>
          <w:ilvl w:val="0"/>
          <w:numId w:val="15"/>
        </w:numPr>
        <w:spacing w:after="0" w:line="240" w:lineRule="auto"/>
        <w:ind w:left="0"/>
        <w:jc w:val="both"/>
        <w:rPr>
          <w:rFonts w:eastAsiaTheme="minorEastAsia"/>
          <w:b/>
          <w:sz w:val="24"/>
          <w:szCs w:val="24"/>
        </w:rPr>
      </w:pPr>
      <w:r w:rsidRPr="007E396E">
        <w:rPr>
          <w:rFonts w:eastAsiaTheme="minorEastAsia"/>
          <w:b/>
          <w:sz w:val="24"/>
          <w:szCs w:val="24"/>
        </w:rPr>
        <w:t>Теорема Пифагора (14</w:t>
      </w:r>
      <w:r w:rsidR="00AB772D" w:rsidRPr="007E396E">
        <w:rPr>
          <w:rFonts w:eastAsiaTheme="minorEastAsia"/>
          <w:b/>
          <w:sz w:val="24"/>
          <w:szCs w:val="24"/>
        </w:rPr>
        <w:t xml:space="preserve"> ч).</w:t>
      </w:r>
    </w:p>
    <w:p w:rsidR="00AB772D" w:rsidRPr="00A05AEB" w:rsidRDefault="00AB772D" w:rsidP="00AB772D">
      <w:pPr>
        <w:pStyle w:val="a9"/>
        <w:spacing w:after="0" w:line="240" w:lineRule="auto"/>
        <w:ind w:left="0"/>
        <w:jc w:val="both"/>
        <w:rPr>
          <w:rFonts w:eastAsiaTheme="minorEastAsia" w:cs="Times New Roman"/>
          <w:sz w:val="24"/>
          <w:szCs w:val="24"/>
        </w:rPr>
      </w:pPr>
      <w:r w:rsidRPr="007E396E">
        <w:rPr>
          <w:rFonts w:eastAsiaTheme="minorEastAsia"/>
          <w:sz w:val="24"/>
          <w:szCs w:val="24"/>
        </w:rPr>
        <w:t>Синус, косинус и тангенс острого угла прямоугольного треугольника. Теорема Пифагора. Неравенство треугольника. Перпендикуляр и наклонная. Соотношение между сторонами и углами в прямоугольном треугольнике.</w:t>
      </w:r>
      <w:r w:rsidR="00A05AEB" w:rsidRPr="00A05AEB">
        <w:t xml:space="preserve"> </w:t>
      </w:r>
      <w:r w:rsidR="00A05AEB" w:rsidRPr="00A05AEB">
        <w:rPr>
          <w:rFonts w:cs="Times New Roman"/>
          <w:sz w:val="24"/>
          <w:szCs w:val="24"/>
        </w:rPr>
        <w:t>Административная контрольная работа за первое полугодие.</w:t>
      </w:r>
      <w:r w:rsidRPr="00A05AEB">
        <w:rPr>
          <w:rFonts w:eastAsiaTheme="minorEastAsia" w:cs="Times New Roman"/>
          <w:sz w:val="24"/>
          <w:szCs w:val="24"/>
        </w:rPr>
        <w:t xml:space="preserve"> Значения синуса, косинуса и тангенса некоторых углов. </w:t>
      </w:r>
    </w:p>
    <w:p w:rsidR="00AB772D" w:rsidRDefault="00FF168F" w:rsidP="00AB772D">
      <w:pPr>
        <w:jc w:val="both"/>
      </w:pPr>
      <w:r w:rsidRPr="00A05AEB">
        <w:t xml:space="preserve">Основная </w:t>
      </w:r>
      <w:r w:rsidR="00AB772D" w:rsidRPr="00A05AEB">
        <w:t>цель</w:t>
      </w:r>
      <w:r w:rsidRPr="00A05AEB">
        <w:t xml:space="preserve">: </w:t>
      </w:r>
      <w:r w:rsidR="00AB772D" w:rsidRPr="00A05AEB">
        <w:t>сформировать аппарат решения прямоугольных треугольников</w:t>
      </w:r>
      <w:r w:rsidR="00AB772D" w:rsidRPr="007E396E">
        <w:t>, необходимый для вычисления элементов геометрических фигур на плоскости и в пространстве.</w:t>
      </w:r>
      <w:r w:rsidR="00333F9B" w:rsidRPr="00333F9B">
        <w:t xml:space="preserve"> </w:t>
      </w:r>
      <w:r w:rsidR="00333F9B" w:rsidRPr="00C96D2C">
        <w:t>Контрольная работа №</w:t>
      </w:r>
      <w:r w:rsidR="00333F9B">
        <w:t xml:space="preserve"> 3. «Теорема Пифагора»</w:t>
      </w:r>
    </w:p>
    <w:p w:rsidR="00285177" w:rsidRPr="007E396E" w:rsidRDefault="00285177" w:rsidP="00AB772D">
      <w:pPr>
        <w:jc w:val="both"/>
      </w:pPr>
    </w:p>
    <w:p w:rsidR="00AB772D" w:rsidRPr="007E396E" w:rsidRDefault="00AB772D" w:rsidP="00AB772D">
      <w:pPr>
        <w:pStyle w:val="a9"/>
        <w:numPr>
          <w:ilvl w:val="0"/>
          <w:numId w:val="15"/>
        </w:numPr>
        <w:spacing w:after="0" w:line="240" w:lineRule="auto"/>
        <w:ind w:left="0"/>
        <w:jc w:val="both"/>
        <w:rPr>
          <w:b/>
          <w:sz w:val="24"/>
          <w:szCs w:val="24"/>
        </w:rPr>
      </w:pPr>
      <w:r w:rsidRPr="007E396E">
        <w:rPr>
          <w:b/>
          <w:sz w:val="24"/>
          <w:szCs w:val="24"/>
        </w:rPr>
        <w:t>Декар</w:t>
      </w:r>
      <w:r w:rsidR="00FF168F" w:rsidRPr="007E396E">
        <w:rPr>
          <w:b/>
          <w:sz w:val="24"/>
          <w:szCs w:val="24"/>
        </w:rPr>
        <w:t>товы координаты на плоскости (11</w:t>
      </w:r>
      <w:r w:rsidRPr="007E396E">
        <w:rPr>
          <w:b/>
          <w:sz w:val="24"/>
          <w:szCs w:val="24"/>
        </w:rPr>
        <w:t xml:space="preserve"> ч).</w:t>
      </w:r>
    </w:p>
    <w:p w:rsidR="00AB772D" w:rsidRPr="007E396E" w:rsidRDefault="00AB772D" w:rsidP="00AB772D">
      <w:pPr>
        <w:jc w:val="both"/>
      </w:pPr>
      <w:r w:rsidRPr="007E396E">
        <w:t>Прямоугольная</w:t>
      </w:r>
      <w:r w:rsidR="00B30AE5">
        <w:t xml:space="preserve"> система координат на плоскости.К</w:t>
      </w:r>
      <w:r w:rsidRPr="007E396E">
        <w:t xml:space="preserve">оординаты середины отрезка. Расстояние между точками. Уравнения прямой и окружности. Координаты точки </w:t>
      </w:r>
      <w:r w:rsidRPr="007E396E">
        <w:lastRenderedPageBreak/>
        <w:t>пересечения прямых. График линейной функции. Пересечения прямой с окружностью. Синус, косинус и тангенс углов от 0</w:t>
      </w:r>
      <w:r w:rsidRPr="007E396E">
        <w:rPr>
          <w:vertAlign w:val="superscript"/>
        </w:rPr>
        <w:t>0</w:t>
      </w:r>
      <w:r w:rsidRPr="007E396E">
        <w:t xml:space="preserve"> до 180</w:t>
      </w:r>
      <w:r w:rsidRPr="007E396E">
        <w:rPr>
          <w:vertAlign w:val="superscript"/>
        </w:rPr>
        <w:t>0</w:t>
      </w:r>
      <w:r w:rsidRPr="007E396E">
        <w:t>.</w:t>
      </w:r>
    </w:p>
    <w:p w:rsidR="00285177" w:rsidRPr="007E396E" w:rsidRDefault="00AB772D" w:rsidP="00AB772D">
      <w:pPr>
        <w:jc w:val="both"/>
      </w:pPr>
      <w:r w:rsidRPr="007E396E">
        <w:t xml:space="preserve">Основная цель </w:t>
      </w:r>
      <w:r w:rsidR="00FF168F" w:rsidRPr="007E396E">
        <w:rPr>
          <w:rFonts w:ascii="Cambria Math" w:hAnsi="Cambria Math" w:cs="Cambria Math"/>
        </w:rPr>
        <w:t>:</w:t>
      </w:r>
      <w:r w:rsidRPr="007E396E">
        <w:t xml:space="preserve"> обобщить и систематизировать представления учащихся о декартовых координатах; развить умение применять алгебраический аппарат при решении геометрических задач.</w:t>
      </w:r>
    </w:p>
    <w:p w:rsidR="00AB772D" w:rsidRPr="007E396E" w:rsidRDefault="00933D71" w:rsidP="00AB772D">
      <w:pPr>
        <w:pStyle w:val="a9"/>
        <w:numPr>
          <w:ilvl w:val="0"/>
          <w:numId w:val="15"/>
        </w:numPr>
        <w:spacing w:after="0" w:line="240" w:lineRule="auto"/>
        <w:ind w:left="0"/>
        <w:jc w:val="both"/>
        <w:rPr>
          <w:b/>
          <w:sz w:val="24"/>
          <w:szCs w:val="24"/>
        </w:rPr>
      </w:pPr>
      <w:r w:rsidRPr="007E396E">
        <w:rPr>
          <w:b/>
          <w:sz w:val="24"/>
          <w:szCs w:val="24"/>
        </w:rPr>
        <w:t>Движение (9</w:t>
      </w:r>
      <w:r w:rsidR="00AB772D" w:rsidRPr="007E396E">
        <w:rPr>
          <w:b/>
          <w:sz w:val="24"/>
          <w:szCs w:val="24"/>
        </w:rPr>
        <w:t xml:space="preserve"> ч).</w:t>
      </w:r>
    </w:p>
    <w:p w:rsidR="00AB772D" w:rsidRPr="007E396E" w:rsidRDefault="00AB772D" w:rsidP="00AB772D">
      <w:pPr>
        <w:jc w:val="both"/>
      </w:pPr>
      <w:r w:rsidRPr="007E396E">
        <w:t>Движение и его свойства. Симметрия относительно точки т прямой. Поворот. Параллельный перенос и его свойства. Понятие о равенстве фигур.</w:t>
      </w:r>
    </w:p>
    <w:p w:rsidR="00285177" w:rsidRDefault="00AB772D" w:rsidP="00AB772D">
      <w:pPr>
        <w:jc w:val="both"/>
      </w:pPr>
      <w:r w:rsidRPr="007E396E">
        <w:t xml:space="preserve">Основная цель </w:t>
      </w:r>
      <w:r w:rsidR="00FF168F" w:rsidRPr="007E396E">
        <w:rPr>
          <w:rFonts w:ascii="Cambria Math" w:hAnsi="Cambria Math" w:cs="Cambria Math"/>
        </w:rPr>
        <w:t>:</w:t>
      </w:r>
      <w:r w:rsidRPr="007E396E">
        <w:t xml:space="preserve"> ознакомить учащихся с примерами геометрических преобразований</w:t>
      </w:r>
    </w:p>
    <w:p w:rsidR="00AB772D" w:rsidRPr="007E396E" w:rsidRDefault="00AB772D" w:rsidP="00AB772D">
      <w:pPr>
        <w:jc w:val="both"/>
      </w:pPr>
      <w:r w:rsidRPr="007E396E">
        <w:t>.</w:t>
      </w:r>
      <w:r w:rsidR="00333F9B" w:rsidRPr="00333F9B">
        <w:t xml:space="preserve"> </w:t>
      </w:r>
      <w:r w:rsidR="00333F9B" w:rsidRPr="00C96D2C">
        <w:t>Контрольная работа №</w:t>
      </w:r>
      <w:r w:rsidR="00333F9B">
        <w:t xml:space="preserve"> 4 «Декартовы координаты»</w:t>
      </w:r>
    </w:p>
    <w:p w:rsidR="00AB772D" w:rsidRPr="007E396E" w:rsidRDefault="00933D71" w:rsidP="00AB772D">
      <w:pPr>
        <w:pStyle w:val="a9"/>
        <w:numPr>
          <w:ilvl w:val="0"/>
          <w:numId w:val="15"/>
        </w:numPr>
        <w:spacing w:after="0" w:line="240" w:lineRule="auto"/>
        <w:ind w:left="0"/>
        <w:jc w:val="both"/>
        <w:rPr>
          <w:b/>
          <w:sz w:val="24"/>
          <w:szCs w:val="24"/>
        </w:rPr>
      </w:pPr>
      <w:r w:rsidRPr="007E396E">
        <w:rPr>
          <w:b/>
          <w:sz w:val="24"/>
          <w:szCs w:val="24"/>
        </w:rPr>
        <w:t>Векторы (9</w:t>
      </w:r>
      <w:r w:rsidR="00AB772D" w:rsidRPr="007E396E">
        <w:rPr>
          <w:b/>
          <w:sz w:val="24"/>
          <w:szCs w:val="24"/>
        </w:rPr>
        <w:t>ч).</w:t>
      </w:r>
    </w:p>
    <w:p w:rsidR="00AB772D" w:rsidRPr="007E396E" w:rsidRDefault="00AB772D" w:rsidP="00AB772D">
      <w:pPr>
        <w:pStyle w:val="a9"/>
        <w:spacing w:after="0" w:line="240" w:lineRule="auto"/>
        <w:ind w:left="0"/>
        <w:jc w:val="both"/>
        <w:rPr>
          <w:rFonts w:eastAsiaTheme="minorEastAsia"/>
          <w:sz w:val="24"/>
          <w:szCs w:val="24"/>
        </w:rPr>
      </w:pPr>
      <w:r w:rsidRPr="007E396E">
        <w:rPr>
          <w:sz w:val="24"/>
          <w:szCs w:val="24"/>
        </w:rPr>
        <w:t xml:space="preserve">Вектор. Абсолютная величина и направление вектора. Равенство векторов. Координаты вектора. Сложение векторов и его свойства. Умножение вектора на число. </w:t>
      </w:r>
      <m:oMath>
        <m:d>
          <m:dPr>
            <m:begChr m:val="["/>
            <m:endChr m:val="]"/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Коллинеарные векторы</m:t>
            </m:r>
          </m:e>
        </m:d>
      </m:oMath>
      <w:r w:rsidRPr="007E396E">
        <w:rPr>
          <w:rFonts w:eastAsiaTheme="minorEastAsia"/>
          <w:sz w:val="24"/>
          <w:szCs w:val="24"/>
        </w:rPr>
        <w:t>. Скалярное произведение векторов. Угол между векторами.</w:t>
      </w:r>
    </w:p>
    <w:p w:rsidR="00AB772D" w:rsidRPr="007E396E" w:rsidRDefault="00AB772D" w:rsidP="00AB772D">
      <w:pPr>
        <w:pStyle w:val="a9"/>
        <w:spacing w:after="0" w:line="240" w:lineRule="auto"/>
        <w:ind w:left="0"/>
        <w:jc w:val="both"/>
        <w:rPr>
          <w:sz w:val="24"/>
          <w:szCs w:val="24"/>
        </w:rPr>
      </w:pPr>
      <w:r w:rsidRPr="007E396E">
        <w:rPr>
          <w:sz w:val="24"/>
          <w:szCs w:val="24"/>
        </w:rPr>
        <w:t>Основная цель</w:t>
      </w:r>
      <w:r w:rsidR="00FF168F" w:rsidRPr="007E396E">
        <w:rPr>
          <w:sz w:val="24"/>
          <w:szCs w:val="24"/>
        </w:rPr>
        <w:t>:</w:t>
      </w:r>
      <w:r w:rsidRPr="007E396E">
        <w:rPr>
          <w:sz w:val="24"/>
          <w:szCs w:val="24"/>
        </w:rPr>
        <w:t xml:space="preserve">  познакомить учащихся с элементами векторной алгебры и их применением для решения геометрических задач; сформировать умение производить операции над векторами</w:t>
      </w:r>
      <w:r w:rsidRPr="00623163">
        <w:rPr>
          <w:sz w:val="24"/>
          <w:szCs w:val="24"/>
        </w:rPr>
        <w:t>.</w:t>
      </w:r>
      <w:r w:rsidR="00333F9B" w:rsidRPr="00623163">
        <w:rPr>
          <w:sz w:val="24"/>
          <w:szCs w:val="24"/>
        </w:rPr>
        <w:t xml:space="preserve"> Контрольная работа № 5 «Векторы»</w:t>
      </w:r>
    </w:p>
    <w:p w:rsidR="00285177" w:rsidRPr="00623163" w:rsidRDefault="00933D71" w:rsidP="00285177">
      <w:pPr>
        <w:pStyle w:val="a9"/>
        <w:numPr>
          <w:ilvl w:val="0"/>
          <w:numId w:val="15"/>
        </w:numPr>
        <w:spacing w:after="0" w:line="240" w:lineRule="auto"/>
        <w:ind w:left="0"/>
        <w:jc w:val="both"/>
        <w:rPr>
          <w:b/>
          <w:sz w:val="24"/>
          <w:szCs w:val="24"/>
        </w:rPr>
      </w:pPr>
      <w:r w:rsidRPr="007E396E">
        <w:rPr>
          <w:b/>
          <w:sz w:val="24"/>
          <w:szCs w:val="24"/>
        </w:rPr>
        <w:t>Итоговое повторение (5</w:t>
      </w:r>
      <w:r w:rsidR="00AB772D" w:rsidRPr="007E396E">
        <w:rPr>
          <w:b/>
          <w:sz w:val="24"/>
          <w:szCs w:val="24"/>
        </w:rPr>
        <w:t xml:space="preserve"> ч).  </w:t>
      </w:r>
    </w:p>
    <w:p w:rsidR="00285177" w:rsidRPr="00DA47F8" w:rsidRDefault="00AF6787" w:rsidP="00285177">
      <w:pPr>
        <w:jc w:val="both"/>
      </w:pPr>
      <w:r>
        <w:t>Решение задач по темам: « Четырехугольники», «Теорема Пифагора», «Декартовы координаты на плоскости», «Векторы».</w:t>
      </w:r>
      <w:r w:rsidR="000637D7">
        <w:t xml:space="preserve"> Административная  контрольная работа за год</w:t>
      </w:r>
    </w:p>
    <w:p w:rsidR="00AB772D" w:rsidRPr="00F93A48" w:rsidRDefault="00AB772D" w:rsidP="00B30AE5">
      <w:pPr>
        <w:tabs>
          <w:tab w:val="left" w:pos="2595"/>
        </w:tabs>
        <w:rPr>
          <w:color w:val="C00000"/>
        </w:rPr>
      </w:pPr>
    </w:p>
    <w:p w:rsidR="00AB772D" w:rsidRPr="00AF0335" w:rsidRDefault="0098359D" w:rsidP="00AB772D">
      <w:pPr>
        <w:pStyle w:val="a9"/>
        <w:spacing w:after="0" w:line="240" w:lineRule="auto"/>
        <w:ind w:left="0"/>
        <w:jc w:val="center"/>
        <w:rPr>
          <w:b/>
          <w:color w:val="C00000"/>
          <w:sz w:val="24"/>
          <w:szCs w:val="24"/>
        </w:rPr>
      </w:pPr>
      <w:r w:rsidRPr="00AF0335">
        <w:rPr>
          <w:b/>
          <w:bCs/>
          <w:iCs/>
          <w:sz w:val="24"/>
          <w:szCs w:val="24"/>
        </w:rPr>
        <w:t xml:space="preserve"> </w:t>
      </w:r>
      <w:r w:rsidR="00513044" w:rsidRPr="00AF0335">
        <w:rPr>
          <w:b/>
          <w:bCs/>
          <w:iCs/>
          <w:sz w:val="24"/>
          <w:szCs w:val="24"/>
        </w:rPr>
        <w:t>9</w:t>
      </w:r>
      <w:r w:rsidRPr="00AF0335">
        <w:rPr>
          <w:b/>
          <w:bCs/>
          <w:iCs/>
          <w:sz w:val="24"/>
          <w:szCs w:val="24"/>
        </w:rPr>
        <w:t xml:space="preserve"> класс</w:t>
      </w:r>
    </w:p>
    <w:p w:rsidR="00F426C1" w:rsidRPr="00AF0335" w:rsidRDefault="00E23794" w:rsidP="0098359D">
      <w:pPr>
        <w:pStyle w:val="a9"/>
        <w:spacing w:after="0" w:line="240" w:lineRule="auto"/>
        <w:ind w:left="0"/>
        <w:rPr>
          <w:b/>
          <w:sz w:val="24"/>
          <w:szCs w:val="24"/>
        </w:rPr>
      </w:pPr>
      <w:r w:rsidRPr="00AF0335">
        <w:rPr>
          <w:b/>
          <w:sz w:val="24"/>
          <w:szCs w:val="24"/>
        </w:rPr>
        <w:t>Повторение курса  геометрии за 8 класс. (3)</w:t>
      </w:r>
    </w:p>
    <w:p w:rsidR="00513044" w:rsidRPr="0016698D" w:rsidRDefault="00513044" w:rsidP="00513044">
      <w:pPr>
        <w:rPr>
          <w:b/>
        </w:rPr>
      </w:pPr>
      <w:r w:rsidRPr="0016698D">
        <w:rPr>
          <w:rFonts w:eastAsia="Calibri"/>
          <w:b/>
          <w:lang w:eastAsia="en-US"/>
        </w:rPr>
        <w:t>Подобие фигур(14)</w:t>
      </w:r>
    </w:p>
    <w:p w:rsidR="00513044" w:rsidRPr="004C4DC7" w:rsidRDefault="00513044" w:rsidP="00513044">
      <w:pPr>
        <w:tabs>
          <w:tab w:val="left" w:pos="6795"/>
        </w:tabs>
      </w:pPr>
      <w:r w:rsidRPr="0016698D">
        <w:t>Преобразование подобия. Свойства преобразования подобия. Подобие фигур. Признак подоби</w:t>
      </w:r>
      <w:r w:rsidR="0098359D">
        <w:t xml:space="preserve">я треугольников по двум углам. </w:t>
      </w:r>
      <w:r w:rsidRPr="0016698D">
        <w:t>Признак подобия треугольников по двум сторонам и углу между ними. . Признак подобия треугольников по трем сторонам. Подобие прямоугольных треуго</w:t>
      </w:r>
      <w:r w:rsidR="0098359D">
        <w:t xml:space="preserve">льников. </w:t>
      </w:r>
      <w:r w:rsidR="00E23794">
        <w:t xml:space="preserve"> Контрольная работа №</w:t>
      </w:r>
      <w:r w:rsidR="00E23794" w:rsidRPr="004C4DC7">
        <w:t>1</w:t>
      </w:r>
      <w:r w:rsidRPr="0016698D">
        <w:t>. Углы, вписанные в окружность. Пропорциональность отрезков, хорд и секущих окр</w:t>
      </w:r>
      <w:r w:rsidR="0098359D">
        <w:t xml:space="preserve">ужности. </w:t>
      </w:r>
      <w:r w:rsidR="00E23794">
        <w:t>Контрольная работа №</w:t>
      </w:r>
      <w:r w:rsidR="00E23794" w:rsidRPr="004C4DC7">
        <w:t>2</w:t>
      </w:r>
    </w:p>
    <w:p w:rsidR="00513044" w:rsidRPr="0016698D" w:rsidRDefault="00513044" w:rsidP="00513044">
      <w:pPr>
        <w:tabs>
          <w:tab w:val="left" w:pos="3930"/>
        </w:tabs>
        <w:rPr>
          <w:b/>
        </w:rPr>
      </w:pPr>
      <w:r w:rsidRPr="0016698D">
        <w:rPr>
          <w:rFonts w:eastAsia="Calibri"/>
          <w:b/>
          <w:lang w:eastAsia="en-US"/>
        </w:rPr>
        <w:t>Решение треугольников(9)</w:t>
      </w:r>
      <w:r>
        <w:rPr>
          <w:rFonts w:eastAsia="Calibri"/>
          <w:b/>
          <w:lang w:eastAsia="en-US"/>
        </w:rPr>
        <w:tab/>
      </w:r>
    </w:p>
    <w:p w:rsidR="00B30AE5" w:rsidRDefault="00513044" w:rsidP="00513044">
      <w:r w:rsidRPr="0016698D">
        <w:t>Теорема косинусов. Теорема синусов. Соотношение между углами треугольника и противолежащими сторонами. Решение треу</w:t>
      </w:r>
      <w:r w:rsidR="00E23794">
        <w:t>гольников. Контрольная работа №</w:t>
      </w:r>
      <w:r w:rsidR="00E23794" w:rsidRPr="003532DD">
        <w:t>3</w:t>
      </w:r>
    </w:p>
    <w:p w:rsidR="00513044" w:rsidRPr="0016698D" w:rsidRDefault="00513044" w:rsidP="00513044">
      <w:pPr>
        <w:rPr>
          <w:b/>
        </w:rPr>
      </w:pPr>
      <w:r w:rsidRPr="0016698D">
        <w:rPr>
          <w:rFonts w:eastAsia="Calibri"/>
          <w:b/>
          <w:lang w:eastAsia="en-US"/>
        </w:rPr>
        <w:t>Многоугольники(15)</w:t>
      </w:r>
    </w:p>
    <w:p w:rsidR="00B30AE5" w:rsidRDefault="00513044" w:rsidP="003507C5">
      <w:r w:rsidRPr="0016698D">
        <w:t xml:space="preserve">Ломаная. Выпуклые многоугольники. Формулы для радиусов  вписанных и описанных окружностей правильных многоугольников. </w:t>
      </w:r>
      <w:r w:rsidR="00A05AEB">
        <w:t>Административная контрольная работа за первое полугодие</w:t>
      </w:r>
      <w:r w:rsidR="00C109F2">
        <w:t xml:space="preserve"> </w:t>
      </w:r>
      <w:r w:rsidRPr="0016698D">
        <w:t>Построение некоторых правильных многоугольников. Подобие прави</w:t>
      </w:r>
      <w:r w:rsidR="0098359D">
        <w:t>льных выпуклых многоугольников.</w:t>
      </w:r>
      <w:r w:rsidRPr="0016698D">
        <w:t xml:space="preserve"> Длина окружности.. Радианная мера угла. Контрольная работа №</w:t>
      </w:r>
      <w:r w:rsidR="00E23794" w:rsidRPr="0098359D">
        <w:t>4</w:t>
      </w:r>
      <w:r w:rsidR="0098359D">
        <w:t>.</w:t>
      </w:r>
    </w:p>
    <w:p w:rsidR="00513044" w:rsidRPr="0016698D" w:rsidRDefault="00513044" w:rsidP="00513044">
      <w:pPr>
        <w:rPr>
          <w:b/>
        </w:rPr>
      </w:pPr>
      <w:r w:rsidRPr="0016698D">
        <w:rPr>
          <w:b/>
        </w:rPr>
        <w:t>Площади фигур.(17)</w:t>
      </w:r>
    </w:p>
    <w:p w:rsidR="00B30AE5" w:rsidRDefault="00513044" w:rsidP="00513044">
      <w:r w:rsidRPr="0016698D">
        <w:t>Понятие площади. Площадь прямоугольника</w:t>
      </w:r>
      <w:r w:rsidRPr="0016698D">
        <w:rPr>
          <w:b/>
        </w:rPr>
        <w:t xml:space="preserve">. </w:t>
      </w:r>
      <w:r w:rsidRPr="0016698D">
        <w:t>Площадь параллелограмма. Площадь треугольника. Формула Герона для площади треугольника. Площадь</w:t>
      </w:r>
      <w:r w:rsidR="00E23794">
        <w:t xml:space="preserve"> трапеции. Контрольная работа №</w:t>
      </w:r>
      <w:r w:rsidR="00E23794" w:rsidRPr="004C4DC7">
        <w:t>5</w:t>
      </w:r>
      <w:r w:rsidRPr="0016698D">
        <w:t>. Формулы для радиусов вписанной и описанной окружностей треугольника. Площади подобных фигур .Площадь круга. Кон</w:t>
      </w:r>
      <w:r w:rsidR="00E23794">
        <w:t>трольная работа №6</w:t>
      </w:r>
      <w:r w:rsidRPr="0016698D">
        <w:t>.</w:t>
      </w:r>
    </w:p>
    <w:p w:rsidR="00513044" w:rsidRPr="0016698D" w:rsidRDefault="00E23794" w:rsidP="00513044">
      <w:pPr>
        <w:rPr>
          <w:b/>
        </w:rPr>
      </w:pPr>
      <w:r w:rsidRPr="00E23794">
        <w:rPr>
          <w:b/>
        </w:rPr>
        <w:t>Элементы стереометрии.</w:t>
      </w:r>
      <w:r w:rsidR="00B27A2B">
        <w:rPr>
          <w:b/>
        </w:rPr>
        <w:t>(5)</w:t>
      </w:r>
    </w:p>
    <w:p w:rsidR="00B30AE5" w:rsidRDefault="00E23794" w:rsidP="003507C5">
      <w:r>
        <w:t xml:space="preserve"> Аксиомы стереометрии. Параллельность прямых и плоскостей в пространстве. Перпендикулярность</w:t>
      </w:r>
      <w:r w:rsidRPr="00E23794">
        <w:t xml:space="preserve"> </w:t>
      </w:r>
      <w:r>
        <w:t>прямых</w:t>
      </w:r>
      <w:r w:rsidR="00F943E2">
        <w:t xml:space="preserve"> и плоскостей в пространстве . М</w:t>
      </w:r>
      <w:r>
        <w:t>ногогранники. Тела вращения.</w:t>
      </w:r>
      <w:r w:rsidR="00F943E2">
        <w:t xml:space="preserve"> </w:t>
      </w:r>
    </w:p>
    <w:p w:rsidR="007F6292" w:rsidRPr="00AF0335" w:rsidRDefault="00B27A2B" w:rsidP="003507C5">
      <w:pPr>
        <w:rPr>
          <w:b/>
        </w:rPr>
      </w:pPr>
      <w:r w:rsidRPr="0016698D">
        <w:rPr>
          <w:b/>
        </w:rPr>
        <w:t>Итоговое</w:t>
      </w:r>
      <w:r>
        <w:rPr>
          <w:b/>
        </w:rPr>
        <w:t xml:space="preserve"> повторение курса планиметрии.</w:t>
      </w:r>
      <w:r w:rsidR="00F943E2">
        <w:rPr>
          <w:b/>
        </w:rPr>
        <w:t xml:space="preserve"> Решение задач по всем темам планиметрии.</w:t>
      </w:r>
      <w:r>
        <w:rPr>
          <w:b/>
        </w:rPr>
        <w:t>(5)</w:t>
      </w:r>
    </w:p>
    <w:p w:rsidR="00285177" w:rsidRDefault="00F943E2" w:rsidP="00F943E2">
      <w:r w:rsidRPr="0016698D">
        <w:t>Повторение. Подобие фигур. Повторение. Решение треугольников. Повторение. Многоугольники. Повторение. Площади фигур.</w:t>
      </w:r>
      <w:r w:rsidR="000637D7">
        <w:t xml:space="preserve"> Административная  контрольная работа за год</w:t>
      </w:r>
      <w:r w:rsidR="00DA47F8">
        <w:t>.</w:t>
      </w:r>
    </w:p>
    <w:p w:rsidR="00CD1130" w:rsidRPr="002913D3" w:rsidRDefault="00AF0335" w:rsidP="00CD1130">
      <w:pPr>
        <w:jc w:val="center"/>
        <w:rPr>
          <w:b/>
        </w:rPr>
      </w:pPr>
      <w:r w:rsidRPr="002913D3">
        <w:rPr>
          <w:b/>
        </w:rPr>
        <w:lastRenderedPageBreak/>
        <w:t>Тематическое п</w:t>
      </w:r>
      <w:r w:rsidR="00285177" w:rsidRPr="002913D3">
        <w:rPr>
          <w:b/>
        </w:rPr>
        <w:t>ланирование</w:t>
      </w:r>
    </w:p>
    <w:p w:rsidR="007F6292" w:rsidRPr="00B30AE5" w:rsidRDefault="00AF0335" w:rsidP="00CD1130">
      <w:pPr>
        <w:jc w:val="center"/>
      </w:pPr>
      <w:r w:rsidRPr="00B30AE5">
        <w:rPr>
          <w:b/>
        </w:rPr>
        <w:t>7 класс</w:t>
      </w:r>
    </w:p>
    <w:p w:rsidR="007F6292" w:rsidRDefault="007F6292" w:rsidP="003507C5"/>
    <w:tbl>
      <w:tblPr>
        <w:tblW w:w="8624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8"/>
        <w:gridCol w:w="2126"/>
      </w:tblGrid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  <w:rPr>
                <w:b/>
              </w:rPr>
            </w:pPr>
            <w:r w:rsidRPr="00564C84">
              <w:rPr>
                <w:b/>
              </w:rPr>
              <w:t>Название раздела и тем, входящих в данный раздел программы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/>
              <w:rPr>
                <w:b/>
              </w:rPr>
            </w:pPr>
            <w:r w:rsidRPr="00564C84">
              <w:rPr>
                <w:b/>
              </w:rPr>
              <w:t>Кол-во  часов, отводимых на раздел, тему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</w:pPr>
            <w:r w:rsidRPr="00FF7945">
              <w:rPr>
                <w:b/>
                <w:bCs/>
              </w:rPr>
              <w:t>Основные свойства простейших геометрических фигур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ind w:left="43"/>
              <w:jc w:val="center"/>
            </w:pPr>
            <w:r w:rsidRPr="00FF7945">
              <w:rPr>
                <w:b/>
                <w:bCs/>
              </w:rPr>
              <w:t>16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Геометрические фигуры. Точка и прямая.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  <w:color w:val="000000"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tabs>
                <w:tab w:val="left" w:pos="1380"/>
              </w:tabs>
              <w:spacing w:before="100" w:beforeAutospacing="1" w:after="100" w:afterAutospacing="1"/>
            </w:pPr>
            <w:r w:rsidRPr="00564C84">
              <w:t>Отрезок.</w:t>
            </w:r>
            <w:r w:rsidRPr="00564C84">
              <w:tab/>
              <w:t>Измерение отрезков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  <w:color w:val="000000"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Полуплоскости.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  <w:color w:val="000000"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Полупрямая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Угол.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ind w:left="29"/>
              <w:jc w:val="center"/>
            </w:pPr>
            <w:r w:rsidRPr="00443F37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Угол. Решение задач.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Угол.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r w:rsidRPr="00564C84">
              <w:t>Откладывание отрезков и углов.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  <w:jc w:val="both"/>
            </w:pPr>
            <w:r w:rsidRPr="00564C84">
              <w:t>Решение задач по теме «Откладывание отрезков и углов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Треугольник.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Треугольник. Существование треугольника, равного данному.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Решение задач по теме «Треугольник»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Параллельные прямые.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Теоремы и доказательства. Аксиомы.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rHeight w:val="250"/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Решение задач по теме «Основные свойства простейших геометрических фигур»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623163" w:rsidRDefault="00AF0335" w:rsidP="00285177">
            <w:pPr>
              <w:spacing w:before="100" w:beforeAutospacing="1" w:after="100" w:afterAutospacing="1"/>
            </w:pPr>
            <w:r w:rsidRPr="00623163">
              <w:rPr>
                <w:iCs/>
              </w:rPr>
              <w:t>Контрольная работа № 1 «Основные свойства простейших геометрических фигур»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623163" w:rsidRDefault="00AF0335" w:rsidP="00285177">
            <w:pPr>
              <w:spacing w:before="100" w:beforeAutospacing="1" w:after="100" w:afterAutospacing="1"/>
            </w:pPr>
            <w:r w:rsidRPr="00623163">
              <w:rPr>
                <w:b/>
                <w:bCs/>
              </w:rPr>
              <w:t>Смежные и вертикальные углы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rPr>
                <w:b/>
                <w:bCs/>
              </w:rPr>
              <w:t>8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Смежные углы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Смежные углы. Решение задач.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Вертикальные углы.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Вертикальные углы. Решение задач.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Перпендикулярные прямые. Доказательство от противного.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Биссектриса угла.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Биссектриса угла. Решение задач.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443F37" w:rsidRDefault="00AF0335" w:rsidP="00285177">
            <w:pPr>
              <w:spacing w:before="100" w:beforeAutospacing="1" w:after="100" w:afterAutospacing="1"/>
              <w:jc w:val="center"/>
            </w:pPr>
            <w:r w:rsidRPr="00443F37">
              <w:rPr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623163" w:rsidRDefault="00AF0335" w:rsidP="00285177">
            <w:pPr>
              <w:spacing w:before="100" w:beforeAutospacing="1"/>
            </w:pPr>
            <w:r w:rsidRPr="00623163">
              <w:rPr>
                <w:iCs/>
              </w:rPr>
              <w:t>Контрольная работа №2«Смежные и вертикальные углы»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rPr>
                <w:b/>
                <w:bCs/>
              </w:rPr>
              <w:t>Признаки равенства треугольников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rPr>
                <w:b/>
                <w:bCs/>
              </w:rPr>
              <w:t>14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/>
            </w:pPr>
            <w:r w:rsidRPr="00564C84">
              <w:t>Первый признак равенства треугольников.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Использование аксиом при доказательстве теорем.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Второй признак равенства треугольников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Равнобедренный треугольник.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Равнобедренный треугольник. Решение задач.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623163" w:rsidRDefault="00AF0335" w:rsidP="00285177">
            <w:pPr>
              <w:spacing w:before="100" w:beforeAutospacing="1"/>
            </w:pPr>
            <w:r w:rsidRPr="00623163">
              <w:rPr>
                <w:iCs/>
              </w:rPr>
              <w:t>Контрольная работа №3</w:t>
            </w:r>
            <w:r w:rsidRPr="00623163">
              <w:t xml:space="preserve"> «</w:t>
            </w:r>
            <w:r w:rsidRPr="00623163">
              <w:rPr>
                <w:iCs/>
              </w:rPr>
              <w:t>Признаки равенства треугольников»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</w:pP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Обратная теорема.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0637D7" w:rsidP="00285177">
            <w:pPr>
              <w:spacing w:before="100" w:beforeAutospacing="1" w:after="100" w:afterAutospacing="1"/>
            </w:pPr>
            <w:r>
              <w:t>Административная контрольная работа за первое полугодие.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0637D7" w:rsidP="00285177">
            <w:pPr>
              <w:spacing w:before="100" w:beforeAutospacing="1" w:after="100" w:afterAutospacing="1"/>
            </w:pPr>
            <w:r w:rsidRPr="00564C84">
              <w:t xml:space="preserve">Медиана, биссектриса и высота треугольника </w:t>
            </w:r>
            <w:r w:rsidR="00AF0335" w:rsidRPr="00564C84">
              <w:t>Свойство медианы равнобедренного треугольника.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/>
            </w:pPr>
            <w:r w:rsidRPr="00564C84">
              <w:lastRenderedPageBreak/>
              <w:t>Свойство медианы равнобедренного треугольника.</w:t>
            </w:r>
            <w:r w:rsidR="000637D7">
              <w:t xml:space="preserve"> </w:t>
            </w:r>
            <w:r w:rsidRPr="00564C84">
              <w:t>Решение задач.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Равнобедренный треугольник. Решение задач.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Третий признак равенства треугольника.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Третий признак равенства треугольника. Решение задач.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623163" w:rsidRDefault="00AF0335" w:rsidP="00285177">
            <w:pPr>
              <w:spacing w:before="100" w:beforeAutospacing="1"/>
            </w:pPr>
            <w:r w:rsidRPr="00623163">
              <w:rPr>
                <w:iCs/>
              </w:rPr>
              <w:t>Контрольная работа №4 «Признаки равенства треугольников»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F0335" w:rsidRPr="00CF691A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rPr>
                <w:b/>
                <w:bCs/>
              </w:rPr>
              <w:t>Сумма углов треугольника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rPr>
                <w:b/>
                <w:bCs/>
              </w:rPr>
              <w:t>12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Параллельность прямых.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Углы, образованные при пересечении двух прямых секущей.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Признак параллельности прямых.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Свойство углов, образованных при пересечении параллельных прямых секущей.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Сумма углов треугольника.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3714E7" w:rsidP="00285177">
            <w:pPr>
              <w:spacing w:before="100" w:beforeAutospacing="1" w:after="100" w:afterAutospacing="1"/>
            </w:pPr>
            <w:r w:rsidRPr="00564C84">
              <w:t>Сумма углов треугольника.</w:t>
            </w:r>
            <w:r w:rsidR="00AF0335" w:rsidRPr="00564C84">
              <w:t>Решение задач.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Внешние углы треугольника.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rPr>
                <w:b/>
                <w:bCs/>
              </w:rPr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Прямоугольный треугольник.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Существование и единственность перпендикуляра к прямой.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Решение задач по теме «Сумма углов треугольника.»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Решение задач по теме «Сумма углов треугольника.»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623163" w:rsidRDefault="00AF0335" w:rsidP="00285177">
            <w:pPr>
              <w:spacing w:before="100" w:beforeAutospacing="1"/>
            </w:pPr>
            <w:r w:rsidRPr="00623163">
              <w:rPr>
                <w:iCs/>
              </w:rPr>
              <w:t>Контрольная работа №5 «Сумма углов треугольника».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rPr>
                <w:b/>
                <w:bCs/>
              </w:rPr>
              <w:t>Геометрические построения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rPr>
                <w:b/>
                <w:bCs/>
              </w:rPr>
              <w:t>13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Окружность.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Окружность, описанная около треугольника.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410C9" w:rsidP="00285177">
            <w:pPr>
              <w:spacing w:before="100" w:beforeAutospacing="1" w:after="100" w:afterAutospacing="1"/>
            </w:pPr>
            <w:r>
              <w:t xml:space="preserve"> 4 четв. </w:t>
            </w:r>
            <w:r w:rsidR="00AF0335" w:rsidRPr="00564C84">
              <w:t>Касательная к окружности.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Окружность, вписанная около треугольника.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Построение треугольника с данными сторонами.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Построение угла, равного данному.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Деление отрезка пополам. Построение биссектрисы угла. Построение перпендикулярной прямой.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Решение задач по построению.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Геометрическое место точек. Метод геометрических мест.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Решение задач по построению.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Решение задач по построению.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Решение задач по построению.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623163" w:rsidRDefault="00AF0335" w:rsidP="00285177">
            <w:pPr>
              <w:spacing w:before="100" w:beforeAutospacing="1"/>
            </w:pPr>
            <w:r w:rsidRPr="00623163">
              <w:rPr>
                <w:iCs/>
              </w:rPr>
              <w:t>Контрольная работа №6 «Геометрическое построение»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rPr>
                <w:b/>
                <w:bCs/>
              </w:rPr>
              <w:t>Повторение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rPr>
                <w:b/>
                <w:bCs/>
              </w:rPr>
              <w:t>7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Повторение темы «Признаки параллельности прямых».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Повторение темы «Признаки равенства треугольников</w:t>
            </w:r>
            <w:r w:rsidR="00C109F2">
              <w:t>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Повторение темы «Признаки равенства треугольников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AF0335" w:rsidP="00285177">
            <w:pPr>
              <w:spacing w:before="100" w:beforeAutospacing="1" w:after="100" w:afterAutospacing="1"/>
            </w:pPr>
            <w:r w:rsidRPr="00564C84">
              <w:t>Повторение темы «Сумма углов треугольника».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0637D7" w:rsidP="00285177">
            <w:pPr>
              <w:spacing w:before="100" w:beforeAutospacing="1" w:after="100" w:afterAutospacing="1"/>
            </w:pPr>
            <w:r>
              <w:t xml:space="preserve">Административная </w:t>
            </w:r>
            <w:r w:rsidR="00AF0335" w:rsidRPr="00564C84">
              <w:t xml:space="preserve"> контрольная работа за </w:t>
            </w:r>
            <w:r>
              <w:t>год.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C109F2" w:rsidP="00285177">
            <w:pPr>
              <w:spacing w:before="100" w:beforeAutospacing="1" w:after="100" w:afterAutospacing="1"/>
              <w:jc w:val="both"/>
            </w:pPr>
            <w:r>
              <w:t xml:space="preserve"> </w:t>
            </w:r>
            <w:r w:rsidR="00AF0335" w:rsidRPr="00564C84">
              <w:t>Решение</w:t>
            </w:r>
            <w:r>
              <w:t xml:space="preserve"> геометрических нестандартных</w:t>
            </w:r>
            <w:r w:rsidR="00AF0335" w:rsidRPr="00564C84">
              <w:t xml:space="preserve"> задач</w:t>
            </w:r>
            <w:r>
              <w:t>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</w:pPr>
            <w:r w:rsidRPr="00FF7945">
              <w:t>1</w:t>
            </w:r>
          </w:p>
        </w:tc>
      </w:tr>
      <w:tr w:rsidR="00AF0335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564C84" w:rsidRDefault="00C109F2" w:rsidP="00285177">
            <w:pPr>
              <w:spacing w:before="100" w:beforeAutospacing="1" w:after="100" w:afterAutospacing="1"/>
              <w:rPr>
                <w:color w:val="000000"/>
                <w:sz w:val="23"/>
                <w:szCs w:val="23"/>
              </w:rPr>
            </w:pPr>
            <w:r w:rsidRPr="00564C84">
              <w:t xml:space="preserve"> Решение</w:t>
            </w:r>
            <w:r>
              <w:t xml:space="preserve"> геометрических нестандартных</w:t>
            </w:r>
            <w:r w:rsidRPr="00564C84">
              <w:t xml:space="preserve"> задач</w:t>
            </w:r>
            <w:r>
              <w:t>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0335" w:rsidRPr="00FF7945" w:rsidRDefault="00AF0335" w:rsidP="00285177">
            <w:pPr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FF7945">
              <w:rPr>
                <w:color w:val="000000"/>
              </w:rPr>
              <w:t>1</w:t>
            </w:r>
          </w:p>
        </w:tc>
      </w:tr>
      <w:tr w:rsidR="00285177" w:rsidRPr="00FF7945" w:rsidTr="00285177">
        <w:trPr>
          <w:tblCellSpacing w:w="0" w:type="dxa"/>
        </w:trPr>
        <w:tc>
          <w:tcPr>
            <w:tcW w:w="6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5177" w:rsidRPr="00285177" w:rsidRDefault="00285177" w:rsidP="00285177">
            <w:pPr>
              <w:spacing w:before="100" w:beforeAutospacing="1" w:after="100" w:afterAutospacing="1"/>
              <w:rPr>
                <w:b/>
              </w:rPr>
            </w:pPr>
            <w:r w:rsidRPr="00285177">
              <w:rPr>
                <w:b/>
              </w:rPr>
              <w:t>Итого: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5177" w:rsidRPr="00285177" w:rsidRDefault="00285177" w:rsidP="00285177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285177">
              <w:rPr>
                <w:b/>
                <w:color w:val="000000"/>
              </w:rPr>
              <w:t>70</w:t>
            </w:r>
          </w:p>
        </w:tc>
      </w:tr>
    </w:tbl>
    <w:p w:rsidR="00F426C1" w:rsidRDefault="00F426C1" w:rsidP="00DA47F8">
      <w:pPr>
        <w:tabs>
          <w:tab w:val="left" w:pos="2520"/>
        </w:tabs>
      </w:pPr>
    </w:p>
    <w:p w:rsidR="00F426C1" w:rsidRPr="00B30AE5" w:rsidRDefault="00DA47F8" w:rsidP="002913D3">
      <w:pPr>
        <w:tabs>
          <w:tab w:val="left" w:pos="3330"/>
          <w:tab w:val="center" w:pos="4677"/>
          <w:tab w:val="left" w:pos="7815"/>
        </w:tabs>
        <w:jc w:val="center"/>
        <w:rPr>
          <w:b/>
        </w:rPr>
      </w:pPr>
      <w:r>
        <w:rPr>
          <w:b/>
        </w:rPr>
        <w:t>8 класс</w:t>
      </w:r>
    </w:p>
    <w:p w:rsidR="003507C5" w:rsidRPr="007F6292" w:rsidRDefault="00E23794" w:rsidP="00E23794">
      <w:pPr>
        <w:tabs>
          <w:tab w:val="left" w:pos="53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e"/>
        <w:tblW w:w="0" w:type="auto"/>
        <w:tblLook w:val="04A0"/>
      </w:tblPr>
      <w:tblGrid>
        <w:gridCol w:w="6487"/>
        <w:gridCol w:w="2126"/>
      </w:tblGrid>
      <w:tr w:rsidR="003105B4" w:rsidTr="00DA47F8">
        <w:tc>
          <w:tcPr>
            <w:tcW w:w="6487" w:type="dxa"/>
          </w:tcPr>
          <w:p w:rsidR="00166FFC" w:rsidRPr="00564C84" w:rsidRDefault="00166FFC" w:rsidP="00F426C1">
            <w:pPr>
              <w:spacing w:before="100" w:beforeAutospacing="1" w:after="100" w:afterAutospacing="1"/>
              <w:rPr>
                <w:b/>
              </w:rPr>
            </w:pPr>
            <w:r w:rsidRPr="00564C84">
              <w:rPr>
                <w:b/>
              </w:rPr>
              <w:t>Название раздела и тем, входящих в данный раздел программы</w:t>
            </w:r>
          </w:p>
        </w:tc>
        <w:tc>
          <w:tcPr>
            <w:tcW w:w="2126" w:type="dxa"/>
          </w:tcPr>
          <w:p w:rsidR="00166FFC" w:rsidRPr="00564C84" w:rsidRDefault="00166FFC" w:rsidP="00F426C1">
            <w:pPr>
              <w:spacing w:before="100" w:beforeAutospacing="1"/>
              <w:rPr>
                <w:b/>
              </w:rPr>
            </w:pPr>
            <w:r w:rsidRPr="00564C84">
              <w:rPr>
                <w:b/>
              </w:rPr>
              <w:t>Кол-во  часов, отводимых на раздел, тему</w:t>
            </w:r>
          </w:p>
        </w:tc>
      </w:tr>
      <w:tr w:rsidR="00662BA1" w:rsidTr="00DA47F8">
        <w:tc>
          <w:tcPr>
            <w:tcW w:w="6487" w:type="dxa"/>
          </w:tcPr>
          <w:p w:rsidR="00662BA1" w:rsidRPr="00564C84" w:rsidRDefault="00662BA1" w:rsidP="00F426C1">
            <w:pPr>
              <w:spacing w:before="100" w:beforeAutospacing="1" w:after="100" w:afterAutospacing="1"/>
              <w:rPr>
                <w:b/>
              </w:rPr>
            </w:pPr>
            <w:r>
              <w:rPr>
                <w:b/>
              </w:rPr>
              <w:t>Повторение</w:t>
            </w:r>
            <w:r w:rsidR="00972F8F">
              <w:rPr>
                <w:b/>
              </w:rPr>
              <w:t xml:space="preserve"> курса геометрии за 7 класс.</w:t>
            </w:r>
          </w:p>
        </w:tc>
        <w:tc>
          <w:tcPr>
            <w:tcW w:w="2126" w:type="dxa"/>
          </w:tcPr>
          <w:p w:rsidR="00662BA1" w:rsidRPr="00564C84" w:rsidRDefault="00662BA1" w:rsidP="00F426C1">
            <w:pPr>
              <w:spacing w:before="100" w:beforeAutospacing="1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662BA1" w:rsidTr="00DA47F8">
        <w:tc>
          <w:tcPr>
            <w:tcW w:w="6487" w:type="dxa"/>
          </w:tcPr>
          <w:p w:rsidR="00662BA1" w:rsidRPr="00972F8F" w:rsidRDefault="00972F8F" w:rsidP="00F426C1">
            <w:pPr>
              <w:spacing w:before="100" w:beforeAutospacing="1" w:after="100" w:afterAutospacing="1"/>
            </w:pPr>
            <w:r w:rsidRPr="00972F8F">
              <w:t>Решение задач.</w:t>
            </w:r>
            <w:r w:rsidR="00102714">
              <w:t xml:space="preserve">  Основные свойства  фигур. Смежные и вертикальные углы.</w:t>
            </w:r>
          </w:p>
        </w:tc>
        <w:tc>
          <w:tcPr>
            <w:tcW w:w="2126" w:type="dxa"/>
          </w:tcPr>
          <w:p w:rsidR="00662BA1" w:rsidRPr="00972F8F" w:rsidRDefault="00972F8F" w:rsidP="00F426C1">
            <w:pPr>
              <w:spacing w:before="100" w:beforeAutospacing="1"/>
            </w:pPr>
            <w:r w:rsidRPr="00972F8F">
              <w:t>1</w:t>
            </w:r>
          </w:p>
        </w:tc>
      </w:tr>
      <w:tr w:rsidR="00662BA1" w:rsidTr="00DA47F8">
        <w:tc>
          <w:tcPr>
            <w:tcW w:w="6487" w:type="dxa"/>
          </w:tcPr>
          <w:p w:rsidR="00662BA1" w:rsidRDefault="00972F8F" w:rsidP="00972F8F">
            <w:pPr>
              <w:spacing w:before="100" w:beforeAutospacing="1" w:after="100" w:afterAutospacing="1"/>
              <w:rPr>
                <w:b/>
              </w:rPr>
            </w:pPr>
            <w:r w:rsidRPr="00972F8F">
              <w:t>Решение задач.</w:t>
            </w:r>
            <w:r w:rsidR="00102714">
              <w:t xml:space="preserve"> Признаки равенства треугольников.</w:t>
            </w:r>
          </w:p>
        </w:tc>
        <w:tc>
          <w:tcPr>
            <w:tcW w:w="2126" w:type="dxa"/>
          </w:tcPr>
          <w:p w:rsidR="00662BA1" w:rsidRPr="00972F8F" w:rsidRDefault="00972F8F" w:rsidP="00F426C1">
            <w:pPr>
              <w:spacing w:before="100" w:beforeAutospacing="1"/>
            </w:pPr>
            <w:r w:rsidRPr="00972F8F">
              <w:t>1</w:t>
            </w:r>
          </w:p>
        </w:tc>
      </w:tr>
      <w:tr w:rsidR="00662BA1" w:rsidTr="00DA47F8">
        <w:tc>
          <w:tcPr>
            <w:tcW w:w="6487" w:type="dxa"/>
          </w:tcPr>
          <w:p w:rsidR="00662BA1" w:rsidRPr="00972F8F" w:rsidRDefault="00A05AEB" w:rsidP="00F426C1">
            <w:pPr>
              <w:spacing w:before="100" w:beforeAutospacing="1" w:after="100" w:afterAutospacing="1"/>
            </w:pPr>
            <w:r>
              <w:t xml:space="preserve">Административная </w:t>
            </w:r>
            <w:r w:rsidR="00972F8F">
              <w:t>контрольная работа</w:t>
            </w:r>
            <w:r>
              <w:t xml:space="preserve"> (вход)</w:t>
            </w:r>
          </w:p>
        </w:tc>
        <w:tc>
          <w:tcPr>
            <w:tcW w:w="2126" w:type="dxa"/>
          </w:tcPr>
          <w:p w:rsidR="00662BA1" w:rsidRPr="00972F8F" w:rsidRDefault="00972F8F" w:rsidP="00F426C1">
            <w:pPr>
              <w:spacing w:before="100" w:beforeAutospacing="1"/>
            </w:pPr>
            <w:r w:rsidRPr="00972F8F"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166FFC" w:rsidP="00166FFC">
            <w:r w:rsidRPr="000C49C6">
              <w:rPr>
                <w:b/>
              </w:rPr>
              <w:t>ЧЕТЫРЕХУГОЛЬНИКИ</w:t>
            </w:r>
          </w:p>
        </w:tc>
        <w:tc>
          <w:tcPr>
            <w:tcW w:w="2126" w:type="dxa"/>
          </w:tcPr>
          <w:p w:rsidR="00166FFC" w:rsidRPr="00166FFC" w:rsidRDefault="00F426C1" w:rsidP="003507C5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</w:tr>
      <w:tr w:rsidR="003105B4" w:rsidTr="00DA47F8">
        <w:tc>
          <w:tcPr>
            <w:tcW w:w="6487" w:type="dxa"/>
          </w:tcPr>
          <w:p w:rsidR="00166FFC" w:rsidRDefault="00166FFC" w:rsidP="003507C5">
            <w:r w:rsidRPr="00C96D2C">
              <w:t xml:space="preserve">Определение четырехугольника 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166FFC" w:rsidP="003507C5">
            <w:r w:rsidRPr="00C96D2C">
              <w:t>Параллелограмм</w:t>
            </w:r>
            <w:r w:rsidR="00D70C92">
              <w:t>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166FFC" w:rsidP="003507C5">
            <w:r w:rsidRPr="00C96D2C">
              <w:t>Свойство диагоналей параллелограмма.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166FFC" w:rsidP="003507C5">
            <w:r w:rsidRPr="00C96D2C">
              <w:t>Свойство противолежащих сторон и углов параллелограмма.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166FFC" w:rsidP="003507C5">
            <w:r w:rsidRPr="00C96D2C">
              <w:t>Свойство противолежащих сторон и углов параллелограмма.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166FFC" w:rsidP="00F426C1">
            <w:r w:rsidRPr="00C96D2C">
              <w:t xml:space="preserve"> Прямоугольник. 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>
              <w:t xml:space="preserve"> Ромб. 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Pr="00C96D2C" w:rsidRDefault="00F426C1" w:rsidP="003507C5">
            <w:r w:rsidRPr="00C96D2C">
              <w:t>Квадрат</w:t>
            </w:r>
            <w:r>
              <w:t>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Pr="00C96D2C" w:rsidRDefault="00F426C1" w:rsidP="003507C5">
            <w:r w:rsidRPr="00C96D2C">
              <w:t>Прямоугольник. Ромб. Квадрат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166FFC" w:rsidP="003105B4">
            <w:r w:rsidRPr="00C96D2C">
              <w:t>Контрольная работа №</w:t>
            </w:r>
            <w:r>
              <w:t>1</w:t>
            </w:r>
            <w:r w:rsidR="003105B4">
              <w:rPr>
                <w:b/>
              </w:rPr>
              <w:t>«</w:t>
            </w:r>
            <w:r w:rsidR="003105B4" w:rsidRPr="003105B4">
              <w:t>Четырехугольники»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 w:rsidRPr="00C96D2C">
              <w:t>Теорема Фалеса.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 w:rsidRPr="00C96D2C">
              <w:t>Средняя линия треугольника</w:t>
            </w:r>
            <w:r>
              <w:t>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 w:rsidRPr="00C96D2C">
              <w:t>Средняя линия треугольника</w:t>
            </w:r>
            <w:r>
              <w:t>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 w:rsidRPr="00C96D2C">
              <w:t>Трапеция.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 w:rsidRPr="00C96D2C">
              <w:t>Трапеция.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 w:rsidRPr="00C96D2C">
              <w:t>Трапеция.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>
              <w:t>Пропорциональные</w:t>
            </w:r>
            <w:r w:rsidRPr="00C96D2C">
              <w:t xml:space="preserve"> отрезк</w:t>
            </w:r>
            <w:r>
              <w:t>и.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>
              <w:t>Пропорциональные</w:t>
            </w:r>
            <w:r w:rsidRPr="00C96D2C">
              <w:t xml:space="preserve"> отрезк</w:t>
            </w:r>
            <w:r>
              <w:t>и.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F426C1" w:rsidP="003507C5">
            <w:r w:rsidRPr="00C96D2C">
              <w:t>Контрольная работа №</w:t>
            </w:r>
            <w:r>
              <w:t>2</w:t>
            </w:r>
            <w:r w:rsidR="003105B4" w:rsidRPr="003105B4">
              <w:t xml:space="preserve"> </w:t>
            </w:r>
            <w:r w:rsidR="003105B4">
              <w:t>«</w:t>
            </w:r>
            <w:r w:rsidR="003105B4" w:rsidRPr="003105B4">
              <w:t>Четырехугольники»</w:t>
            </w:r>
          </w:p>
        </w:tc>
        <w:tc>
          <w:tcPr>
            <w:tcW w:w="2126" w:type="dxa"/>
          </w:tcPr>
          <w:p w:rsidR="00166FFC" w:rsidRDefault="00F426C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66FFC" w:rsidRDefault="001D2FCD" w:rsidP="003507C5">
            <w:r w:rsidRPr="000C49C6">
              <w:rPr>
                <w:b/>
              </w:rPr>
              <w:t>ТЕОРЕМА ПИФАГОРА</w:t>
            </w:r>
            <w:r>
              <w:rPr>
                <w:b/>
              </w:rPr>
              <w:t>.</w:t>
            </w:r>
          </w:p>
        </w:tc>
        <w:tc>
          <w:tcPr>
            <w:tcW w:w="2126" w:type="dxa"/>
          </w:tcPr>
          <w:p w:rsidR="00166FFC" w:rsidRPr="001D2FCD" w:rsidRDefault="001D2FCD" w:rsidP="003507C5">
            <w:pPr>
              <w:rPr>
                <w:b/>
              </w:rPr>
            </w:pPr>
            <w:r w:rsidRPr="001D2FCD">
              <w:rPr>
                <w:b/>
              </w:rPr>
              <w:t>14</w:t>
            </w:r>
          </w:p>
        </w:tc>
      </w:tr>
      <w:tr w:rsidR="003105B4" w:rsidTr="00DA47F8">
        <w:tc>
          <w:tcPr>
            <w:tcW w:w="6487" w:type="dxa"/>
          </w:tcPr>
          <w:p w:rsidR="00166FFC" w:rsidRDefault="001D2FCD" w:rsidP="003507C5">
            <w:r w:rsidRPr="00C96D2C">
              <w:t>Косинус угла.</w:t>
            </w:r>
          </w:p>
        </w:tc>
        <w:tc>
          <w:tcPr>
            <w:tcW w:w="2126" w:type="dxa"/>
          </w:tcPr>
          <w:p w:rsidR="00166FFC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Pr="00C96D2C" w:rsidRDefault="001D2FCD" w:rsidP="0099204F">
            <w:r w:rsidRPr="00C96D2C">
              <w:t>Теорема П</w:t>
            </w:r>
            <w:r>
              <w:t xml:space="preserve">ифагора. 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3507C5">
            <w:r w:rsidRPr="00C96D2C">
              <w:t>Теорема П</w:t>
            </w:r>
            <w:r>
              <w:t>ифагора.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Pr="00C96D2C" w:rsidRDefault="001D2FCD" w:rsidP="0099204F">
            <w:r w:rsidRPr="00C96D2C">
              <w:t xml:space="preserve"> Египетский треугольник.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3507C5">
            <w:r w:rsidRPr="00C96D2C">
              <w:t>Перпендикуляр и наклонная</w:t>
            </w:r>
            <w:r>
              <w:t>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3507C5">
            <w:r>
              <w:t>Неравенство треугольника.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3507C5">
            <w:r w:rsidRPr="00C96D2C">
              <w:t>Соотношения между сторонами и углами в прямоугольном треугольнике.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3507C5">
            <w:r w:rsidRPr="00C96D2C">
              <w:t>Соотношения между сторонами и углами в прямоугольном треугольнике.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A4726C" w:rsidP="003507C5">
            <w:r>
              <w:t>Административная контрольная работа за первое полугодие.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1D2FCD">
            <w:r w:rsidRPr="00C96D2C">
              <w:t>Основные тригонометрические тождества.</w:t>
            </w:r>
          </w:p>
          <w:p w:rsidR="001D2FCD" w:rsidRDefault="001D2FCD" w:rsidP="001D2FCD">
            <w:r w:rsidRPr="00C96D2C">
              <w:t>Значения синуса, косинуса и тангенса некоторых углов.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A4726C">
            <w:pPr>
              <w:tabs>
                <w:tab w:val="left" w:pos="4455"/>
              </w:tabs>
            </w:pPr>
            <w:r w:rsidRPr="00C96D2C">
              <w:t>Основные тригонометрические тождества.</w:t>
            </w:r>
            <w:r w:rsidR="00A4726C">
              <w:tab/>
            </w:r>
          </w:p>
          <w:p w:rsidR="001D2FCD" w:rsidRDefault="001D2FCD" w:rsidP="001D2FCD">
            <w:r w:rsidRPr="00C96D2C">
              <w:t>Значения синуса, косинуса и тангенса некоторых углов.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1D2FCD">
            <w:r w:rsidRPr="00C96D2C">
              <w:t>Основные тригонометрические тождества.</w:t>
            </w:r>
          </w:p>
          <w:p w:rsidR="001D2FCD" w:rsidRDefault="001D2FCD" w:rsidP="001D2FCD">
            <w:r w:rsidRPr="00C96D2C">
              <w:t>Значения синуса, косинуса и тангенса некоторых углов.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3507C5">
            <w:r w:rsidRPr="00C96D2C">
              <w:t>Изменение синуса, косинуса и тангенса при возрастании угла.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1D2FCD" w:rsidP="003507C5">
            <w:r w:rsidRPr="00C96D2C">
              <w:t>Контрольная работа №</w:t>
            </w:r>
            <w:r>
              <w:t xml:space="preserve"> 3.</w:t>
            </w:r>
            <w:r w:rsidR="003105B4">
              <w:t xml:space="preserve"> «Теорема Пифагора»</w:t>
            </w:r>
          </w:p>
        </w:tc>
        <w:tc>
          <w:tcPr>
            <w:tcW w:w="2126" w:type="dxa"/>
          </w:tcPr>
          <w:p w:rsidR="001D2FCD" w:rsidRDefault="001D2FCD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D2FCD" w:rsidRDefault="003E316D" w:rsidP="003507C5">
            <w:r w:rsidRPr="000C49C6">
              <w:rPr>
                <w:b/>
              </w:rPr>
              <w:t>ДЕКАРТОВЫ КООРДИНАТЫ НА ПЛОСКОСТИ</w:t>
            </w:r>
            <w:r>
              <w:rPr>
                <w:b/>
              </w:rPr>
              <w:t>.</w:t>
            </w:r>
          </w:p>
        </w:tc>
        <w:tc>
          <w:tcPr>
            <w:tcW w:w="2126" w:type="dxa"/>
          </w:tcPr>
          <w:p w:rsidR="001D2FCD" w:rsidRPr="003E316D" w:rsidRDefault="003E316D" w:rsidP="003507C5">
            <w:pPr>
              <w:rPr>
                <w:b/>
              </w:rPr>
            </w:pPr>
            <w:r w:rsidRPr="003E316D">
              <w:rPr>
                <w:b/>
              </w:rPr>
              <w:t>11</w:t>
            </w:r>
          </w:p>
        </w:tc>
      </w:tr>
      <w:tr w:rsidR="003105B4" w:rsidTr="00DA47F8">
        <w:tc>
          <w:tcPr>
            <w:tcW w:w="6487" w:type="dxa"/>
          </w:tcPr>
          <w:p w:rsidR="001D2FCD" w:rsidRDefault="003E316D" w:rsidP="003507C5">
            <w:r w:rsidRPr="00C96D2C">
              <w:t>Определение декартовых координат.</w:t>
            </w:r>
            <w:r w:rsidR="00DD5446" w:rsidRPr="00C96D2C">
              <w:t xml:space="preserve"> Координаты середины отрезка.</w:t>
            </w:r>
          </w:p>
        </w:tc>
        <w:tc>
          <w:tcPr>
            <w:tcW w:w="2126" w:type="dxa"/>
          </w:tcPr>
          <w:p w:rsidR="001D2FCD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3E316D" w:rsidRPr="00C96D2C" w:rsidRDefault="003E316D" w:rsidP="0099204F">
            <w:r w:rsidRPr="00C96D2C">
              <w:lastRenderedPageBreak/>
              <w:t>Расстояние между точками.</w:t>
            </w:r>
          </w:p>
        </w:tc>
        <w:tc>
          <w:tcPr>
            <w:tcW w:w="2126" w:type="dxa"/>
          </w:tcPr>
          <w:p w:rsidR="003E316D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3E316D" w:rsidRDefault="00DD5446" w:rsidP="003507C5">
            <w:r w:rsidRPr="00C96D2C">
              <w:t>Уравнение окружности</w:t>
            </w:r>
          </w:p>
        </w:tc>
        <w:tc>
          <w:tcPr>
            <w:tcW w:w="2126" w:type="dxa"/>
          </w:tcPr>
          <w:p w:rsidR="003E316D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DD5446" w:rsidRPr="00C96D2C" w:rsidRDefault="00DD5446" w:rsidP="0099204F">
            <w:r w:rsidRPr="00C96D2C">
              <w:t>Уравнение прямой.</w:t>
            </w:r>
          </w:p>
        </w:tc>
        <w:tc>
          <w:tcPr>
            <w:tcW w:w="2126" w:type="dxa"/>
          </w:tcPr>
          <w:p w:rsidR="00DD5446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DD5446" w:rsidRPr="00C96D2C" w:rsidRDefault="00DD5446" w:rsidP="0099204F">
            <w:r w:rsidRPr="00C96D2C">
              <w:t>Координаты точки пересечения прямых.</w:t>
            </w:r>
          </w:p>
        </w:tc>
        <w:tc>
          <w:tcPr>
            <w:tcW w:w="2126" w:type="dxa"/>
          </w:tcPr>
          <w:p w:rsidR="00DD5446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DD5446" w:rsidRPr="00C96D2C" w:rsidRDefault="00DD5446" w:rsidP="0099204F">
            <w:r w:rsidRPr="00C96D2C">
              <w:t>Расположение прямой относительно системы координат.</w:t>
            </w:r>
          </w:p>
        </w:tc>
        <w:tc>
          <w:tcPr>
            <w:tcW w:w="2126" w:type="dxa"/>
          </w:tcPr>
          <w:p w:rsidR="00DD5446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DD5446" w:rsidRDefault="00DD5446" w:rsidP="003507C5">
            <w:r w:rsidRPr="00C96D2C">
              <w:t>Угловой коэффициент в уравнении прямой.</w:t>
            </w:r>
          </w:p>
        </w:tc>
        <w:tc>
          <w:tcPr>
            <w:tcW w:w="2126" w:type="dxa"/>
          </w:tcPr>
          <w:p w:rsidR="00DD5446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DD5446" w:rsidRDefault="00DD5446" w:rsidP="003507C5">
            <w:r>
              <w:t>График линейной функции.</w:t>
            </w:r>
          </w:p>
        </w:tc>
        <w:tc>
          <w:tcPr>
            <w:tcW w:w="2126" w:type="dxa"/>
          </w:tcPr>
          <w:p w:rsidR="00DD5446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DD5446" w:rsidRDefault="00DD5446" w:rsidP="003507C5">
            <w:r w:rsidRPr="00C96D2C">
              <w:t>Пересечение</w:t>
            </w:r>
            <w:r w:rsidR="00CE3F1A">
              <w:t xml:space="preserve"> </w:t>
            </w:r>
            <w:r w:rsidRPr="00C96D2C">
              <w:t xml:space="preserve"> прямой с окружностью.</w:t>
            </w:r>
          </w:p>
        </w:tc>
        <w:tc>
          <w:tcPr>
            <w:tcW w:w="2126" w:type="dxa"/>
          </w:tcPr>
          <w:p w:rsidR="00DD5446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DD5446" w:rsidRDefault="00DD5446" w:rsidP="003507C5">
            <w:r w:rsidRPr="00C96D2C">
              <w:t>Определение синуса, косинуса и тангенса для любого угла от 0 до 180.</w:t>
            </w:r>
          </w:p>
        </w:tc>
        <w:tc>
          <w:tcPr>
            <w:tcW w:w="2126" w:type="dxa"/>
          </w:tcPr>
          <w:p w:rsidR="00DD5446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DD5446" w:rsidRDefault="00DD5446" w:rsidP="003507C5">
            <w:r w:rsidRPr="00C96D2C">
              <w:t>Определение синуса, косинуса и тангенса для любого угла от 0 до 180.</w:t>
            </w:r>
          </w:p>
        </w:tc>
        <w:tc>
          <w:tcPr>
            <w:tcW w:w="2126" w:type="dxa"/>
          </w:tcPr>
          <w:p w:rsidR="00DD5446" w:rsidRDefault="00DD5446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DD5446" w:rsidRDefault="001C58FE" w:rsidP="003507C5">
            <w:r w:rsidRPr="000C49C6">
              <w:rPr>
                <w:b/>
              </w:rPr>
              <w:t>ДВИЖЕНИЕ</w:t>
            </w:r>
          </w:p>
        </w:tc>
        <w:tc>
          <w:tcPr>
            <w:tcW w:w="2126" w:type="dxa"/>
          </w:tcPr>
          <w:p w:rsidR="00DD5446" w:rsidRPr="001C58FE" w:rsidRDefault="001C58FE" w:rsidP="003507C5">
            <w:pPr>
              <w:rPr>
                <w:b/>
              </w:rPr>
            </w:pPr>
            <w:r w:rsidRPr="001C58FE">
              <w:rPr>
                <w:b/>
              </w:rPr>
              <w:t>9</w:t>
            </w:r>
          </w:p>
        </w:tc>
      </w:tr>
      <w:tr w:rsidR="003105B4" w:rsidTr="00DA47F8">
        <w:tc>
          <w:tcPr>
            <w:tcW w:w="6487" w:type="dxa"/>
          </w:tcPr>
          <w:p w:rsidR="001C58FE" w:rsidRPr="00C96D2C" w:rsidRDefault="001C58FE" w:rsidP="0099204F">
            <w:r w:rsidRPr="00C96D2C">
              <w:t>Преобразования фигур. Свойства движений.</w:t>
            </w:r>
          </w:p>
        </w:tc>
        <w:tc>
          <w:tcPr>
            <w:tcW w:w="2126" w:type="dxa"/>
          </w:tcPr>
          <w:p w:rsidR="001C58FE" w:rsidRDefault="003105B4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Pr="00C96D2C" w:rsidRDefault="001C58FE" w:rsidP="0099204F">
            <w:r>
              <w:t xml:space="preserve"> Поворот. Параллельный перенос и его свойства</w:t>
            </w:r>
            <w:r w:rsidR="003105B4">
              <w:t>.</w:t>
            </w:r>
          </w:p>
        </w:tc>
        <w:tc>
          <w:tcPr>
            <w:tcW w:w="2126" w:type="dxa"/>
          </w:tcPr>
          <w:p w:rsidR="001C58FE" w:rsidRDefault="003105B4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3105B4" w:rsidP="003507C5">
            <w:r>
              <w:t>Существование и единственность параллельного переноса. Сонаправленность полупрямых.</w:t>
            </w:r>
          </w:p>
        </w:tc>
        <w:tc>
          <w:tcPr>
            <w:tcW w:w="2126" w:type="dxa"/>
          </w:tcPr>
          <w:p w:rsidR="001C58FE" w:rsidRDefault="003105B4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3105B4" w:rsidP="003507C5">
            <w:r>
              <w:t>Существование и единственность параллельного переноса. Сонаправленность полупрямых</w:t>
            </w:r>
          </w:p>
        </w:tc>
        <w:tc>
          <w:tcPr>
            <w:tcW w:w="2126" w:type="dxa"/>
          </w:tcPr>
          <w:p w:rsidR="001C58FE" w:rsidRDefault="003105B4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3105B4" w:rsidP="003507C5">
            <w:r>
              <w:t>Симметрия относительно точки.</w:t>
            </w:r>
          </w:p>
        </w:tc>
        <w:tc>
          <w:tcPr>
            <w:tcW w:w="2126" w:type="dxa"/>
          </w:tcPr>
          <w:p w:rsidR="001C58FE" w:rsidRDefault="003105B4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E53EF2" w:rsidP="003507C5">
            <w:r>
              <w:t xml:space="preserve"> 4 четв. </w:t>
            </w:r>
            <w:r w:rsidR="003105B4">
              <w:t>Симметрия относительно прямой.</w:t>
            </w:r>
          </w:p>
        </w:tc>
        <w:tc>
          <w:tcPr>
            <w:tcW w:w="2126" w:type="dxa"/>
          </w:tcPr>
          <w:p w:rsidR="001C58FE" w:rsidRDefault="003105B4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3105B4" w:rsidP="003507C5">
            <w:r>
              <w:t>Симметрия относительно точки. Симметрия относительно прямой.</w:t>
            </w:r>
          </w:p>
        </w:tc>
        <w:tc>
          <w:tcPr>
            <w:tcW w:w="2126" w:type="dxa"/>
          </w:tcPr>
          <w:p w:rsidR="001C58FE" w:rsidRDefault="003105B4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3105B4" w:rsidP="003507C5">
            <w:r>
              <w:t>Геометрические преобразования на практике. Равенство фигур.</w:t>
            </w:r>
          </w:p>
        </w:tc>
        <w:tc>
          <w:tcPr>
            <w:tcW w:w="2126" w:type="dxa"/>
          </w:tcPr>
          <w:p w:rsidR="001C58FE" w:rsidRDefault="003105B4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3105B4" w:rsidP="003507C5">
            <w:r w:rsidRPr="00C96D2C">
              <w:t>Контрольная работа №</w:t>
            </w:r>
            <w:r>
              <w:t xml:space="preserve"> 4 «Декартовы координаты»</w:t>
            </w:r>
          </w:p>
        </w:tc>
        <w:tc>
          <w:tcPr>
            <w:tcW w:w="2126" w:type="dxa"/>
          </w:tcPr>
          <w:p w:rsidR="001C58FE" w:rsidRDefault="003105B4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EF1AA9" w:rsidP="003507C5">
            <w:r w:rsidRPr="000C49C6">
              <w:rPr>
                <w:b/>
              </w:rPr>
              <w:t>ВЕКТОРЫ</w:t>
            </w:r>
            <w:r>
              <w:rPr>
                <w:b/>
              </w:rPr>
              <w:t>.</w:t>
            </w:r>
          </w:p>
        </w:tc>
        <w:tc>
          <w:tcPr>
            <w:tcW w:w="2126" w:type="dxa"/>
          </w:tcPr>
          <w:p w:rsidR="001C58FE" w:rsidRPr="00662BA1" w:rsidRDefault="00EF1AA9" w:rsidP="003507C5">
            <w:pPr>
              <w:rPr>
                <w:b/>
              </w:rPr>
            </w:pPr>
            <w:r w:rsidRPr="00662BA1">
              <w:rPr>
                <w:b/>
              </w:rPr>
              <w:t>9</w:t>
            </w:r>
          </w:p>
        </w:tc>
      </w:tr>
      <w:tr w:rsidR="003105B4" w:rsidTr="00DA47F8">
        <w:tc>
          <w:tcPr>
            <w:tcW w:w="6487" w:type="dxa"/>
          </w:tcPr>
          <w:p w:rsidR="001C58FE" w:rsidRDefault="00662BA1" w:rsidP="003507C5">
            <w:r>
              <w:t>Абсолютная величина и направление векторов.</w:t>
            </w:r>
          </w:p>
        </w:tc>
        <w:tc>
          <w:tcPr>
            <w:tcW w:w="2126" w:type="dxa"/>
          </w:tcPr>
          <w:p w:rsidR="001C58FE" w:rsidRDefault="00662BA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662BA1" w:rsidP="003507C5">
            <w:r w:rsidRPr="00C96D2C">
              <w:t>Равенство векторов</w:t>
            </w:r>
            <w:r>
              <w:t>.</w:t>
            </w:r>
          </w:p>
        </w:tc>
        <w:tc>
          <w:tcPr>
            <w:tcW w:w="2126" w:type="dxa"/>
          </w:tcPr>
          <w:p w:rsidR="001C58FE" w:rsidRDefault="00662BA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662BA1" w:rsidP="003507C5">
            <w:r>
              <w:t>Координаты векторов.</w:t>
            </w:r>
          </w:p>
        </w:tc>
        <w:tc>
          <w:tcPr>
            <w:tcW w:w="2126" w:type="dxa"/>
          </w:tcPr>
          <w:p w:rsidR="001C58FE" w:rsidRDefault="00662BA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662BA1" w:rsidP="003507C5">
            <w:r>
              <w:t>Сложение векторов. Сложение сил.</w:t>
            </w:r>
          </w:p>
        </w:tc>
        <w:tc>
          <w:tcPr>
            <w:tcW w:w="2126" w:type="dxa"/>
          </w:tcPr>
          <w:p w:rsidR="001C58FE" w:rsidRDefault="00662BA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662BA1" w:rsidP="003507C5">
            <w:r w:rsidRPr="00C96D2C">
              <w:t>Умножение вектора на число.</w:t>
            </w:r>
          </w:p>
        </w:tc>
        <w:tc>
          <w:tcPr>
            <w:tcW w:w="2126" w:type="dxa"/>
          </w:tcPr>
          <w:p w:rsidR="001C58FE" w:rsidRDefault="00662BA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662BA1" w:rsidP="003507C5">
            <w:r>
              <w:t>Разложение вектора по двум неколлинеарным векторам.</w:t>
            </w:r>
          </w:p>
        </w:tc>
        <w:tc>
          <w:tcPr>
            <w:tcW w:w="2126" w:type="dxa"/>
          </w:tcPr>
          <w:p w:rsidR="001C58FE" w:rsidRDefault="00662BA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662BA1" w:rsidP="003507C5">
            <w:r w:rsidRPr="00C96D2C">
              <w:t>Скалярное произведение векторов.</w:t>
            </w:r>
          </w:p>
        </w:tc>
        <w:tc>
          <w:tcPr>
            <w:tcW w:w="2126" w:type="dxa"/>
          </w:tcPr>
          <w:p w:rsidR="001C58FE" w:rsidRDefault="00662BA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662BA1" w:rsidP="003507C5">
            <w:r>
              <w:t>Разложение векторов по координатным осям.</w:t>
            </w:r>
          </w:p>
        </w:tc>
        <w:tc>
          <w:tcPr>
            <w:tcW w:w="2126" w:type="dxa"/>
          </w:tcPr>
          <w:p w:rsidR="001C58FE" w:rsidRDefault="00662BA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662BA1" w:rsidP="003507C5">
            <w:r w:rsidRPr="00C96D2C">
              <w:t>Контрольная работа №</w:t>
            </w:r>
            <w:r>
              <w:t xml:space="preserve"> 5 «Векторы»</w:t>
            </w:r>
          </w:p>
        </w:tc>
        <w:tc>
          <w:tcPr>
            <w:tcW w:w="2126" w:type="dxa"/>
          </w:tcPr>
          <w:p w:rsidR="001C58FE" w:rsidRDefault="00662BA1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Pr="00662BA1" w:rsidRDefault="00662BA1" w:rsidP="003507C5">
            <w:pPr>
              <w:rPr>
                <w:b/>
              </w:rPr>
            </w:pPr>
            <w:r w:rsidRPr="00662BA1">
              <w:rPr>
                <w:b/>
              </w:rPr>
              <w:t>Итоговое повторение.</w:t>
            </w:r>
          </w:p>
        </w:tc>
        <w:tc>
          <w:tcPr>
            <w:tcW w:w="2126" w:type="dxa"/>
          </w:tcPr>
          <w:p w:rsidR="001C58FE" w:rsidRPr="00662BA1" w:rsidRDefault="00662BA1" w:rsidP="003507C5">
            <w:pPr>
              <w:rPr>
                <w:b/>
              </w:rPr>
            </w:pPr>
            <w:r w:rsidRPr="00662BA1">
              <w:rPr>
                <w:b/>
              </w:rPr>
              <w:t>5</w:t>
            </w:r>
          </w:p>
        </w:tc>
      </w:tr>
      <w:tr w:rsidR="003105B4" w:rsidTr="00DA47F8">
        <w:tc>
          <w:tcPr>
            <w:tcW w:w="6487" w:type="dxa"/>
          </w:tcPr>
          <w:p w:rsidR="001C58FE" w:rsidRDefault="00DC0407" w:rsidP="003507C5">
            <w:r>
              <w:t>Решение задач</w:t>
            </w:r>
            <w:r w:rsidR="00C109F2">
              <w:t xml:space="preserve"> по теме: «Четырехугольники»</w:t>
            </w:r>
          </w:p>
        </w:tc>
        <w:tc>
          <w:tcPr>
            <w:tcW w:w="2126" w:type="dxa"/>
          </w:tcPr>
          <w:p w:rsidR="001C58FE" w:rsidRDefault="00DC0407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DC0407" w:rsidP="003507C5">
            <w:r>
              <w:t>Решение задач</w:t>
            </w:r>
            <w:r w:rsidR="00C109F2">
              <w:t xml:space="preserve"> по теме: «Теорема Пифагора»</w:t>
            </w:r>
          </w:p>
        </w:tc>
        <w:tc>
          <w:tcPr>
            <w:tcW w:w="2126" w:type="dxa"/>
          </w:tcPr>
          <w:p w:rsidR="001C58FE" w:rsidRDefault="00DC0407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DC0407" w:rsidP="003507C5">
            <w:r>
              <w:t>Решение задач</w:t>
            </w:r>
            <w:r w:rsidR="00C109F2">
              <w:t xml:space="preserve"> по теме: «Декартовы координаты на плоскости»</w:t>
            </w:r>
          </w:p>
        </w:tc>
        <w:tc>
          <w:tcPr>
            <w:tcW w:w="2126" w:type="dxa"/>
          </w:tcPr>
          <w:p w:rsidR="001C58FE" w:rsidRDefault="00DC0407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Default="000637D7" w:rsidP="003507C5">
            <w:r>
              <w:t xml:space="preserve">Административная </w:t>
            </w:r>
            <w:r w:rsidR="00DC0407">
              <w:t xml:space="preserve"> контрольная работа</w:t>
            </w:r>
            <w:r>
              <w:t xml:space="preserve"> за год</w:t>
            </w:r>
            <w:r w:rsidR="00C109F2">
              <w:t>.</w:t>
            </w:r>
          </w:p>
        </w:tc>
        <w:tc>
          <w:tcPr>
            <w:tcW w:w="2126" w:type="dxa"/>
          </w:tcPr>
          <w:p w:rsidR="001C58FE" w:rsidRDefault="00DC0407" w:rsidP="003507C5">
            <w:r>
              <w:t>1</w:t>
            </w:r>
          </w:p>
        </w:tc>
      </w:tr>
      <w:tr w:rsidR="003105B4" w:rsidTr="00DA47F8">
        <w:trPr>
          <w:trHeight w:val="353"/>
        </w:trPr>
        <w:tc>
          <w:tcPr>
            <w:tcW w:w="6487" w:type="dxa"/>
          </w:tcPr>
          <w:p w:rsidR="001C58FE" w:rsidRDefault="00DC0407" w:rsidP="003507C5">
            <w:r>
              <w:t>Решение</w:t>
            </w:r>
            <w:r w:rsidR="00C109F2">
              <w:t xml:space="preserve"> нестандартных геометрических </w:t>
            </w:r>
            <w:r>
              <w:t xml:space="preserve"> задач</w:t>
            </w:r>
            <w:r w:rsidR="00C109F2">
              <w:t xml:space="preserve">. </w:t>
            </w:r>
          </w:p>
        </w:tc>
        <w:tc>
          <w:tcPr>
            <w:tcW w:w="2126" w:type="dxa"/>
          </w:tcPr>
          <w:p w:rsidR="001C58FE" w:rsidRDefault="00DC0407" w:rsidP="003507C5">
            <w:r>
              <w:t>1</w:t>
            </w:r>
          </w:p>
        </w:tc>
      </w:tr>
      <w:tr w:rsidR="003105B4" w:rsidTr="00DA47F8">
        <w:tc>
          <w:tcPr>
            <w:tcW w:w="6487" w:type="dxa"/>
          </w:tcPr>
          <w:p w:rsidR="001C58FE" w:rsidRPr="00DC0407" w:rsidRDefault="00DC0407" w:rsidP="003507C5">
            <w:pPr>
              <w:rPr>
                <w:b/>
              </w:rPr>
            </w:pPr>
            <w:r w:rsidRPr="00DC0407">
              <w:rPr>
                <w:b/>
              </w:rPr>
              <w:t>Итого</w:t>
            </w:r>
            <w:r>
              <w:rPr>
                <w:b/>
              </w:rPr>
              <w:t>:</w:t>
            </w:r>
          </w:p>
        </w:tc>
        <w:tc>
          <w:tcPr>
            <w:tcW w:w="2126" w:type="dxa"/>
          </w:tcPr>
          <w:p w:rsidR="001C58FE" w:rsidRPr="00DC0407" w:rsidRDefault="00DC0407" w:rsidP="003507C5">
            <w:pPr>
              <w:rPr>
                <w:b/>
              </w:rPr>
            </w:pPr>
            <w:r w:rsidRPr="00DC0407">
              <w:rPr>
                <w:b/>
              </w:rPr>
              <w:t>70</w:t>
            </w:r>
          </w:p>
        </w:tc>
      </w:tr>
    </w:tbl>
    <w:p w:rsidR="003507C5" w:rsidRDefault="003507C5" w:rsidP="003507C5"/>
    <w:p w:rsidR="003507C5" w:rsidRDefault="003507C5" w:rsidP="003507C5"/>
    <w:p w:rsidR="003507C5" w:rsidRDefault="003507C5" w:rsidP="003507C5"/>
    <w:p w:rsidR="005F1221" w:rsidRDefault="005F1221">
      <w:pPr>
        <w:rPr>
          <w:color w:val="C00000"/>
        </w:rPr>
      </w:pPr>
    </w:p>
    <w:p w:rsidR="00B30AE5" w:rsidRDefault="00B30AE5">
      <w:pPr>
        <w:rPr>
          <w:color w:val="C00000"/>
        </w:rPr>
      </w:pPr>
    </w:p>
    <w:p w:rsidR="00B30AE5" w:rsidRDefault="00B30AE5">
      <w:pPr>
        <w:rPr>
          <w:color w:val="C00000"/>
        </w:rPr>
      </w:pPr>
    </w:p>
    <w:p w:rsidR="00B30AE5" w:rsidRDefault="00B30AE5">
      <w:pPr>
        <w:rPr>
          <w:color w:val="C00000"/>
        </w:rPr>
      </w:pPr>
    </w:p>
    <w:p w:rsidR="00B30AE5" w:rsidRDefault="00B30AE5">
      <w:pPr>
        <w:rPr>
          <w:color w:val="C00000"/>
        </w:rPr>
      </w:pPr>
    </w:p>
    <w:p w:rsidR="00B30AE5" w:rsidRDefault="00B30AE5">
      <w:pPr>
        <w:rPr>
          <w:color w:val="C00000"/>
        </w:rPr>
      </w:pPr>
    </w:p>
    <w:p w:rsidR="00B30AE5" w:rsidRDefault="00B30AE5">
      <w:pPr>
        <w:rPr>
          <w:color w:val="C00000"/>
        </w:rPr>
      </w:pPr>
    </w:p>
    <w:p w:rsidR="00DA47F8" w:rsidRDefault="00DA47F8">
      <w:pPr>
        <w:rPr>
          <w:color w:val="C00000"/>
        </w:rPr>
      </w:pPr>
    </w:p>
    <w:p w:rsidR="00285177" w:rsidRDefault="00285177">
      <w:pPr>
        <w:rPr>
          <w:color w:val="C00000"/>
        </w:rPr>
      </w:pPr>
    </w:p>
    <w:p w:rsidR="00740883" w:rsidRDefault="00740883">
      <w:pPr>
        <w:rPr>
          <w:color w:val="C00000"/>
        </w:rPr>
      </w:pPr>
    </w:p>
    <w:p w:rsidR="00740883" w:rsidRPr="00B30AE5" w:rsidRDefault="00DA47F8" w:rsidP="002913D3">
      <w:pPr>
        <w:tabs>
          <w:tab w:val="left" w:pos="3330"/>
          <w:tab w:val="center" w:pos="4677"/>
          <w:tab w:val="left" w:pos="7815"/>
        </w:tabs>
        <w:jc w:val="center"/>
        <w:rPr>
          <w:b/>
        </w:rPr>
      </w:pPr>
      <w:r>
        <w:rPr>
          <w:b/>
        </w:rPr>
        <w:t>9 класс</w:t>
      </w:r>
    </w:p>
    <w:p w:rsidR="00740883" w:rsidRDefault="00B30AE5" w:rsidP="00B30AE5">
      <w:pPr>
        <w:tabs>
          <w:tab w:val="left" w:pos="5475"/>
        </w:tabs>
        <w:rPr>
          <w:color w:val="C00000"/>
        </w:rPr>
      </w:pPr>
      <w:r>
        <w:rPr>
          <w:color w:val="C00000"/>
        </w:rPr>
        <w:tab/>
      </w:r>
    </w:p>
    <w:tbl>
      <w:tblPr>
        <w:tblStyle w:val="ae"/>
        <w:tblW w:w="8613" w:type="dxa"/>
        <w:tblLook w:val="04A0"/>
      </w:tblPr>
      <w:tblGrid>
        <w:gridCol w:w="6487"/>
        <w:gridCol w:w="2126"/>
      </w:tblGrid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564C84">
              <w:rPr>
                <w:b/>
              </w:rPr>
              <w:t>Название раздела и тем, входящих в данный раздел программы</w:t>
            </w:r>
          </w:p>
        </w:tc>
        <w:tc>
          <w:tcPr>
            <w:tcW w:w="2126" w:type="dxa"/>
          </w:tcPr>
          <w:p w:rsidR="00285177" w:rsidRDefault="00285177">
            <w:pPr>
              <w:rPr>
                <w:color w:val="C00000"/>
              </w:rPr>
            </w:pPr>
            <w:r w:rsidRPr="00564C84">
              <w:rPr>
                <w:b/>
              </w:rPr>
              <w:t>Кол-во  часов, отводимых на раздел, тему</w:t>
            </w:r>
          </w:p>
        </w:tc>
      </w:tr>
      <w:tr w:rsidR="00285177" w:rsidTr="00DA47F8">
        <w:tc>
          <w:tcPr>
            <w:tcW w:w="6487" w:type="dxa"/>
          </w:tcPr>
          <w:p w:rsidR="00285177" w:rsidRPr="00564C84" w:rsidRDefault="00285177" w:rsidP="0099204F">
            <w:pPr>
              <w:spacing w:before="100" w:beforeAutospacing="1" w:after="100" w:afterAutospacing="1"/>
              <w:rPr>
                <w:b/>
              </w:rPr>
            </w:pPr>
            <w:r>
              <w:rPr>
                <w:b/>
              </w:rPr>
              <w:t xml:space="preserve">Повторение курса геометрии за </w:t>
            </w:r>
            <w:r w:rsidRPr="00D05898">
              <w:rPr>
                <w:b/>
              </w:rPr>
              <w:t>8</w:t>
            </w:r>
            <w:r>
              <w:rPr>
                <w:b/>
              </w:rPr>
              <w:t xml:space="preserve"> класс.</w:t>
            </w:r>
          </w:p>
        </w:tc>
        <w:tc>
          <w:tcPr>
            <w:tcW w:w="2126" w:type="dxa"/>
          </w:tcPr>
          <w:p w:rsidR="00285177" w:rsidRPr="00564C84" w:rsidRDefault="00285177" w:rsidP="0099204F">
            <w:pPr>
              <w:spacing w:before="100" w:beforeAutospacing="1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285177" w:rsidTr="00DA47F8">
        <w:tc>
          <w:tcPr>
            <w:tcW w:w="6487" w:type="dxa"/>
          </w:tcPr>
          <w:p w:rsidR="00285177" w:rsidRPr="00972F8F" w:rsidRDefault="00285177" w:rsidP="0099204F">
            <w:pPr>
              <w:spacing w:before="100" w:beforeAutospacing="1" w:after="100" w:afterAutospacing="1"/>
            </w:pPr>
            <w:r w:rsidRPr="00972F8F">
              <w:t>Решение задач.</w:t>
            </w:r>
            <w:r w:rsidR="00D10C44">
              <w:t xml:space="preserve"> Четырехугольники.</w:t>
            </w:r>
          </w:p>
        </w:tc>
        <w:tc>
          <w:tcPr>
            <w:tcW w:w="2126" w:type="dxa"/>
          </w:tcPr>
          <w:p w:rsidR="00285177" w:rsidRPr="00972F8F" w:rsidRDefault="00285177" w:rsidP="0099204F">
            <w:pPr>
              <w:spacing w:before="100" w:beforeAutospacing="1"/>
            </w:pPr>
            <w:r w:rsidRPr="00972F8F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 w:rsidP="0099204F">
            <w:pPr>
              <w:spacing w:before="100" w:beforeAutospacing="1" w:after="100" w:afterAutospacing="1"/>
              <w:rPr>
                <w:b/>
              </w:rPr>
            </w:pPr>
            <w:r w:rsidRPr="00972F8F">
              <w:t>Решение задач.</w:t>
            </w:r>
            <w:r w:rsidR="00D10C44">
              <w:t xml:space="preserve"> Теорема Пифагора. Векторы.</w:t>
            </w:r>
          </w:p>
        </w:tc>
        <w:tc>
          <w:tcPr>
            <w:tcW w:w="2126" w:type="dxa"/>
          </w:tcPr>
          <w:p w:rsidR="00285177" w:rsidRPr="00972F8F" w:rsidRDefault="00285177" w:rsidP="0099204F">
            <w:pPr>
              <w:spacing w:before="100" w:beforeAutospacing="1"/>
            </w:pPr>
            <w:r w:rsidRPr="00972F8F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972F8F" w:rsidRDefault="00A05AEB" w:rsidP="0099204F">
            <w:pPr>
              <w:spacing w:before="100" w:beforeAutospacing="1" w:after="100" w:afterAutospacing="1"/>
            </w:pPr>
            <w:r>
              <w:t xml:space="preserve">Административная </w:t>
            </w:r>
            <w:r w:rsidR="00285177">
              <w:t>контрольная работ</w:t>
            </w:r>
            <w:r>
              <w:t>а ( вход)</w:t>
            </w:r>
          </w:p>
        </w:tc>
        <w:tc>
          <w:tcPr>
            <w:tcW w:w="2126" w:type="dxa"/>
          </w:tcPr>
          <w:p w:rsidR="00285177" w:rsidRPr="00972F8F" w:rsidRDefault="00285177" w:rsidP="0099204F">
            <w:pPr>
              <w:spacing w:before="100" w:beforeAutospacing="1"/>
            </w:pPr>
            <w:r w:rsidRPr="00972F8F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 w:rsidP="0099204F">
            <w:pPr>
              <w:spacing w:before="100" w:beforeAutospacing="1" w:after="100" w:afterAutospacing="1"/>
            </w:pPr>
            <w:r w:rsidRPr="0016698D">
              <w:rPr>
                <w:rFonts w:eastAsia="Calibri"/>
                <w:b/>
                <w:lang w:eastAsia="en-US"/>
              </w:rPr>
              <w:t>Подобие фигур</w:t>
            </w:r>
          </w:p>
        </w:tc>
        <w:tc>
          <w:tcPr>
            <w:tcW w:w="2126" w:type="dxa"/>
          </w:tcPr>
          <w:p w:rsidR="00285177" w:rsidRPr="0099204F" w:rsidRDefault="00285177" w:rsidP="0099204F">
            <w:pPr>
              <w:spacing w:before="100" w:beforeAutospacing="1"/>
              <w:rPr>
                <w:b/>
              </w:rPr>
            </w:pPr>
            <w:r w:rsidRPr="0099204F">
              <w:rPr>
                <w:b/>
              </w:rPr>
              <w:t>14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99204F">
            <w:r>
              <w:t xml:space="preserve"> Преобразования подобия.</w:t>
            </w:r>
            <w:r w:rsidR="00D10C44">
              <w:t xml:space="preserve">  </w:t>
            </w:r>
            <w:r w:rsidRPr="0016698D">
              <w:t>Свойства преобразования подобия.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rPr>
          <w:trHeight w:val="314"/>
        </w:trPr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Подобие фигур.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99204F">
            <w:r w:rsidRPr="0016698D">
              <w:t>Признак подобия треугольников по двум углам.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Признак подобия треугольников по двум сторонам и углу между ними.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99204F">
            <w:r w:rsidRPr="0016698D">
              <w:t>Признак подобия треугольников по трем сторонам.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Подобие прямоугольных треугольников.</w:t>
            </w:r>
            <w:r>
              <w:t xml:space="preserve"> Тест.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Подобие прямоугольных треугольников.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99204F">
            <w:r>
              <w:t>Контрольная работа №1</w:t>
            </w:r>
            <w:r w:rsidRPr="0016698D">
              <w:t>. «Подобие фигур».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Углы, вписанные в окружность</w:t>
            </w:r>
            <w:r>
              <w:t>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Углы, вписанные в окружность</w:t>
            </w:r>
            <w:r>
              <w:t>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D05898" w:rsidRDefault="00285177" w:rsidP="0099204F">
            <w:r>
              <w:t>Пропорциональ</w:t>
            </w:r>
            <w:r w:rsidRPr="0016698D">
              <w:t>ность отрезков хорд и секущих окружности.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E46811" w:rsidRDefault="00285177" w:rsidP="0099204F">
            <w:r>
              <w:t>Пропорциональ</w:t>
            </w:r>
            <w:r w:rsidRPr="0016698D">
              <w:t>ность отрезков хорд и секущих окружности.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 w:rsidP="0099204F">
            <w:r>
              <w:t>Измерение углов, связанных с окружностью.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>
              <w:t>Контрольная работа №2</w:t>
            </w:r>
            <w:r w:rsidRPr="0016698D">
              <w:t>«Подобие фигур</w:t>
            </w:r>
            <w:r>
              <w:t>»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E46811" w:rsidRDefault="00285177" w:rsidP="00E46811">
            <w:pPr>
              <w:tabs>
                <w:tab w:val="left" w:pos="3930"/>
              </w:tabs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>Решение треугольников.</w:t>
            </w:r>
            <w:r>
              <w:rPr>
                <w:rFonts w:eastAsia="Calibri"/>
                <w:b/>
                <w:lang w:eastAsia="en-US"/>
              </w:rPr>
              <w:tab/>
            </w:r>
          </w:p>
        </w:tc>
        <w:tc>
          <w:tcPr>
            <w:tcW w:w="2126" w:type="dxa"/>
          </w:tcPr>
          <w:p w:rsidR="00285177" w:rsidRPr="00C533C2" w:rsidRDefault="00285177">
            <w:pPr>
              <w:rPr>
                <w:b/>
              </w:rPr>
            </w:pPr>
            <w:r w:rsidRPr="00C533C2">
              <w:rPr>
                <w:b/>
              </w:rPr>
              <w:t>9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Теорема косинусов</w:t>
            </w:r>
            <w:r>
              <w:t>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RPr="00184644" w:rsidTr="00DA47F8">
        <w:tc>
          <w:tcPr>
            <w:tcW w:w="6487" w:type="dxa"/>
          </w:tcPr>
          <w:p w:rsidR="00285177" w:rsidRPr="00184644" w:rsidRDefault="00285177">
            <w:r w:rsidRPr="00184644">
              <w:t>Теорема косинусов.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RPr="00184644" w:rsidTr="00DA47F8">
        <w:tc>
          <w:tcPr>
            <w:tcW w:w="6487" w:type="dxa"/>
          </w:tcPr>
          <w:p w:rsidR="00285177" w:rsidRPr="00184644" w:rsidRDefault="00285177">
            <w:r w:rsidRPr="00184644">
              <w:t>Теорема синусов.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Теорема синусов</w:t>
            </w:r>
            <w:r>
              <w:t>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Соотношение между углами треугольника и противолежащими сторонами.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Решение треугольников</w:t>
            </w:r>
            <w:r>
              <w:t>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Решение треугольников</w:t>
            </w:r>
            <w:r>
              <w:t>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Решение треугольников</w:t>
            </w:r>
            <w:r>
              <w:t>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>
              <w:t>Контрольная работа №3 «Решение треугольников</w:t>
            </w:r>
            <w:r w:rsidRPr="0016698D">
              <w:t>»</w:t>
            </w:r>
            <w:r>
              <w:t>.</w:t>
            </w:r>
          </w:p>
        </w:tc>
        <w:tc>
          <w:tcPr>
            <w:tcW w:w="2126" w:type="dxa"/>
          </w:tcPr>
          <w:p w:rsidR="00285177" w:rsidRPr="00184644" w:rsidRDefault="00285177">
            <w:r w:rsidRPr="00184644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C533C2" w:rsidRDefault="00285177">
            <w:pPr>
              <w:rPr>
                <w:b/>
              </w:rPr>
            </w:pPr>
            <w:r w:rsidRPr="00C533C2">
              <w:rPr>
                <w:b/>
              </w:rPr>
              <w:t>Многоугольники.</w:t>
            </w:r>
          </w:p>
        </w:tc>
        <w:tc>
          <w:tcPr>
            <w:tcW w:w="2126" w:type="dxa"/>
          </w:tcPr>
          <w:p w:rsidR="00285177" w:rsidRPr="00C533C2" w:rsidRDefault="00285177">
            <w:pPr>
              <w:rPr>
                <w:b/>
              </w:rPr>
            </w:pPr>
            <w:r w:rsidRPr="00C533C2">
              <w:rPr>
                <w:b/>
              </w:rPr>
              <w:t>15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117E81">
            <w:r w:rsidRPr="0016698D">
              <w:t>Ломаная.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B27A2B" w:rsidRDefault="00285177" w:rsidP="00B27A2B">
            <w:r w:rsidRPr="0016698D">
              <w:t>Выпуклые многоугольники.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Правильные многоугольники.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Формулы для радиусов вписанных и описанных окружностей правильных многоугольников</w:t>
            </w:r>
            <w:r>
              <w:t>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Формулы для радиусов вписанных и описанных окружностей правильных многоугольников</w:t>
            </w:r>
            <w:r>
              <w:t>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A57FDD">
            <w:pPr>
              <w:rPr>
                <w:color w:val="C00000"/>
              </w:rPr>
            </w:pPr>
            <w:r w:rsidRPr="00A57FDD">
              <w:t>Административная контрольная работа за первое полугодие</w:t>
            </w:r>
            <w:r>
              <w:rPr>
                <w:color w:val="C00000"/>
              </w:rPr>
              <w:t>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A57FDD">
            <w:pPr>
              <w:rPr>
                <w:color w:val="C00000"/>
              </w:rPr>
            </w:pPr>
            <w:r w:rsidRPr="0016698D">
              <w:t>Формулы для радиусов вписанных и описанных окружностей правильных многоугольников</w:t>
            </w:r>
            <w:r>
              <w:t xml:space="preserve">. </w:t>
            </w:r>
            <w:r w:rsidR="00285177" w:rsidRPr="0016698D">
              <w:t>Построение некоторых правильных многоугольников</w:t>
            </w:r>
            <w:r w:rsidR="00285177">
              <w:t>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Подобие правильных выпуклых многоугольников</w:t>
            </w:r>
            <w:r>
              <w:t>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Подобие правильных выпуклых многоугольников</w:t>
            </w:r>
            <w:r>
              <w:t>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Подобие правильных выпуклых многоугольников</w:t>
            </w:r>
            <w:r>
              <w:t>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Длина окружности</w:t>
            </w:r>
            <w:r>
              <w:t>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 w:rsidP="00E46811">
            <w:pPr>
              <w:rPr>
                <w:color w:val="C00000"/>
              </w:rPr>
            </w:pPr>
            <w:r w:rsidRPr="0016698D">
              <w:t>Длина окружности</w:t>
            </w:r>
            <w:r>
              <w:t>. Тест.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lastRenderedPageBreak/>
              <w:t>Радианная мера угла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A57FDD" w:rsidP="00117E81">
            <w:r w:rsidRPr="0016698D">
              <w:t>Радианная мера угла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A57FDD">
            <w:pPr>
              <w:rPr>
                <w:color w:val="C00000"/>
              </w:rPr>
            </w:pPr>
            <w:r>
              <w:t>.Контрольная работа №4</w:t>
            </w:r>
            <w:r w:rsidRPr="0016698D">
              <w:t xml:space="preserve"> «Многоугольники.»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117E81">
            <w:pPr>
              <w:rPr>
                <w:b/>
              </w:rPr>
            </w:pPr>
            <w:r w:rsidRPr="0016698D">
              <w:rPr>
                <w:b/>
              </w:rPr>
              <w:t>Площади фигур.</w:t>
            </w:r>
          </w:p>
        </w:tc>
        <w:tc>
          <w:tcPr>
            <w:tcW w:w="2126" w:type="dxa"/>
          </w:tcPr>
          <w:p w:rsidR="00285177" w:rsidRPr="00C533C2" w:rsidRDefault="00285177" w:rsidP="00172187">
            <w:pPr>
              <w:rPr>
                <w:b/>
              </w:rPr>
            </w:pPr>
            <w:r w:rsidRPr="00C533C2">
              <w:rPr>
                <w:b/>
              </w:rPr>
              <w:t>17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Понятие площади.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Площадь прямоугольника.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Площадь прямоугольника.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Площадь параллелограмма.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Площадь параллелограмма.</w:t>
            </w:r>
            <w:r>
              <w:t>С/р.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7417EE" w:rsidRDefault="00285177" w:rsidP="007417EE">
            <w:pPr>
              <w:rPr>
                <w:color w:val="C00000"/>
              </w:rPr>
            </w:pPr>
            <w:r w:rsidRPr="007417EE">
              <w:t>Площадь треугольника.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Default="00285177">
            <w:pPr>
              <w:rPr>
                <w:color w:val="C00000"/>
              </w:rPr>
            </w:pPr>
            <w:r w:rsidRPr="0016698D">
              <w:t>Формула Герона для площади треугольника</w:t>
            </w:r>
            <w:r>
              <w:t>.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117E81">
            <w:r w:rsidRPr="0016698D">
              <w:t>Площадь трапеции.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117E81">
            <w:r w:rsidRPr="0016698D">
              <w:t>Площадь трапеции.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>
              <w:t>Контрольная работа №5</w:t>
            </w:r>
            <w:r w:rsidRPr="0016698D">
              <w:rPr>
                <w:b/>
              </w:rPr>
              <w:t xml:space="preserve"> «</w:t>
            </w:r>
            <w:r>
              <w:t>Площади фигур</w:t>
            </w:r>
            <w:r w:rsidRPr="0016698D">
              <w:rPr>
                <w:b/>
              </w:rPr>
              <w:t>»</w:t>
            </w:r>
          </w:p>
        </w:tc>
        <w:tc>
          <w:tcPr>
            <w:tcW w:w="2126" w:type="dxa"/>
          </w:tcPr>
          <w:p w:rsidR="00285177" w:rsidRPr="00C533C2" w:rsidRDefault="00285177">
            <w:r w:rsidRPr="00C533C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t>Формулы для радиусов вписанной и описанной окружностей треугольника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407253">
            <w:r>
              <w:t xml:space="preserve"> 4 четв.</w:t>
            </w:r>
            <w:r w:rsidR="00285177" w:rsidRPr="0016698D">
              <w:t>Формулы для радиусов вписанной и описанной окружностей треугольника</w:t>
            </w:r>
            <w:r w:rsidR="00285177"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t>Площади подобных фигур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t>Площади подобных фигур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t>Площадь круга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rPr>
          <w:trHeight w:val="70"/>
        </w:trPr>
        <w:tc>
          <w:tcPr>
            <w:tcW w:w="6487" w:type="dxa"/>
          </w:tcPr>
          <w:p w:rsidR="00285177" w:rsidRPr="0016698D" w:rsidRDefault="00285177">
            <w:r w:rsidRPr="0016698D">
              <w:t>Площадь круга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rPr>
          <w:trHeight w:val="230"/>
        </w:trPr>
        <w:tc>
          <w:tcPr>
            <w:tcW w:w="6487" w:type="dxa"/>
          </w:tcPr>
          <w:p w:rsidR="00285177" w:rsidRPr="0016698D" w:rsidRDefault="00285177">
            <w:r>
              <w:t xml:space="preserve">Контрольная работа №6 </w:t>
            </w:r>
            <w:r w:rsidRPr="0016698D">
              <w:rPr>
                <w:b/>
              </w:rPr>
              <w:t>«</w:t>
            </w:r>
            <w:r w:rsidRPr="00C533C2">
              <w:t>Площади фигур</w:t>
            </w:r>
            <w:r>
              <w:t>»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rPr>
                <w:b/>
              </w:rPr>
              <w:t>Элементы стереометрии</w:t>
            </w:r>
          </w:p>
        </w:tc>
        <w:tc>
          <w:tcPr>
            <w:tcW w:w="2126" w:type="dxa"/>
          </w:tcPr>
          <w:p w:rsidR="00285177" w:rsidRPr="00172187" w:rsidRDefault="00285177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t>Аксиомы стереометрии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t>Параллельность прямых и плоскостей в пространстве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t>Перпендикулярность прямых и плоскостей в пространстве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t>Многогранники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>
            <w:r w:rsidRPr="0016698D">
              <w:t>Тела вращения</w:t>
            </w:r>
            <w:r>
              <w:t>.</w:t>
            </w:r>
          </w:p>
        </w:tc>
        <w:tc>
          <w:tcPr>
            <w:tcW w:w="2126" w:type="dxa"/>
          </w:tcPr>
          <w:p w:rsidR="00285177" w:rsidRPr="00172187" w:rsidRDefault="00285177">
            <w:r w:rsidRPr="00172187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117E81">
            <w:pPr>
              <w:rPr>
                <w:b/>
              </w:rPr>
            </w:pPr>
            <w:r w:rsidRPr="0016698D">
              <w:rPr>
                <w:b/>
              </w:rPr>
              <w:t>Итоговое повторение курса планиметрии.</w:t>
            </w:r>
          </w:p>
        </w:tc>
        <w:tc>
          <w:tcPr>
            <w:tcW w:w="2126" w:type="dxa"/>
          </w:tcPr>
          <w:p w:rsidR="00285177" w:rsidRPr="00172187" w:rsidRDefault="00285177" w:rsidP="00172187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172187">
            <w:r w:rsidRPr="0016698D">
              <w:t>Повторение.Подобие фигур</w:t>
            </w:r>
            <w:r>
              <w:t>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285177" w:rsidP="00117E81">
            <w:r w:rsidRPr="0016698D">
              <w:t>Повторение. Решение треугольников.</w:t>
            </w:r>
            <w:r w:rsidR="00CD1A3B" w:rsidRPr="0016698D">
              <w:t xml:space="preserve"> Площади фигур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CD1A3B" w:rsidP="00117E81">
            <w:r>
              <w:t>Административная  контрольная работа за год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rPr>
          <w:trHeight w:val="70"/>
        </w:trPr>
        <w:tc>
          <w:tcPr>
            <w:tcW w:w="6487" w:type="dxa"/>
          </w:tcPr>
          <w:p w:rsidR="00285177" w:rsidRPr="0016698D" w:rsidRDefault="00CD1A3B">
            <w:r>
              <w:t>Решение</w:t>
            </w:r>
            <w:r w:rsidR="00C109F2">
              <w:t xml:space="preserve"> нестандартных</w:t>
            </w:r>
            <w:r>
              <w:t xml:space="preserve"> геометрических задач.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16698D" w:rsidRDefault="00CD1A3B" w:rsidP="00172187">
            <w:r>
              <w:t>Решение</w:t>
            </w:r>
            <w:r w:rsidR="00C109F2">
              <w:t xml:space="preserve"> нестандартных</w:t>
            </w:r>
            <w:r>
              <w:t xml:space="preserve"> геометрических задач.</w:t>
            </w:r>
          </w:p>
        </w:tc>
        <w:tc>
          <w:tcPr>
            <w:tcW w:w="2126" w:type="dxa"/>
          </w:tcPr>
          <w:p w:rsidR="00285177" w:rsidRPr="00F943E2" w:rsidRDefault="00285177">
            <w:r w:rsidRPr="00F943E2">
              <w:t>1</w:t>
            </w:r>
          </w:p>
        </w:tc>
      </w:tr>
      <w:tr w:rsidR="00285177" w:rsidTr="00DA47F8">
        <w:tc>
          <w:tcPr>
            <w:tcW w:w="6487" w:type="dxa"/>
          </w:tcPr>
          <w:p w:rsidR="00285177" w:rsidRPr="00285177" w:rsidRDefault="00285177" w:rsidP="00172187">
            <w:pPr>
              <w:rPr>
                <w:b/>
              </w:rPr>
            </w:pPr>
            <w:r w:rsidRPr="00285177">
              <w:rPr>
                <w:b/>
              </w:rPr>
              <w:t>Итого:</w:t>
            </w:r>
          </w:p>
        </w:tc>
        <w:tc>
          <w:tcPr>
            <w:tcW w:w="2126" w:type="dxa"/>
          </w:tcPr>
          <w:p w:rsidR="00285177" w:rsidRPr="00285177" w:rsidRDefault="00285177">
            <w:pPr>
              <w:rPr>
                <w:b/>
              </w:rPr>
            </w:pPr>
            <w:r w:rsidRPr="00285177">
              <w:rPr>
                <w:b/>
              </w:rPr>
              <w:t>68</w:t>
            </w:r>
          </w:p>
        </w:tc>
      </w:tr>
    </w:tbl>
    <w:p w:rsidR="00740883" w:rsidRPr="003133F0" w:rsidRDefault="00740883"/>
    <w:p w:rsidR="003133F0" w:rsidRPr="003133F0" w:rsidRDefault="003133F0">
      <w:r w:rsidRPr="003133F0">
        <w:t>с/р – самостоятельная работа</w:t>
      </w:r>
    </w:p>
    <w:sectPr w:rsidR="003133F0" w:rsidRPr="003133F0" w:rsidSect="005F122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D80" w:rsidRDefault="001B3D80" w:rsidP="00B30AE5">
      <w:r>
        <w:separator/>
      </w:r>
    </w:p>
  </w:endnote>
  <w:endnote w:type="continuationSeparator" w:id="1">
    <w:p w:rsidR="001B3D80" w:rsidRDefault="001B3D80" w:rsidP="00B30A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319876"/>
      <w:docPartObj>
        <w:docPartGallery w:val="Page Numbers (Bottom of Page)"/>
        <w:docPartUnique/>
      </w:docPartObj>
    </w:sdtPr>
    <w:sdtContent>
      <w:p w:rsidR="003714E7" w:rsidRDefault="00752259">
        <w:pPr>
          <w:pStyle w:val="af3"/>
          <w:jc w:val="right"/>
        </w:pPr>
        <w:fldSimple w:instr=" PAGE   \* MERGEFORMAT ">
          <w:r w:rsidR="00692C4D">
            <w:rPr>
              <w:noProof/>
            </w:rPr>
            <w:t>22</w:t>
          </w:r>
        </w:fldSimple>
      </w:p>
    </w:sdtContent>
  </w:sdt>
  <w:p w:rsidR="003714E7" w:rsidRDefault="003714E7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D80" w:rsidRDefault="001B3D80" w:rsidP="00B30AE5">
      <w:r>
        <w:separator/>
      </w:r>
    </w:p>
  </w:footnote>
  <w:footnote w:type="continuationSeparator" w:id="1">
    <w:p w:rsidR="001B3D80" w:rsidRDefault="001B3D80" w:rsidP="00B30A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05828FA"/>
    <w:lvl w:ilvl="0">
      <w:numFmt w:val="bullet"/>
      <w:lvlText w:val="*"/>
      <w:lvlJc w:val="left"/>
    </w:lvl>
  </w:abstractNum>
  <w:abstractNum w:abstractNumId="1">
    <w:nsid w:val="054C62CD"/>
    <w:multiLevelType w:val="hybridMultilevel"/>
    <w:tmpl w:val="22D6D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221CF"/>
    <w:multiLevelType w:val="multilevel"/>
    <w:tmpl w:val="4F583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E04BC5"/>
    <w:multiLevelType w:val="multilevel"/>
    <w:tmpl w:val="F120E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053254"/>
    <w:multiLevelType w:val="hybridMultilevel"/>
    <w:tmpl w:val="1444E1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96D5DCB"/>
    <w:multiLevelType w:val="hybridMultilevel"/>
    <w:tmpl w:val="B83C59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A7079B"/>
    <w:multiLevelType w:val="multilevel"/>
    <w:tmpl w:val="F98CF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1E276C"/>
    <w:multiLevelType w:val="multilevel"/>
    <w:tmpl w:val="06A65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914FA"/>
    <w:multiLevelType w:val="hybridMultilevel"/>
    <w:tmpl w:val="D48C9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C85A32"/>
    <w:multiLevelType w:val="hybridMultilevel"/>
    <w:tmpl w:val="3C1A19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DC4CF6"/>
    <w:multiLevelType w:val="hybridMultilevel"/>
    <w:tmpl w:val="B9A2F6A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9D75005"/>
    <w:multiLevelType w:val="hybridMultilevel"/>
    <w:tmpl w:val="4A0E924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524378"/>
    <w:multiLevelType w:val="multilevel"/>
    <w:tmpl w:val="C54EE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1B1089"/>
    <w:multiLevelType w:val="hybridMultilevel"/>
    <w:tmpl w:val="0EFE7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8410B9"/>
    <w:multiLevelType w:val="hybridMultilevel"/>
    <w:tmpl w:val="2A22E7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F06B55"/>
    <w:multiLevelType w:val="hybridMultilevel"/>
    <w:tmpl w:val="F76ED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C2133"/>
    <w:multiLevelType w:val="hybridMultilevel"/>
    <w:tmpl w:val="64F476FE"/>
    <w:lvl w:ilvl="0" w:tplc="B6E61AC6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E5808A8"/>
    <w:multiLevelType w:val="hybridMultilevel"/>
    <w:tmpl w:val="C574B0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E993F2E"/>
    <w:multiLevelType w:val="hybridMultilevel"/>
    <w:tmpl w:val="9B1284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429624EB"/>
    <w:multiLevelType w:val="hybridMultilevel"/>
    <w:tmpl w:val="6D5E1E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9F31AE"/>
    <w:multiLevelType w:val="hybridMultilevel"/>
    <w:tmpl w:val="6F3004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7D915B6"/>
    <w:multiLevelType w:val="multilevel"/>
    <w:tmpl w:val="42BA4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8F6CEF"/>
    <w:multiLevelType w:val="hybridMultilevel"/>
    <w:tmpl w:val="5F28F40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25">
    <w:nsid w:val="49C853D2"/>
    <w:multiLevelType w:val="hybridMultilevel"/>
    <w:tmpl w:val="A9525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5A1091"/>
    <w:multiLevelType w:val="hybridMultilevel"/>
    <w:tmpl w:val="930A84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B059A3"/>
    <w:multiLevelType w:val="hybridMultilevel"/>
    <w:tmpl w:val="8F1CC0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10621C8"/>
    <w:multiLevelType w:val="multilevel"/>
    <w:tmpl w:val="4A24C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2C35CD4"/>
    <w:multiLevelType w:val="hybridMultilevel"/>
    <w:tmpl w:val="F9B898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0E5EC4"/>
    <w:multiLevelType w:val="multilevel"/>
    <w:tmpl w:val="89F4D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9EA3E08"/>
    <w:multiLevelType w:val="hybridMultilevel"/>
    <w:tmpl w:val="0FC65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49D31AC"/>
    <w:multiLevelType w:val="multilevel"/>
    <w:tmpl w:val="8F58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81665A2"/>
    <w:multiLevelType w:val="hybridMultilevel"/>
    <w:tmpl w:val="994677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9C27560"/>
    <w:multiLevelType w:val="hybridMultilevel"/>
    <w:tmpl w:val="48065E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14D769D"/>
    <w:multiLevelType w:val="hybridMultilevel"/>
    <w:tmpl w:val="2F8EA0C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39">
    <w:nsid w:val="719952FF"/>
    <w:multiLevelType w:val="multilevel"/>
    <w:tmpl w:val="A686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2416EA7"/>
    <w:multiLevelType w:val="hybridMultilevel"/>
    <w:tmpl w:val="7F8A40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9835C79"/>
    <w:multiLevelType w:val="hybridMultilevel"/>
    <w:tmpl w:val="94A87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3B6E5E"/>
    <w:multiLevelType w:val="multilevel"/>
    <w:tmpl w:val="A984A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9"/>
  </w:num>
  <w:num w:numId="4">
    <w:abstractNumId w:val="1"/>
  </w:num>
  <w:num w:numId="5">
    <w:abstractNumId w:val="12"/>
  </w:num>
  <w:num w:numId="6">
    <w:abstractNumId w:val="16"/>
  </w:num>
  <w:num w:numId="7">
    <w:abstractNumId w:val="14"/>
  </w:num>
  <w:num w:numId="8">
    <w:abstractNumId w:val="36"/>
  </w:num>
  <w:num w:numId="9">
    <w:abstractNumId w:val="31"/>
  </w:num>
  <w:num w:numId="10">
    <w:abstractNumId w:val="41"/>
  </w:num>
  <w:num w:numId="11">
    <w:abstractNumId w:val="26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4"/>
  </w:num>
  <w:num w:numId="1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</w:num>
  <w:num w:numId="16">
    <w:abstractNumId w:val="38"/>
  </w:num>
  <w:num w:numId="17">
    <w:abstractNumId w:val="13"/>
  </w:num>
  <w:num w:numId="18">
    <w:abstractNumId w:val="2"/>
  </w:num>
  <w:num w:numId="19">
    <w:abstractNumId w:val="42"/>
  </w:num>
  <w:num w:numId="20">
    <w:abstractNumId w:val="28"/>
  </w:num>
  <w:num w:numId="21">
    <w:abstractNumId w:val="39"/>
  </w:num>
  <w:num w:numId="22">
    <w:abstractNumId w:val="6"/>
  </w:num>
  <w:num w:numId="23">
    <w:abstractNumId w:val="22"/>
  </w:num>
  <w:num w:numId="24">
    <w:abstractNumId w:val="34"/>
  </w:num>
  <w:num w:numId="25">
    <w:abstractNumId w:val="7"/>
  </w:num>
  <w:num w:numId="26">
    <w:abstractNumId w:val="30"/>
  </w:num>
  <w:num w:numId="27">
    <w:abstractNumId w:val="3"/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3"/>
  </w:num>
  <w:num w:numId="31">
    <w:abstractNumId w:val="37"/>
  </w:num>
  <w:num w:numId="32">
    <w:abstractNumId w:val="8"/>
  </w:num>
  <w:num w:numId="33">
    <w:abstractNumId w:val="32"/>
  </w:num>
  <w:num w:numId="34">
    <w:abstractNumId w:val="17"/>
    <w:lvlOverride w:ilvl="0">
      <w:startOverride w:val="1"/>
    </w:lvlOverride>
  </w:num>
  <w:num w:numId="35">
    <w:abstractNumId w:val="35"/>
  </w:num>
  <w:num w:numId="36">
    <w:abstractNumId w:val="5"/>
  </w:num>
  <w:num w:numId="37">
    <w:abstractNumId w:val="18"/>
  </w:num>
  <w:num w:numId="38">
    <w:abstractNumId w:val="15"/>
  </w:num>
  <w:num w:numId="39">
    <w:abstractNumId w:val="10"/>
  </w:num>
  <w:num w:numId="40">
    <w:abstractNumId w:val="11"/>
  </w:num>
  <w:num w:numId="41">
    <w:abstractNumId w:val="20"/>
  </w:num>
  <w:num w:numId="42">
    <w:abstractNumId w:val="21"/>
  </w:num>
  <w:num w:numId="43">
    <w:abstractNumId w:val="23"/>
  </w:num>
  <w:num w:numId="44">
    <w:abstractNumId w:val="19"/>
  </w:num>
  <w:num w:numId="45">
    <w:abstractNumId w:val="17"/>
  </w:num>
  <w:num w:numId="46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772D"/>
    <w:rsid w:val="00037A57"/>
    <w:rsid w:val="00043826"/>
    <w:rsid w:val="0004616E"/>
    <w:rsid w:val="000632BF"/>
    <w:rsid w:val="000637D7"/>
    <w:rsid w:val="00084485"/>
    <w:rsid w:val="00092C1C"/>
    <w:rsid w:val="00100CFA"/>
    <w:rsid w:val="00102714"/>
    <w:rsid w:val="00117E81"/>
    <w:rsid w:val="00166FFC"/>
    <w:rsid w:val="00171DE4"/>
    <w:rsid w:val="00172187"/>
    <w:rsid w:val="001735D3"/>
    <w:rsid w:val="00173694"/>
    <w:rsid w:val="00184644"/>
    <w:rsid w:val="00195F94"/>
    <w:rsid w:val="001B3D80"/>
    <w:rsid w:val="001C58FE"/>
    <w:rsid w:val="001D2FCD"/>
    <w:rsid w:val="00223923"/>
    <w:rsid w:val="00285177"/>
    <w:rsid w:val="002865E7"/>
    <w:rsid w:val="002913D3"/>
    <w:rsid w:val="00295CCC"/>
    <w:rsid w:val="002A6293"/>
    <w:rsid w:val="002F6F6B"/>
    <w:rsid w:val="003105B4"/>
    <w:rsid w:val="003133F0"/>
    <w:rsid w:val="00333F9B"/>
    <w:rsid w:val="003507C5"/>
    <w:rsid w:val="003532DD"/>
    <w:rsid w:val="003714E7"/>
    <w:rsid w:val="00371AE0"/>
    <w:rsid w:val="003C693A"/>
    <w:rsid w:val="003E316D"/>
    <w:rsid w:val="00407253"/>
    <w:rsid w:val="00423F87"/>
    <w:rsid w:val="00497C01"/>
    <w:rsid w:val="004C4DC7"/>
    <w:rsid w:val="004F5464"/>
    <w:rsid w:val="004F58C6"/>
    <w:rsid w:val="004F60E9"/>
    <w:rsid w:val="00513044"/>
    <w:rsid w:val="005160EF"/>
    <w:rsid w:val="00534285"/>
    <w:rsid w:val="0056061F"/>
    <w:rsid w:val="00574D25"/>
    <w:rsid w:val="00593D5A"/>
    <w:rsid w:val="005B3AF0"/>
    <w:rsid w:val="005C1D1A"/>
    <w:rsid w:val="005F1221"/>
    <w:rsid w:val="00623163"/>
    <w:rsid w:val="00637823"/>
    <w:rsid w:val="00662BA1"/>
    <w:rsid w:val="006734BB"/>
    <w:rsid w:val="00676FE4"/>
    <w:rsid w:val="00692C4D"/>
    <w:rsid w:val="006A5A2D"/>
    <w:rsid w:val="006B0083"/>
    <w:rsid w:val="006B07E5"/>
    <w:rsid w:val="006D00BB"/>
    <w:rsid w:val="00740883"/>
    <w:rsid w:val="007417EE"/>
    <w:rsid w:val="00744978"/>
    <w:rsid w:val="0074680F"/>
    <w:rsid w:val="00752259"/>
    <w:rsid w:val="0075259B"/>
    <w:rsid w:val="007B42FE"/>
    <w:rsid w:val="007E396E"/>
    <w:rsid w:val="007E71EF"/>
    <w:rsid w:val="007F20A6"/>
    <w:rsid w:val="007F6292"/>
    <w:rsid w:val="007F66D9"/>
    <w:rsid w:val="00887EAA"/>
    <w:rsid w:val="008B34B6"/>
    <w:rsid w:val="008D76D8"/>
    <w:rsid w:val="0091177D"/>
    <w:rsid w:val="00933D71"/>
    <w:rsid w:val="00972F8F"/>
    <w:rsid w:val="0098359D"/>
    <w:rsid w:val="00985259"/>
    <w:rsid w:val="0099204F"/>
    <w:rsid w:val="0099373B"/>
    <w:rsid w:val="0099558C"/>
    <w:rsid w:val="00A05AEB"/>
    <w:rsid w:val="00A365E9"/>
    <w:rsid w:val="00A410C9"/>
    <w:rsid w:val="00A4726C"/>
    <w:rsid w:val="00A57FDD"/>
    <w:rsid w:val="00A678D2"/>
    <w:rsid w:val="00AB001F"/>
    <w:rsid w:val="00AB772D"/>
    <w:rsid w:val="00AC4F00"/>
    <w:rsid w:val="00AF0335"/>
    <w:rsid w:val="00AF6787"/>
    <w:rsid w:val="00B27A2B"/>
    <w:rsid w:val="00B30AE5"/>
    <w:rsid w:val="00B50238"/>
    <w:rsid w:val="00B53050"/>
    <w:rsid w:val="00BB252E"/>
    <w:rsid w:val="00C07A59"/>
    <w:rsid w:val="00C109F2"/>
    <w:rsid w:val="00C14A4B"/>
    <w:rsid w:val="00C533C2"/>
    <w:rsid w:val="00C63EC4"/>
    <w:rsid w:val="00CC515B"/>
    <w:rsid w:val="00CD1130"/>
    <w:rsid w:val="00CD1A3B"/>
    <w:rsid w:val="00CE3F1A"/>
    <w:rsid w:val="00D05898"/>
    <w:rsid w:val="00D10C44"/>
    <w:rsid w:val="00D6747B"/>
    <w:rsid w:val="00D70C92"/>
    <w:rsid w:val="00D84597"/>
    <w:rsid w:val="00DA0108"/>
    <w:rsid w:val="00DA2447"/>
    <w:rsid w:val="00DA47F8"/>
    <w:rsid w:val="00DC0407"/>
    <w:rsid w:val="00DD5446"/>
    <w:rsid w:val="00E23794"/>
    <w:rsid w:val="00E46811"/>
    <w:rsid w:val="00E53EF2"/>
    <w:rsid w:val="00EA04E0"/>
    <w:rsid w:val="00EA332D"/>
    <w:rsid w:val="00EA420B"/>
    <w:rsid w:val="00EA7E53"/>
    <w:rsid w:val="00EF095E"/>
    <w:rsid w:val="00EF1AA9"/>
    <w:rsid w:val="00F00FC8"/>
    <w:rsid w:val="00F17BF5"/>
    <w:rsid w:val="00F426C1"/>
    <w:rsid w:val="00F550ED"/>
    <w:rsid w:val="00F93A48"/>
    <w:rsid w:val="00F943E2"/>
    <w:rsid w:val="00FB17D6"/>
    <w:rsid w:val="00FF1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B7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532D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3532D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 с отступом Знак"/>
    <w:basedOn w:val="a1"/>
    <w:link w:val="a5"/>
    <w:uiPriority w:val="99"/>
    <w:semiHidden/>
    <w:locked/>
    <w:rsid w:val="00AB772D"/>
    <w:rPr>
      <w:rFonts w:ascii="Calibri" w:hAnsi="Calibri"/>
      <w:lang w:eastAsia="ru-RU"/>
    </w:rPr>
  </w:style>
  <w:style w:type="paragraph" w:styleId="a5">
    <w:name w:val="Body Text Indent"/>
    <w:basedOn w:val="a0"/>
    <w:link w:val="a4"/>
    <w:uiPriority w:val="99"/>
    <w:semiHidden/>
    <w:rsid w:val="00AB772D"/>
    <w:pPr>
      <w:spacing w:after="120" w:line="276" w:lineRule="auto"/>
      <w:ind w:left="283"/>
    </w:pPr>
    <w:rPr>
      <w:rFonts w:ascii="Calibri" w:eastAsiaTheme="minorHAnsi" w:hAnsi="Calibri" w:cstheme="minorBidi"/>
      <w:sz w:val="22"/>
      <w:szCs w:val="22"/>
    </w:rPr>
  </w:style>
  <w:style w:type="character" w:customStyle="1" w:styleId="1">
    <w:name w:val="Основной текст с отступом Знак1"/>
    <w:basedOn w:val="a1"/>
    <w:link w:val="a5"/>
    <w:uiPriority w:val="99"/>
    <w:semiHidden/>
    <w:rsid w:val="00AB77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aliases w:val="No Spacing,основа"/>
    <w:link w:val="a7"/>
    <w:qFormat/>
    <w:rsid w:val="00AB77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8">
    <w:name w:val="Strong"/>
    <w:basedOn w:val="a1"/>
    <w:uiPriority w:val="22"/>
    <w:qFormat/>
    <w:rsid w:val="00AB772D"/>
    <w:rPr>
      <w:b/>
      <w:bCs/>
    </w:rPr>
  </w:style>
  <w:style w:type="character" w:customStyle="1" w:styleId="a7">
    <w:name w:val="Без интервала Знак"/>
    <w:aliases w:val="No Spacing Знак,основа Знак"/>
    <w:basedOn w:val="a1"/>
    <w:link w:val="a6"/>
    <w:locked/>
    <w:rsid w:val="00AB772D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0"/>
    <w:link w:val="aa"/>
    <w:qFormat/>
    <w:rsid w:val="00AB772D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ab">
    <w:name w:val="Normal (Web)"/>
    <w:basedOn w:val="a0"/>
    <w:uiPriority w:val="99"/>
    <w:unhideWhenUsed/>
    <w:rsid w:val="00AB772D"/>
    <w:pPr>
      <w:spacing w:before="100" w:beforeAutospacing="1" w:after="100" w:afterAutospacing="1"/>
    </w:pPr>
  </w:style>
  <w:style w:type="paragraph" w:styleId="ac">
    <w:name w:val="Balloon Text"/>
    <w:basedOn w:val="a0"/>
    <w:link w:val="ad"/>
    <w:uiPriority w:val="99"/>
    <w:semiHidden/>
    <w:unhideWhenUsed/>
    <w:rsid w:val="00AB772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B772D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2"/>
    <w:uiPriority w:val="59"/>
    <w:rsid w:val="00166F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Текст1"/>
    <w:basedOn w:val="a0"/>
    <w:rsid w:val="00513044"/>
    <w:pPr>
      <w:suppressAutoHyphens/>
    </w:pPr>
    <w:rPr>
      <w:rFonts w:ascii="Courier New" w:hAnsi="Courier New"/>
      <w:sz w:val="20"/>
      <w:szCs w:val="20"/>
      <w:lang w:eastAsia="ar-SA"/>
    </w:rPr>
  </w:style>
  <w:style w:type="character" w:styleId="af">
    <w:name w:val="Placeholder Text"/>
    <w:basedOn w:val="a1"/>
    <w:uiPriority w:val="99"/>
    <w:semiHidden/>
    <w:rsid w:val="0099204F"/>
    <w:rPr>
      <w:color w:val="808080"/>
    </w:rPr>
  </w:style>
  <w:style w:type="character" w:customStyle="1" w:styleId="20">
    <w:name w:val="Заголовок 2 Знак"/>
    <w:basedOn w:val="a1"/>
    <w:link w:val="2"/>
    <w:uiPriority w:val="9"/>
    <w:semiHidden/>
    <w:rsid w:val="003532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3532DD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a">
    <w:name w:val="Абзац списка Знак"/>
    <w:link w:val="a9"/>
    <w:uiPriority w:val="99"/>
    <w:locked/>
    <w:rsid w:val="003532DD"/>
    <w:rPr>
      <w:rFonts w:ascii="Times New Roman" w:hAnsi="Times New Roman"/>
      <w:sz w:val="28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1"/>
    <w:rsid w:val="003532DD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a">
    <w:name w:val="НОМЕРА"/>
    <w:basedOn w:val="ab"/>
    <w:link w:val="af0"/>
    <w:uiPriority w:val="99"/>
    <w:qFormat/>
    <w:rsid w:val="00B30AE5"/>
    <w:pPr>
      <w:numPr>
        <w:numId w:val="34"/>
      </w:numPr>
      <w:spacing w:before="0" w:beforeAutospacing="0" w:after="0" w:afterAutospacing="0"/>
      <w:jc w:val="both"/>
    </w:pPr>
    <w:rPr>
      <w:rFonts w:ascii="Arial Narrow" w:eastAsia="Calibri" w:hAnsi="Arial Narrow"/>
      <w:sz w:val="18"/>
      <w:szCs w:val="18"/>
    </w:rPr>
  </w:style>
  <w:style w:type="character" w:customStyle="1" w:styleId="af0">
    <w:name w:val="НОМЕРА Знак"/>
    <w:link w:val="a"/>
    <w:uiPriority w:val="99"/>
    <w:rsid w:val="00B30AE5"/>
    <w:rPr>
      <w:rFonts w:ascii="Arial Narrow" w:eastAsia="Calibri" w:hAnsi="Arial Narrow" w:cs="Times New Roman"/>
      <w:sz w:val="18"/>
      <w:szCs w:val="18"/>
      <w:lang w:eastAsia="ru-RU"/>
    </w:rPr>
  </w:style>
  <w:style w:type="character" w:customStyle="1" w:styleId="dash041e0431044b0447043d044b0439char1">
    <w:name w:val="dash041e_0431_044b_0447_043d_044b_0439__char1"/>
    <w:basedOn w:val="a1"/>
    <w:uiPriority w:val="99"/>
    <w:rsid w:val="00B30AE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f1">
    <w:name w:val="header"/>
    <w:basedOn w:val="a0"/>
    <w:link w:val="af2"/>
    <w:uiPriority w:val="99"/>
    <w:semiHidden/>
    <w:unhideWhenUsed/>
    <w:rsid w:val="00B30AE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semiHidden/>
    <w:rsid w:val="00B30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0"/>
    <w:link w:val="af4"/>
    <w:uiPriority w:val="99"/>
    <w:unhideWhenUsed/>
    <w:rsid w:val="00B30AE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30AE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5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2849A-B148-4ADC-AEC7-AAB403D09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7595</Words>
  <Characters>43292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МКОУ "Никольская СОШ"</Company>
  <LinksUpToDate>false</LinksUpToDate>
  <CharactersWithSpaces>50786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Шустов Игорь Федорович</dc:creator>
  <cp:keywords/>
  <dc:description/>
  <cp:lastModifiedBy>Шустова Налатия</cp:lastModifiedBy>
  <cp:revision>61</cp:revision>
  <cp:lastPrinted>2020-05-30T20:01:00Z</cp:lastPrinted>
  <dcterms:created xsi:type="dcterms:W3CDTF">2018-09-15T17:05:00Z</dcterms:created>
  <dcterms:modified xsi:type="dcterms:W3CDTF">2022-02-06T13:53:00Z</dcterms:modified>
</cp:coreProperties>
</file>