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326" w:rsidRDefault="00E10326" w:rsidP="00E1032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коммуникативных универсальных учебных действий на уроках английского языка</w:t>
      </w:r>
    </w:p>
    <w:p w:rsidR="00E10326" w:rsidRDefault="00E10326" w:rsidP="00E1032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10326" w:rsidRDefault="00E10326" w:rsidP="00E573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D5A" w:rsidRPr="00E57365" w:rsidRDefault="00E10326" w:rsidP="00E5736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57365" w:rsidRPr="00E57365">
        <w:rPr>
          <w:rFonts w:ascii="Times New Roman" w:hAnsi="Times New Roman" w:cs="Times New Roman"/>
          <w:sz w:val="28"/>
          <w:szCs w:val="28"/>
        </w:rPr>
        <w:t xml:space="preserve">В современном мире </w:t>
      </w:r>
      <w:proofErr w:type="spellStart"/>
      <w:r w:rsidR="00B65A5A">
        <w:rPr>
          <w:rFonts w:ascii="Times New Roman" w:hAnsi="Times New Roman" w:cs="Times New Roman"/>
          <w:sz w:val="28"/>
          <w:szCs w:val="28"/>
        </w:rPr>
        <w:t>умениt</w:t>
      </w:r>
      <w:proofErr w:type="spellEnd"/>
      <w:r w:rsidR="00E57365" w:rsidRPr="00E57365">
        <w:rPr>
          <w:rFonts w:ascii="Times New Roman" w:hAnsi="Times New Roman" w:cs="Times New Roman"/>
          <w:sz w:val="28"/>
          <w:szCs w:val="28"/>
        </w:rPr>
        <w:t xml:space="preserve"> общаться на устно- речевом уровне, при котором первостепенно живое говорение с собеседником, трудно переоценить. Английский язык является международным языком, поэтому его изучают в школах, начиная с начального звена. Навык говорения на неродном языке, не формируется сам собой. Для овладения такими умениями нужна систематическая работа по формированию коммуникативных УУД.</w:t>
      </w:r>
    </w:p>
    <w:p w:rsidR="00E57365" w:rsidRDefault="00E57365" w:rsidP="00E57365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E573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уроках английского языка идет формирование всех видов УУД, но формирование коммуникативных универсальных действий является основной целью обучения иностранного языка. Весь процесс обучения иностранному языку направлен на формирование коммуникативной компетенции у обучающихся, которая бы позволила успешно решать коммуникативные задачи в различных ситуациях общения. Коммуникативные УУД формируются во всех видах речевой деятельности: говорение, </w:t>
      </w:r>
      <w:proofErr w:type="spellStart"/>
      <w:r w:rsidRPr="00E573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аудирование</w:t>
      </w:r>
      <w:proofErr w:type="spellEnd"/>
      <w:r w:rsidRPr="00E573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письмо, чтение.</w:t>
      </w:r>
    </w:p>
    <w:p w:rsidR="00E10326" w:rsidRPr="00E10326" w:rsidRDefault="00E10326" w:rsidP="00E10326">
      <w:pPr>
        <w:shd w:val="clear" w:color="auto" w:fill="FFFFFF"/>
        <w:spacing w:after="4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032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Коммуникативные универсальные учебные действия</w:t>
      </w:r>
      <w:r w:rsidRPr="00E103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10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способствуют продуктивному взаимодействию и сотрудничеству со сверстниками и взрослыми. Учащиеся должны уметь слушать другого, участвовать в коллективном обсуждении проблем. Для успешного решения коммуникативных задач учителю необходимо создавать на уроке благоприятный психологический климат. Чем благоприятнее атмосфера на уроке, тем быстрее происходит формирование коммуникативных действий.</w:t>
      </w:r>
      <w:r w:rsidRPr="00E10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0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E10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Критериями оценки </w:t>
      </w:r>
      <w:proofErr w:type="spellStart"/>
      <w:r w:rsidRPr="00E10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Pr="00E10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универсальных учебных действии</w:t>
      </w:r>
      <w:r w:rsidRPr="00E103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10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 учащихся являются:</w:t>
      </w:r>
    </w:p>
    <w:p w:rsidR="00E10326" w:rsidRPr="00E10326" w:rsidRDefault="00E10326" w:rsidP="00E10326">
      <w:pPr>
        <w:numPr>
          <w:ilvl w:val="0"/>
          <w:numId w:val="1"/>
        </w:numPr>
        <w:shd w:val="clear" w:color="auto" w:fill="FFFFFF"/>
        <w:spacing w:after="0" w:line="240" w:lineRule="auto"/>
        <w:ind w:left="450" w:righ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0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соответствие возрастно-психологическим нормативным требованиям;</w:t>
      </w:r>
    </w:p>
    <w:p w:rsidR="00E10326" w:rsidRPr="00E10326" w:rsidRDefault="00E10326" w:rsidP="00E10326">
      <w:pPr>
        <w:numPr>
          <w:ilvl w:val="0"/>
          <w:numId w:val="1"/>
        </w:numPr>
        <w:shd w:val="clear" w:color="auto" w:fill="FFFFFF"/>
        <w:spacing w:after="0" w:line="240" w:lineRule="auto"/>
        <w:ind w:left="450" w:righ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0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соответствие свойств универсальных действий заранее заданным требованиям;</w:t>
      </w:r>
    </w:p>
    <w:p w:rsidR="00E10326" w:rsidRPr="00E10326" w:rsidRDefault="00E10326" w:rsidP="00E10326">
      <w:pPr>
        <w:numPr>
          <w:ilvl w:val="0"/>
          <w:numId w:val="1"/>
        </w:numPr>
        <w:shd w:val="clear" w:color="auto" w:fill="FFFFFF"/>
        <w:spacing w:after="0" w:line="240" w:lineRule="auto"/>
        <w:ind w:left="450" w:righ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03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соответствие требованиям к уровню языковой подготовки оканчивающих начальную школу (Федеральный компонент государственного образовательного стандарта начального образования).</w:t>
      </w:r>
    </w:p>
    <w:p w:rsidR="00E10326" w:rsidRPr="00E10326" w:rsidRDefault="00E10326" w:rsidP="00E103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10326">
        <w:rPr>
          <w:rFonts w:ascii="Times New Roman" w:hAnsi="Times New Roman" w:cs="Times New Roman"/>
          <w:sz w:val="28"/>
          <w:szCs w:val="28"/>
        </w:rPr>
        <w:t xml:space="preserve">Коммуникативные УУД – развитие коммуникативных УУД в четырех основных видах речевой деятельности (говорении, </w:t>
      </w:r>
      <w:proofErr w:type="spellStart"/>
      <w:r w:rsidRPr="00E10326">
        <w:rPr>
          <w:rFonts w:ascii="Times New Roman" w:hAnsi="Times New Roman" w:cs="Times New Roman"/>
          <w:sz w:val="28"/>
          <w:szCs w:val="28"/>
        </w:rPr>
        <w:t>аудировании</w:t>
      </w:r>
      <w:proofErr w:type="spellEnd"/>
      <w:r w:rsidRPr="00E10326">
        <w:rPr>
          <w:rFonts w:ascii="Times New Roman" w:hAnsi="Times New Roman" w:cs="Times New Roman"/>
          <w:sz w:val="28"/>
          <w:szCs w:val="28"/>
        </w:rPr>
        <w:t>, чтении, письме).</w:t>
      </w:r>
    </w:p>
    <w:p w:rsidR="00E10326" w:rsidRPr="00E10326" w:rsidRDefault="00E10326" w:rsidP="00E103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10326">
        <w:rPr>
          <w:rFonts w:ascii="Times New Roman" w:hAnsi="Times New Roman" w:cs="Times New Roman"/>
          <w:sz w:val="28"/>
          <w:szCs w:val="28"/>
        </w:rPr>
        <w:t xml:space="preserve">Коммуникативная компетентность, в свою очередь, включает предметные компетенции: речевую, языковую, социокультурную, и учебно-познавательную. Коммуникативная компетенция включает умения осознанно отбирать языковые средства для осуществления общения в соответствии с речевой ситуацией; понимать устную и письменную речь и воспроизводить ее </w:t>
      </w:r>
      <w:r w:rsidRPr="00E10326">
        <w:rPr>
          <w:rFonts w:ascii="Times New Roman" w:hAnsi="Times New Roman" w:cs="Times New Roman"/>
          <w:sz w:val="28"/>
          <w:szCs w:val="28"/>
        </w:rPr>
        <w:lastRenderedPageBreak/>
        <w:t>содержание в необходимом объеме, создавать собственные связные высказывания.</w:t>
      </w:r>
    </w:p>
    <w:p w:rsidR="00E10326" w:rsidRPr="00E10326" w:rsidRDefault="00E10326" w:rsidP="00E103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10326" w:rsidRPr="00E10326" w:rsidRDefault="00E10326" w:rsidP="00E103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10326">
        <w:rPr>
          <w:rFonts w:ascii="Times New Roman" w:hAnsi="Times New Roman" w:cs="Times New Roman"/>
          <w:sz w:val="28"/>
          <w:szCs w:val="28"/>
        </w:rPr>
        <w:t xml:space="preserve">Говорение как вид речевой </w:t>
      </w:r>
      <w:proofErr w:type="gramStart"/>
      <w:r w:rsidRPr="00E10326">
        <w:rPr>
          <w:rFonts w:ascii="Times New Roman" w:hAnsi="Times New Roman" w:cs="Times New Roman"/>
          <w:sz w:val="28"/>
          <w:szCs w:val="28"/>
        </w:rPr>
        <w:t>деятельности  опирается</w:t>
      </w:r>
      <w:proofErr w:type="gramEnd"/>
      <w:r w:rsidRPr="00E10326">
        <w:rPr>
          <w:rFonts w:ascii="Times New Roman" w:hAnsi="Times New Roman" w:cs="Times New Roman"/>
          <w:sz w:val="28"/>
          <w:szCs w:val="28"/>
        </w:rPr>
        <w:t xml:space="preserve"> на язык как средство общения. Язык обеспечивает коммуникацию между общающимися.</w:t>
      </w:r>
    </w:p>
    <w:p w:rsidR="00E10326" w:rsidRPr="00E10326" w:rsidRDefault="00E10326" w:rsidP="00E103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65A5A" w:rsidRPr="00E57365" w:rsidRDefault="00E10326" w:rsidP="00B65A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</w:p>
    <w:p w:rsidR="00E10326" w:rsidRPr="00E57365" w:rsidRDefault="00E10326" w:rsidP="00E103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E10326" w:rsidRPr="00E57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C23B96"/>
    <w:multiLevelType w:val="multilevel"/>
    <w:tmpl w:val="303A6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DB2"/>
    <w:rsid w:val="007F7DB2"/>
    <w:rsid w:val="00B41D5A"/>
    <w:rsid w:val="00B65A5A"/>
    <w:rsid w:val="00E10326"/>
    <w:rsid w:val="00E57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B707B7-EBE7-4732-84AC-AE0828E5B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73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5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5</cp:revision>
  <dcterms:created xsi:type="dcterms:W3CDTF">2022-04-08T13:35:00Z</dcterms:created>
  <dcterms:modified xsi:type="dcterms:W3CDTF">2022-04-08T14:12:00Z</dcterms:modified>
</cp:coreProperties>
</file>