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E78" w:rsidRPr="000A0E78" w:rsidRDefault="000A0E78" w:rsidP="000A0E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E78">
        <w:rPr>
          <w:rFonts w:ascii="Times New Roman" w:hAnsi="Times New Roman" w:cs="Times New Roman"/>
          <w:b/>
          <w:sz w:val="28"/>
          <w:szCs w:val="28"/>
        </w:rPr>
        <w:t>Обобщение опыта работы</w:t>
      </w:r>
    </w:p>
    <w:p w:rsidR="000A0E78" w:rsidRPr="000A0E78" w:rsidRDefault="000A0E78" w:rsidP="000A0E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E78">
        <w:rPr>
          <w:rFonts w:ascii="Times New Roman" w:hAnsi="Times New Roman" w:cs="Times New Roman"/>
          <w:b/>
          <w:sz w:val="28"/>
          <w:szCs w:val="28"/>
        </w:rPr>
        <w:t>«Развитие речи детей посредством ознакомления с миром природы»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 xml:space="preserve">Н. Ф. Виноградова утверждает, что природа со всем многообразием форм, красок, звуков является богатейшим источником развития словаря дошкольника и эстетических переживаний ребёнка. В процессе созерцания природы ребёнок имеет возможность правильно определить величину предмета, его форму, симметрию, цвета, их гармоничное сочетание и контраст цветов, или дисгармонию, определить оттенки цвета при разной степени освещённости в разные периоды дня, сезона и т. д. Но все это ребёнок может только при условии наличия в его словаре соответствующих названий предметов, объектов и явлений, а также </w:t>
      </w:r>
      <w:proofErr w:type="spellStart"/>
      <w:r w:rsidRPr="000A0E78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A0E78">
        <w:rPr>
          <w:rFonts w:ascii="Times New Roman" w:hAnsi="Times New Roman" w:cs="Times New Roman"/>
          <w:sz w:val="28"/>
          <w:szCs w:val="28"/>
        </w:rPr>
        <w:t xml:space="preserve"> соответствующих представлений.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Цель: приобщить детей к природе, обогатить речь ребёнка и на этой основе помочь глубже понять образ природы.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Задачи: обогащение и активизация словаря; развитие диалогической речи; развитие монологической речи; привлечение родителей к образовательному процессу, обогащение развивающей среды группы дидактическими материалами и играми по развитию речи.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Понимая важность развития речи детей, прежде всего, определяются основные направления работы: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создание развивающей речевой среды;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освоение методов и приёмов обучения;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составление перспективно-календарного плана по развитию речи детей;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диагностика и учёт уровней речевого развития каждого ребёнка;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взаимодействие детского сада и семьи по данному вопросу через беседы, консультации, проектную деятельность.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Решение всех поставленных задач осуществлялось посредством разных форм организации педагогического процесса. Ведущими формами ознакомления с природой, оказывающими влияние на развитие речи выступили образовательные области, рекомендуемые ФГОС: познавательное развитие (ознакомление с миром природы, познавательно-исследовательская деятельность, речевое развитие (развитие речи, приобщение к художественной литературе, художественно-эстетическое развитие (приобщение к миру искусства).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Работа организовывалась на основе перспективно - календарного планирования, в которое включены беседы, наблюдения, целевые прогулки, дидактические и подвижные игры оказывающие влияние на формирование речи дошкольников.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lastRenderedPageBreak/>
        <w:t>В группе был оформлен уголок природы.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Были подготовлен папки с дидактическим материалом, иллюстрациями, развивающими заданиями, разрезными картинками по каждому времени года. Демонстрационный материал.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Прогулка - это не только важный режимный момент, но и замечательный способ развития речи ребёнка. Территория детского сада разнообразная: здесь растут берёза, ель, сосна, рябина. На прогулках дети отмечают все, что они видят вокруг себя и стараются выразить свое впечатление словами.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В ходе ежедневных бесед и наблюдений на прогулке, развивали умение детей замечать, какие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0E78">
        <w:rPr>
          <w:rFonts w:ascii="Times New Roman" w:hAnsi="Times New Roman" w:cs="Times New Roman"/>
          <w:sz w:val="28"/>
          <w:szCs w:val="28"/>
        </w:rPr>
        <w:t>явления характерны для каждого времени года, выделять некоторые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0E78">
        <w:rPr>
          <w:rFonts w:ascii="Times New Roman" w:hAnsi="Times New Roman" w:cs="Times New Roman"/>
          <w:sz w:val="28"/>
          <w:szCs w:val="28"/>
        </w:rPr>
        <w:t>признаки сезона и дети рассуждали: осенью опадают листья, созревают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0E78">
        <w:rPr>
          <w:rFonts w:ascii="Times New Roman" w:hAnsi="Times New Roman" w:cs="Times New Roman"/>
          <w:sz w:val="28"/>
          <w:szCs w:val="28"/>
        </w:rPr>
        <w:t>плоды, улетают птицы; зима засыпает снегом поля, зимой холодно, мороз, везде лежит снег; солнце не греет; ветер холодный, колючий; деревья, кустарники и трава покрыты снегом, поэтому люди помогают растениям и птицам выжить зимой.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Дети учились рассуждать, знакомясь со свойствами снега и льда. В процессе опытнической деятельности узнавали, чем отличается снег и лед, что с ними происходит в помещении и т. д. Рассматривали и измеряли причудливые сугробы, высоту снежного покрова. Узнавали о роли высоты снежного покрова в жизни растений в зимнее время. Этот прием способствовал формированию рассуждений: снег укутывает растения и деревья как будто одеялом, под таким одеялом им тепло, поэтому они не замерзнут.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 xml:space="preserve">С наступлением весны ставили перед детьми проблемный вопрос: почему солнце уже не только светит, но и греет, тает снег, изменился </w:t>
      </w:r>
      <w:proofErr w:type="spellStart"/>
      <w:r w:rsidRPr="000A0E78">
        <w:rPr>
          <w:rFonts w:ascii="Times New Roman" w:hAnsi="Times New Roman" w:cs="Times New Roman"/>
          <w:sz w:val="28"/>
          <w:szCs w:val="28"/>
        </w:rPr>
        <w:t>егоцвет</w:t>
      </w:r>
      <w:proofErr w:type="spellEnd"/>
      <w:r w:rsidRPr="000A0E78">
        <w:rPr>
          <w:rFonts w:ascii="Times New Roman" w:hAnsi="Times New Roman" w:cs="Times New Roman"/>
          <w:sz w:val="28"/>
          <w:szCs w:val="28"/>
        </w:rPr>
        <w:t>, он стал темным и грязным, появились сосульки. Дети устанавливали связь между изменениями условий в неживой природе и прилетом птиц: стало тепло, снег растаял, и на проталинах появляются насекомые.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 xml:space="preserve">Так же учили детей устанавливать простейшие связи в любое время года, например, между свойствами снега и состоянием погоды (снег рассыпчатый, пушистый, потому что мороз; снег мягкий и </w:t>
      </w:r>
      <w:proofErr w:type="spellStart"/>
      <w:r w:rsidRPr="000A0E78">
        <w:rPr>
          <w:rFonts w:ascii="Times New Roman" w:hAnsi="Times New Roman" w:cs="Times New Roman"/>
          <w:sz w:val="28"/>
          <w:szCs w:val="28"/>
        </w:rPr>
        <w:t>липкий,потому</w:t>
      </w:r>
      <w:proofErr w:type="spellEnd"/>
      <w:r w:rsidRPr="000A0E78">
        <w:rPr>
          <w:rFonts w:ascii="Times New Roman" w:hAnsi="Times New Roman" w:cs="Times New Roman"/>
          <w:sz w:val="28"/>
          <w:szCs w:val="28"/>
        </w:rPr>
        <w:t xml:space="preserve"> что оттепель, между трудом людей и временем года (люди собирают урожай овощей и фруктов, потому что осень; сеют семена в землю, потому что весна). Формировали умения детей понимать зависимость жизни животных от сезона. Дети мыслили и объясняли: осенью животные </w:t>
      </w:r>
      <w:proofErr w:type="spellStart"/>
      <w:r w:rsidRPr="000A0E78">
        <w:rPr>
          <w:rFonts w:ascii="Times New Roman" w:hAnsi="Times New Roman" w:cs="Times New Roman"/>
          <w:sz w:val="28"/>
          <w:szCs w:val="28"/>
        </w:rPr>
        <w:t>меняютшубки</w:t>
      </w:r>
      <w:proofErr w:type="spellEnd"/>
      <w:r w:rsidRPr="000A0E78">
        <w:rPr>
          <w:rFonts w:ascii="Times New Roman" w:hAnsi="Times New Roman" w:cs="Times New Roman"/>
          <w:sz w:val="28"/>
          <w:szCs w:val="28"/>
        </w:rPr>
        <w:t xml:space="preserve"> на более теплые, потому что зимой холодно; заготавливают запасы, потому что зимой ничего не найти под снегом.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 xml:space="preserve">Наиболее эффективным средством речевого развития является ознакомление с художественной литературой, которая также воспитывает любовь к родной </w:t>
      </w:r>
      <w:r w:rsidRPr="000A0E78">
        <w:rPr>
          <w:rFonts w:ascii="Times New Roman" w:hAnsi="Times New Roman" w:cs="Times New Roman"/>
          <w:sz w:val="28"/>
          <w:szCs w:val="28"/>
        </w:rPr>
        <w:lastRenderedPageBreak/>
        <w:t>природе, эстетические чувства. Была создана картотека стихотворений о природе, природных явлениях.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 xml:space="preserve">Для правильной дикции и четкого произношения, разучиваем с детьми скороговорки, потешки, </w:t>
      </w:r>
      <w:proofErr w:type="spellStart"/>
      <w:r w:rsidRPr="000A0E78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0A0E78">
        <w:rPr>
          <w:rFonts w:ascii="Times New Roman" w:hAnsi="Times New Roman" w:cs="Times New Roman"/>
          <w:sz w:val="28"/>
          <w:szCs w:val="28"/>
        </w:rPr>
        <w:t>, так же широко используем пальчиковые игры и игры имитации, которые являются уникальным средством для развития мелкой моторики и речи в их единстве и взаимосвязи.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Разучивание стихотворений совершенствует звуковую культуру речи, развивает память, художественный вкус, любовь к слову и словотворчеству.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Художественное творчество - уникальное средство для развития мелкой моторики и речи в их единстве и взаимосвязи. Чем больше ребенок умеет, хочет и стремится делать руками, тем он умнее и изобретательнее. По мере совершенствования мелкой моторики идет развитие речевой функции. Функция руки и речь развиваются параллельно. В процессе продуктивной деятельности дети учатся анализировать формы, наблюдать, сравнивать, выделять черты сходства и различия предметов по величине.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Развитие речи посредством дидактической игры.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Дидактическая игра развивает речь детей: пополняет и активизирует словарь, формирует правильное звукопроизношение, развивает связную речь, умение правильно выражать свои мысли.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С помощью дидактических игр обогащается словарный запас детей. Так же они используются для закрепления словаря детей (существительные, прилагательные, глаголы, названия цвета, пространственные понятия, предлоги и т. д.). Развивается речь, память, внимание, логическое мышление, зрительная память. Закрепляется культура поведения, навыки общения.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Для повышения эффективности развития словаря и грамматического строя речи у дошкольников большое значение уделяем дидактическим речевым играм по экологии: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«Нужно – не нужно»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«Съедобное – несъедобное»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«Кто, где живёт?»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«Отгадай, что за растение»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«Узнай на вкус»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«Подбери листок»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«Что за птица?»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lastRenderedPageBreak/>
        <w:t>«Узнай по голосу животного»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«Угадай, про кого расскажу»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«Что сначала, что потом»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«Что опасно для природы»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«Угадай, что в мешочке»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«Когда это бывает?»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«Чей хвост?»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«С какой ветки детки?»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В процессе наблюдений бесед, игр и занятий, дети учились различать виды хвойных деревьев по коре, форме, шишкам и длине игл. Научились узнавать берёзу, осину, рябину. В игре «С какого дерева веточка?» они уже объясняли: иголки короткие, значит это ель, а это сосна, потому что иголки длинные.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Расширяли словарный запас детей понятиями о зимующих птицах (воробей, сорока, синица, об особенностях их поведения зимой. Дети рассуждали: птицы не могут найти себе корм, потому что все засыпало снегом. Им нужно вывешивать кормушки и подкармливать.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Работая с родителями, привлекали их к сотрудничеству, советовали им создавать такие ситуации, которые способствуют формированию связной речи и обогащению словаря: обращать внимание на сезонные изменения в живой и неживой природе, наблюдать, замечать, сравнивать, оценивать, решать проблемные ситуации. Рекомендовали в процессе чтения художественной литературы задавать вопросы по содержанию, учить детей мыслить, побуждать к рассуждениям.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Также родителям были предложены консультации по развитию речи ребёнка в семье, папки-передвижки дидактических игр и упражнений Были проведены индивидуальные беседы, выставки рисунков.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Консультации: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«Речевая среда в семье и ее влияние на развитие речи ребенка»,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«Роль родителей в развитии речи детей»,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«Ознакомление с особенностями речевого развития детей среднего возраста,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«Играем с пальчиками»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«Знакомим детей с природой нашего края»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lastRenderedPageBreak/>
        <w:t>Был реализован проект по данной теме: «Деревья и птицы нашего края»»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Результаты работы.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Проведённая работа показала, что речь детей обогатилась, за счёт увеличения знаний о природе. Полученные результаты показали положительную динамику;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дети стали активно использовать в речи существительные, прилагательные, наречия, глаголы.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Дети научились с помощью взрослого: рассказывать об увиденном объекте живой и неживой природы, рассказывать о событиях, связанных с наблюдениями в природе, из личного опыта; слышать и понимать заданные вопросы воспитателя в процессе наблюдений в природе.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Дети стали проявлять интерес к объектам природы, доброжелательно относиться к живым существам.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Дети с удовольствием стали наблюдать за изменениями в природе.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A0E78">
        <w:rPr>
          <w:rFonts w:ascii="Times New Roman" w:hAnsi="Times New Roman" w:cs="Times New Roman"/>
          <w:b/>
          <w:sz w:val="28"/>
          <w:szCs w:val="28"/>
        </w:rPr>
        <w:t>Вывод.</w:t>
      </w:r>
    </w:p>
    <w:p w:rsidR="000A0E78" w:rsidRPr="000A0E78" w:rsidRDefault="000A0E78" w:rsidP="000A0E78">
      <w:pPr>
        <w:jc w:val="both"/>
        <w:rPr>
          <w:rFonts w:ascii="Times New Roman" w:hAnsi="Times New Roman" w:cs="Times New Roman"/>
          <w:sz w:val="28"/>
          <w:szCs w:val="28"/>
        </w:rPr>
      </w:pPr>
      <w:r w:rsidRPr="000A0E78">
        <w:rPr>
          <w:rFonts w:ascii="Times New Roman" w:hAnsi="Times New Roman" w:cs="Times New Roman"/>
          <w:sz w:val="28"/>
          <w:szCs w:val="28"/>
        </w:rPr>
        <w:t>Подводя итоги, пришли к выводу, что целенаправленная работа по развитию речевой активности детей через ознакомление с миром природы способствует более глубокому решению речевого развития, а также развития личности ребёнка.</w:t>
      </w:r>
    </w:p>
    <w:p w:rsidR="00F82E46" w:rsidRDefault="00F82E46" w:rsidP="000A0E78">
      <w:pPr>
        <w:pStyle w:val="a7"/>
        <w:jc w:val="both"/>
      </w:pPr>
    </w:p>
    <w:sectPr w:rsidR="00F82E46" w:rsidSect="000A0E78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A0E78"/>
    <w:rsid w:val="000A0E78"/>
    <w:rsid w:val="00F82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E46"/>
  </w:style>
  <w:style w:type="paragraph" w:styleId="1">
    <w:name w:val="heading 1"/>
    <w:basedOn w:val="a"/>
    <w:link w:val="10"/>
    <w:uiPriority w:val="9"/>
    <w:qFormat/>
    <w:rsid w:val="000A0E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0E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0A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A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0E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A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0E7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A0E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1354</Words>
  <Characters>7721</Characters>
  <Application>Microsoft Office Word</Application>
  <DocSecurity>0</DocSecurity>
  <Lines>64</Lines>
  <Paragraphs>18</Paragraphs>
  <ScaleCrop>false</ScaleCrop>
  <Company/>
  <LinksUpToDate>false</LinksUpToDate>
  <CharactersWithSpaces>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2022-07-15T16:55:00Z</dcterms:created>
  <dcterms:modified xsi:type="dcterms:W3CDTF">2022-07-15T17:01:00Z</dcterms:modified>
</cp:coreProperties>
</file>