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0F04F" w14:textId="77777777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4472C4" w:themeColor="accent1"/>
          <w:sz w:val="40"/>
          <w:szCs w:val="40"/>
          <w:bdr w:val="none" w:sz="0" w:space="0" w:color="auto" w:frame="1"/>
          <w:shd w:val="clear" w:color="auto" w:fill="FFFFF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E34C4F" w14:textId="77777777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4472C4" w:themeColor="accent1"/>
          <w:sz w:val="40"/>
          <w:szCs w:val="40"/>
          <w:bdr w:val="none" w:sz="0" w:space="0" w:color="auto" w:frame="1"/>
          <w:shd w:val="clear" w:color="auto" w:fill="FFFFF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1DE6018" w14:textId="77777777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4472C4" w:themeColor="accent1"/>
          <w:sz w:val="40"/>
          <w:szCs w:val="40"/>
          <w:bdr w:val="none" w:sz="0" w:space="0" w:color="auto" w:frame="1"/>
          <w:shd w:val="clear" w:color="auto" w:fill="FFFFF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E121F3D" w14:textId="77777777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4472C4" w:themeColor="accent1"/>
          <w:sz w:val="40"/>
          <w:szCs w:val="40"/>
          <w:bdr w:val="none" w:sz="0" w:space="0" w:color="auto" w:frame="1"/>
          <w:shd w:val="clear" w:color="auto" w:fill="FFFFF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223A275" w14:textId="77777777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4472C4" w:themeColor="accent1"/>
          <w:sz w:val="40"/>
          <w:szCs w:val="40"/>
          <w:bdr w:val="none" w:sz="0" w:space="0" w:color="auto" w:frame="1"/>
          <w:shd w:val="clear" w:color="auto" w:fill="FFFFF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B39194" w14:textId="77777777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4472C4" w:themeColor="accent1"/>
          <w:sz w:val="40"/>
          <w:szCs w:val="40"/>
          <w:bdr w:val="none" w:sz="0" w:space="0" w:color="auto" w:frame="1"/>
          <w:shd w:val="clear" w:color="auto" w:fill="FFFFF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A172552" w14:textId="77777777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4472C4" w:themeColor="accent1"/>
          <w:sz w:val="40"/>
          <w:szCs w:val="40"/>
          <w:bdr w:val="none" w:sz="0" w:space="0" w:color="auto" w:frame="1"/>
          <w:shd w:val="clear" w:color="auto" w:fill="FFFFF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A4F292B" w14:textId="77777777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4472C4" w:themeColor="accent1"/>
          <w:sz w:val="40"/>
          <w:szCs w:val="40"/>
          <w:bdr w:val="none" w:sz="0" w:space="0" w:color="auto" w:frame="1"/>
          <w:shd w:val="clear" w:color="auto" w:fill="FFFFF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329DD16" w14:textId="77777777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4472C4" w:themeColor="accent1"/>
          <w:sz w:val="40"/>
          <w:szCs w:val="40"/>
          <w:bdr w:val="none" w:sz="0" w:space="0" w:color="auto" w:frame="1"/>
          <w:shd w:val="clear" w:color="auto" w:fill="FFFFF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5717664" w14:textId="581381A3" w:rsid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4472C4" w:themeColor="accent1"/>
          <w:sz w:val="40"/>
          <w:szCs w:val="40"/>
          <w:bdr w:val="none" w:sz="0" w:space="0" w:color="auto" w:frame="1"/>
          <w:shd w:val="clear" w:color="auto" w:fill="FFFFF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24D97">
        <w:rPr>
          <w:color w:val="4472C4" w:themeColor="accent1"/>
          <w:sz w:val="40"/>
          <w:szCs w:val="40"/>
          <w:bdr w:val="none" w:sz="0" w:space="0" w:color="auto" w:frame="1"/>
          <w:shd w:val="clear" w:color="auto" w:fill="FFFFF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Формирование позитивной мотивации на здоровый образ жизни школьников</w:t>
      </w:r>
    </w:p>
    <w:p w14:paraId="7F613296" w14:textId="224E9C25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4472C4" w:themeColor="accent1"/>
          <w:sz w:val="40"/>
          <w:szCs w:val="40"/>
          <w:bdr w:val="none" w:sz="0" w:space="0" w:color="auto" w:frame="1"/>
          <w:shd w:val="clear" w:color="auto" w:fill="FFFFF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40"/>
          <w:szCs w:val="40"/>
          <w:bdr w:val="none" w:sz="0" w:space="0" w:color="auto" w:frame="1"/>
          <w:shd w:val="clear" w:color="auto" w:fill="FFFFF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(из опыта работы учителя физической культуры</w:t>
      </w:r>
    </w:p>
    <w:p w14:paraId="3CC8F1D0" w14:textId="2B264CB4" w:rsidR="00124D97" w:rsidRP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4472C4" w:themeColor="accent1"/>
          <w:sz w:val="40"/>
          <w:szCs w:val="40"/>
          <w:bdr w:val="none" w:sz="0" w:space="0" w:color="auto" w:frame="1"/>
          <w:shd w:val="clear" w:color="auto" w:fill="FFFFF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40"/>
          <w:szCs w:val="40"/>
          <w:bdr w:val="none" w:sz="0" w:space="0" w:color="auto" w:frame="1"/>
          <w:shd w:val="clear" w:color="auto" w:fill="FFFFF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Деревянко </w:t>
      </w:r>
      <w:proofErr w:type="gramStart"/>
      <w:r>
        <w:rPr>
          <w:color w:val="4472C4" w:themeColor="accent1"/>
          <w:sz w:val="40"/>
          <w:szCs w:val="40"/>
          <w:bdr w:val="none" w:sz="0" w:space="0" w:color="auto" w:frame="1"/>
          <w:shd w:val="clear" w:color="auto" w:fill="FFFFF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И.В</w:t>
      </w:r>
      <w:proofErr w:type="gramEnd"/>
      <w:r>
        <w:rPr>
          <w:color w:val="4472C4" w:themeColor="accent1"/>
          <w:sz w:val="40"/>
          <w:szCs w:val="40"/>
          <w:bdr w:val="none" w:sz="0" w:space="0" w:color="auto" w:frame="1"/>
          <w:shd w:val="clear" w:color="auto" w:fill="FFFFF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5584F864" w14:textId="6939F848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6FF6C7D5" w14:textId="695D22DF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350FC5D0" w14:textId="39249F9E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4D0C4F2F" w14:textId="6C468F4B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69F42C8D" w14:textId="575E043F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4CD5DBB9" w14:textId="435B2531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1AAEB29A" w14:textId="3B0683B4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03F76E5B" w14:textId="465143FE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36AA442F" w14:textId="3D06A1E8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427E0B29" w14:textId="787F017A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3B68A081" w14:textId="37E24004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7DBEBA68" w14:textId="190229A2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0303FD74" w14:textId="4B1EF733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7DFE31DF" w14:textId="1BCC40C2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05DD18FD" w14:textId="0E145278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3CAC6DAE" w14:textId="3DF88CDE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034106A1" w14:textId="70A80A21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7999844E" w14:textId="11759FE5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6883DBE5" w14:textId="2597D9E0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7742719E" w14:textId="77777777" w:rsidR="00124D97" w:rsidRPr="00537ABD" w:rsidRDefault="00124D97" w:rsidP="00124D97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</w:rPr>
      </w:pPr>
    </w:p>
    <w:p w14:paraId="6CD78902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14:paraId="43E697A5" w14:textId="77777777" w:rsidR="00E420D5" w:rsidRPr="005A27BE" w:rsidRDefault="00E420D5" w:rsidP="005A27BE">
      <w:pPr>
        <w:pStyle w:val="a3"/>
        <w:shd w:val="clear" w:color="auto" w:fill="FFFFFF"/>
        <w:spacing w:before="0" w:beforeAutospacing="0" w:after="0" w:afterAutospacing="0"/>
        <w:ind w:firstLine="502"/>
        <w:jc w:val="both"/>
        <w:rPr>
          <w:color w:val="111115"/>
          <w:sz w:val="28"/>
          <w:szCs w:val="28"/>
          <w:bdr w:val="none" w:sz="0" w:space="0" w:color="auto" w:frame="1"/>
        </w:rPr>
      </w:pPr>
      <w:r w:rsidRPr="005A27BE">
        <w:rPr>
          <w:color w:val="111115"/>
          <w:bdr w:val="none" w:sz="0" w:space="0" w:color="auto" w:frame="1"/>
        </w:rPr>
        <w:lastRenderedPageBreak/>
        <w:t>“</w:t>
      </w:r>
      <w:r w:rsidRPr="005A27BE">
        <w:rPr>
          <w:color w:val="111115"/>
          <w:sz w:val="28"/>
          <w:szCs w:val="28"/>
          <w:bdr w:val="none" w:sz="0" w:space="0" w:color="auto" w:frame="1"/>
        </w:rPr>
        <w:t>Давным-давно, на горе Олимп жили боги. Стало им скучно, и решили они создать человека и заселить планету Земля. Долго думали они, каким должен быть человек. Один из богов сказал: “Человек должен быть сильным”, другой сказал: “Человек должен быть здоровым”, третий сказал: “Человек должен быть умным”. Но один из богов сказал так: “Если всё это будет у человека, он будет подобен нам”. И, решили они спрятать главное, что есть у человека – его здоровье. Стали думать, решать – куда бы его спрятать? Одни предлагали спрятать здоровье глубоко в синее море, другие - за высокие горы. Как вы думаете, куда спрятали боги здоровье?</w:t>
      </w:r>
      <w:r w:rsidRPr="005A27BE">
        <w:rPr>
          <w:color w:val="111115"/>
          <w:sz w:val="28"/>
          <w:szCs w:val="28"/>
          <w:bdr w:val="none" w:sz="0" w:space="0" w:color="auto" w:frame="1"/>
        </w:rPr>
        <w:br/>
        <w:t>       Один из богов сказал: "Здоровье надо спрятать в самого человека". Так и живёт с давних времён человек, пытаясь найти своё здоровье. Да вот не каждый может найти и сберечь бесценный дар богов! Значит, здоровье-то оказывается спрятано и во мне, и в каждом из нас и в каждом ребёнке.</w:t>
      </w:r>
    </w:p>
    <w:p w14:paraId="2FDB80C4" w14:textId="2D485581" w:rsidR="00537ABD" w:rsidRPr="005A27BE" w:rsidRDefault="00E420D5" w:rsidP="005A27BE">
      <w:pPr>
        <w:pStyle w:val="a3"/>
        <w:shd w:val="clear" w:color="auto" w:fill="FFFFFF"/>
        <w:spacing w:before="0" w:beforeAutospacing="0" w:after="0" w:afterAutospacing="0"/>
        <w:ind w:firstLine="502"/>
        <w:jc w:val="both"/>
        <w:rPr>
          <w:color w:val="111115"/>
          <w:sz w:val="28"/>
          <w:szCs w:val="28"/>
          <w:bdr w:val="none" w:sz="0" w:space="0" w:color="auto" w:frame="1"/>
        </w:rPr>
      </w:pPr>
      <w:r w:rsidRPr="005A27BE">
        <w:rPr>
          <w:color w:val="111115"/>
          <w:sz w:val="28"/>
          <w:szCs w:val="28"/>
          <w:bdr w:val="none" w:sz="0" w:space="0" w:color="auto" w:frame="1"/>
        </w:rPr>
        <w:t>       Искусство долго жить состоит, прежде всего, в том, чтобы научиться с детства следить за своим здоровьем. То, что упущено в детстве, трудно наверстать. Поэтому важным направлением сегодня, является повышение уровня здоровья обучающихся, формирование у них навыков здорового образа жизни (ЗОЖ), а также устойчивой потребности в регулярных занятиях физическими упражнениями.</w:t>
      </w:r>
    </w:p>
    <w:p w14:paraId="12E7A364" w14:textId="77777777" w:rsidR="00537ABD" w:rsidRPr="005A27BE" w:rsidRDefault="00537ABD" w:rsidP="005A27BE">
      <w:pPr>
        <w:pStyle w:val="a3"/>
        <w:shd w:val="clear" w:color="auto" w:fill="FFFFFF"/>
        <w:spacing w:before="0" w:beforeAutospacing="0" w:after="0" w:afterAutospacing="0"/>
        <w:ind w:firstLine="502"/>
        <w:jc w:val="both"/>
        <w:rPr>
          <w:color w:val="111115"/>
          <w:sz w:val="28"/>
          <w:szCs w:val="28"/>
        </w:rPr>
      </w:pPr>
      <w:r w:rsidRPr="005A27BE">
        <w:rPr>
          <w:color w:val="111115"/>
          <w:sz w:val="28"/>
          <w:szCs w:val="28"/>
          <w:bdr w:val="none" w:sz="0" w:space="0" w:color="auto" w:frame="1"/>
        </w:rPr>
        <w:t>В условиях современного образовательного процесса здоровье учащегося определяется, с одной стороны, влиянием внешних и внутренних воздействий на его организм и, с другой стороны, возможностями самого организма противостоять данным воздействиям.</w:t>
      </w:r>
    </w:p>
    <w:p w14:paraId="5B73F20B" w14:textId="77777777" w:rsidR="00537ABD" w:rsidRPr="005A27BE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A27BE">
        <w:rPr>
          <w:color w:val="111115"/>
          <w:sz w:val="28"/>
          <w:szCs w:val="28"/>
        </w:rPr>
        <w:t xml:space="preserve">В рамках организации учебного процесса перед каждым учебным заведением определяется следующая задача: вести подготовку учащихся на высоком уровне, с применением современных методов организации учебно-воспитательного </w:t>
      </w:r>
      <w:proofErr w:type="gramStart"/>
      <w:r w:rsidRPr="005A27BE">
        <w:rPr>
          <w:color w:val="111115"/>
          <w:sz w:val="28"/>
          <w:szCs w:val="28"/>
        </w:rPr>
        <w:t>процесса,  направленных</w:t>
      </w:r>
      <w:proofErr w:type="gramEnd"/>
      <w:r w:rsidRPr="005A27BE">
        <w:rPr>
          <w:color w:val="111115"/>
          <w:sz w:val="28"/>
          <w:szCs w:val="28"/>
        </w:rPr>
        <w:t xml:space="preserve"> на использование </w:t>
      </w:r>
      <w:proofErr w:type="spellStart"/>
      <w:r w:rsidRPr="005A27BE">
        <w:rPr>
          <w:color w:val="111115"/>
          <w:sz w:val="28"/>
          <w:szCs w:val="28"/>
        </w:rPr>
        <w:t>здоровьесберегающих</w:t>
      </w:r>
      <w:proofErr w:type="spellEnd"/>
      <w:r w:rsidRPr="005A27BE">
        <w:rPr>
          <w:color w:val="111115"/>
          <w:sz w:val="28"/>
          <w:szCs w:val="28"/>
        </w:rPr>
        <w:t xml:space="preserve"> технологий, а именно всех психолого-педагогических технологий, программ, методов, которые ориентированы на:</w:t>
      </w:r>
    </w:p>
    <w:p w14:paraId="0A196B1D" w14:textId="77777777" w:rsidR="00537ABD" w:rsidRPr="005A27BE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862" w:hanging="360"/>
        <w:jc w:val="both"/>
        <w:rPr>
          <w:color w:val="111115"/>
          <w:sz w:val="28"/>
          <w:szCs w:val="28"/>
        </w:rPr>
      </w:pPr>
      <w:r w:rsidRPr="005A27BE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A27BE">
        <w:rPr>
          <w:color w:val="111115"/>
          <w:sz w:val="28"/>
          <w:szCs w:val="28"/>
        </w:rPr>
        <w:t>воспитание у обучающихся культуры здоровья, личностных качеств, способствующих его сохранению и укреплению;</w:t>
      </w:r>
    </w:p>
    <w:p w14:paraId="0C2EE638" w14:textId="77777777" w:rsidR="00537ABD" w:rsidRPr="005A27BE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862" w:hanging="360"/>
        <w:jc w:val="both"/>
        <w:rPr>
          <w:color w:val="111115"/>
          <w:sz w:val="28"/>
          <w:szCs w:val="28"/>
        </w:rPr>
      </w:pPr>
      <w:r w:rsidRPr="005A27BE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A27BE">
        <w:rPr>
          <w:color w:val="111115"/>
          <w:sz w:val="28"/>
          <w:szCs w:val="28"/>
        </w:rPr>
        <w:t>формирование представлений о здоровье как высшей ценности;</w:t>
      </w:r>
    </w:p>
    <w:p w14:paraId="7E42AC09" w14:textId="77777777" w:rsidR="00537ABD" w:rsidRPr="005A27BE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862" w:hanging="360"/>
        <w:jc w:val="both"/>
        <w:rPr>
          <w:color w:val="111115"/>
          <w:sz w:val="28"/>
          <w:szCs w:val="28"/>
        </w:rPr>
      </w:pPr>
      <w:r w:rsidRPr="005A27BE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A27BE">
        <w:rPr>
          <w:color w:val="111115"/>
          <w:sz w:val="28"/>
          <w:szCs w:val="28"/>
        </w:rPr>
        <w:t>формирования мотивации на ведение здорового образа жизни.</w:t>
      </w:r>
    </w:p>
    <w:p w14:paraId="5ECED03A" w14:textId="77777777" w:rsidR="00537ABD" w:rsidRPr="005A27BE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862"/>
        <w:jc w:val="both"/>
        <w:rPr>
          <w:color w:val="111115"/>
          <w:sz w:val="28"/>
          <w:szCs w:val="28"/>
        </w:rPr>
      </w:pPr>
      <w:r w:rsidRPr="005A27BE">
        <w:rPr>
          <w:color w:val="111115"/>
          <w:sz w:val="28"/>
          <w:szCs w:val="28"/>
        </w:rPr>
        <w:t> </w:t>
      </w:r>
    </w:p>
    <w:p w14:paraId="3F171DC2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firstLine="502"/>
        <w:jc w:val="both"/>
        <w:rPr>
          <w:color w:val="111115"/>
          <w:sz w:val="28"/>
          <w:szCs w:val="28"/>
        </w:rPr>
      </w:pPr>
      <w:r w:rsidRPr="005A27BE">
        <w:rPr>
          <w:color w:val="111115"/>
          <w:sz w:val="28"/>
          <w:szCs w:val="28"/>
        </w:rPr>
        <w:t>К сожалению, на сегодняшний день здоровыми можно назвать всего лишь 14% от общего количества учеников, у остальных 86% наблюдаются различные – как физические, так и психологические – нарушения состояния здоровья. Одним из главных факторов неблагополучия здоровья школьников является недостаточный уровень грамотности в вопросах сохранения и укрепления здоровья, так как на состояние здоровья подрастающего поколения влияет целый ряд причин. Нар</w:t>
      </w:r>
      <w:r w:rsidRPr="00537ABD">
        <w:rPr>
          <w:color w:val="111115"/>
          <w:sz w:val="28"/>
          <w:szCs w:val="28"/>
        </w:rPr>
        <w:t>ушение здоровья учащихся, в свою очередь, негативно сказывается на их способностях к освоению программ общего образования.</w:t>
      </w:r>
    </w:p>
    <w:p w14:paraId="74DD6966" w14:textId="4E45BECF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 xml:space="preserve">        </w:t>
      </w:r>
      <w:r w:rsidR="00E420D5">
        <w:rPr>
          <w:color w:val="111115"/>
          <w:sz w:val="28"/>
          <w:szCs w:val="28"/>
        </w:rPr>
        <w:t>Поэтому моя цель, как учителя физической культуры</w:t>
      </w:r>
      <w:r w:rsidRPr="00537ABD">
        <w:rPr>
          <w:color w:val="111115"/>
          <w:sz w:val="28"/>
          <w:szCs w:val="28"/>
        </w:rPr>
        <w:t> </w:t>
      </w:r>
      <w:proofErr w:type="gramStart"/>
      <w:r w:rsidR="00E420D5">
        <w:rPr>
          <w:color w:val="111115"/>
          <w:sz w:val="28"/>
          <w:szCs w:val="28"/>
        </w:rPr>
        <w:t xml:space="preserve">- </w:t>
      </w:r>
      <w:r w:rsidRPr="00537ABD">
        <w:rPr>
          <w:color w:val="111115"/>
          <w:sz w:val="28"/>
          <w:szCs w:val="28"/>
        </w:rPr>
        <w:t> формирование</w:t>
      </w:r>
      <w:proofErr w:type="gramEnd"/>
      <w:r w:rsidRPr="00537ABD">
        <w:rPr>
          <w:color w:val="111115"/>
          <w:sz w:val="28"/>
          <w:szCs w:val="28"/>
        </w:rPr>
        <w:t xml:space="preserve"> у учащихся мотивации к ведению здорового образа жизни, привитие интереса к </w:t>
      </w:r>
      <w:r w:rsidRPr="00537ABD">
        <w:rPr>
          <w:color w:val="111115"/>
          <w:sz w:val="28"/>
          <w:szCs w:val="28"/>
        </w:rPr>
        <w:lastRenderedPageBreak/>
        <w:t>занятиям спортом, а также развитие положительного отношения к собственному состоянию здоровья.</w:t>
      </w:r>
    </w:p>
    <w:p w14:paraId="6D216AA8" w14:textId="615CC1E0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 xml:space="preserve">        Говоря другими словами, смысл воспитания здорового образа жизни у </w:t>
      </w:r>
      <w:r w:rsidR="00E420D5">
        <w:rPr>
          <w:color w:val="111115"/>
          <w:sz w:val="28"/>
          <w:szCs w:val="28"/>
          <w:bdr w:val="none" w:sz="0" w:space="0" w:color="auto" w:frame="1"/>
        </w:rPr>
        <w:t xml:space="preserve">моих </w:t>
      </w:r>
      <w:r w:rsidRPr="00537ABD">
        <w:rPr>
          <w:color w:val="111115"/>
          <w:sz w:val="28"/>
          <w:szCs w:val="28"/>
          <w:bdr w:val="none" w:sz="0" w:space="0" w:color="auto" w:frame="1"/>
        </w:rPr>
        <w:t xml:space="preserve">обучающихся заключается в эффективной мотивации, когда конечной целью становится формирование </w:t>
      </w:r>
      <w:proofErr w:type="spellStart"/>
      <w:r w:rsidRPr="00537ABD">
        <w:rPr>
          <w:color w:val="111115"/>
          <w:sz w:val="28"/>
          <w:szCs w:val="28"/>
          <w:bdr w:val="none" w:sz="0" w:space="0" w:color="auto" w:frame="1"/>
        </w:rPr>
        <w:t>само</w:t>
      </w:r>
      <w:r w:rsidR="00E420D5">
        <w:rPr>
          <w:color w:val="111115"/>
          <w:sz w:val="28"/>
          <w:szCs w:val="28"/>
          <w:bdr w:val="none" w:sz="0" w:space="0" w:color="auto" w:frame="1"/>
        </w:rPr>
        <w:t>мо</w:t>
      </w:r>
      <w:r w:rsidRPr="00537ABD">
        <w:rPr>
          <w:color w:val="111115"/>
          <w:sz w:val="28"/>
          <w:szCs w:val="28"/>
          <w:bdr w:val="none" w:sz="0" w:space="0" w:color="auto" w:frame="1"/>
        </w:rPr>
        <w:t>тивации</w:t>
      </w:r>
      <w:proofErr w:type="spellEnd"/>
      <w:r w:rsidRPr="00537ABD">
        <w:rPr>
          <w:color w:val="111115"/>
          <w:sz w:val="28"/>
          <w:szCs w:val="28"/>
          <w:bdr w:val="none" w:sz="0" w:space="0" w:color="auto" w:frame="1"/>
        </w:rPr>
        <w:t xml:space="preserve"> – понимания необходимости ведения здорового образа жизни на постоянной основе. В сложившейся ситуации проблема сохранения здоровья и формирования здорового образа жизни у подростков представляет особый интерес для педагогической науки и школьной практики.</w:t>
      </w:r>
    </w:p>
    <w:p w14:paraId="6B64EA8F" w14:textId="77777777" w:rsidR="00D9527F" w:rsidRDefault="00537ABD" w:rsidP="00D9527F">
      <w:pPr>
        <w:pStyle w:val="a3"/>
        <w:shd w:val="clear" w:color="auto" w:fill="FFFFFF"/>
        <w:spacing w:before="0" w:beforeAutospacing="0" w:after="0" w:afterAutospacing="0" w:line="360" w:lineRule="atLeast"/>
        <w:ind w:firstLine="567"/>
        <w:jc w:val="both"/>
        <w:rPr>
          <w:color w:val="111115"/>
          <w:sz w:val="28"/>
          <w:szCs w:val="28"/>
        </w:rPr>
      </w:pPr>
      <w:proofErr w:type="gramStart"/>
      <w:r w:rsidRPr="00537ABD">
        <w:rPr>
          <w:color w:val="111115"/>
          <w:sz w:val="28"/>
          <w:szCs w:val="28"/>
          <w:bdr w:val="none" w:sz="0" w:space="0" w:color="auto" w:frame="1"/>
        </w:rPr>
        <w:t>Однако прежде чем</w:t>
      </w:r>
      <w:proofErr w:type="gramEnd"/>
      <w:r w:rsidRPr="00537ABD">
        <w:rPr>
          <w:color w:val="111115"/>
          <w:sz w:val="28"/>
          <w:szCs w:val="28"/>
          <w:bdr w:val="none" w:sz="0" w:space="0" w:color="auto" w:frame="1"/>
        </w:rPr>
        <w:t xml:space="preserve"> перейти непосредственно к методам и приемам </w:t>
      </w:r>
      <w:r w:rsidRPr="00537ABD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формирования позитивной мотивации на здоровый образ жизни школьников, ознакомимся с некоторыми статистическими данными.</w:t>
      </w:r>
    </w:p>
    <w:p w14:paraId="1387DDE4" w14:textId="32E3E214" w:rsidR="00537ABD" w:rsidRPr="00537ABD" w:rsidRDefault="00537ABD" w:rsidP="00D9527F">
      <w:pPr>
        <w:pStyle w:val="a3"/>
        <w:shd w:val="clear" w:color="auto" w:fill="FFFFFF"/>
        <w:spacing w:before="0" w:beforeAutospacing="0" w:after="0" w:afterAutospacing="0" w:line="360" w:lineRule="atLeast"/>
        <w:ind w:firstLine="567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Научно доказано, что здоровье человека в процентном соотношении зависит от следующих факторов:</w:t>
      </w:r>
    </w:p>
    <w:p w14:paraId="5E5832EB" w14:textId="4407A188" w:rsidR="00537ABD" w:rsidRPr="00537ABD" w:rsidRDefault="00537ABD" w:rsidP="00D9527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20% – наследственность;</w:t>
      </w:r>
    </w:p>
    <w:p w14:paraId="78A638F6" w14:textId="6EB46A00" w:rsidR="00537ABD" w:rsidRPr="00537ABD" w:rsidRDefault="00537ABD" w:rsidP="00D9527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20% – природное окружение;</w:t>
      </w:r>
    </w:p>
    <w:p w14:paraId="1BE41C2C" w14:textId="3A37566D" w:rsidR="00537ABD" w:rsidRPr="00537ABD" w:rsidRDefault="00537ABD" w:rsidP="00D9527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7-10% – уровень здравоохранения;</w:t>
      </w:r>
    </w:p>
    <w:p w14:paraId="19197F8E" w14:textId="54FF70EF" w:rsidR="00537ABD" w:rsidRPr="00537ABD" w:rsidRDefault="00537ABD" w:rsidP="00D9527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50% – образ жизни конкретного человека.</w:t>
      </w:r>
    </w:p>
    <w:p w14:paraId="023F2D93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142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 </w:t>
      </w:r>
    </w:p>
    <w:p w14:paraId="4CC422B7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142" w:firstLine="218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Исходя из вышеизложенных данных, можно сделать вывод, что только 20% уровня здоровья зависят от наследственных факторов, 20% </w:t>
      </w:r>
      <w:r w:rsidRPr="00537ABD">
        <w:rPr>
          <w:color w:val="111115"/>
          <w:sz w:val="28"/>
          <w:szCs w:val="28"/>
        </w:rPr>
        <w:t>–</w:t>
      </w:r>
      <w:r w:rsidRPr="00537ABD">
        <w:rPr>
          <w:color w:val="111115"/>
          <w:sz w:val="28"/>
          <w:szCs w:val="28"/>
          <w:bdr w:val="none" w:sz="0" w:space="0" w:color="auto" w:frame="1"/>
        </w:rPr>
        <w:t> от экологии, 10% </w:t>
      </w:r>
      <w:r w:rsidRPr="00537ABD">
        <w:rPr>
          <w:color w:val="111115"/>
          <w:sz w:val="28"/>
          <w:szCs w:val="28"/>
        </w:rPr>
        <w:t>–</w:t>
      </w:r>
      <w:r w:rsidRPr="00537ABD">
        <w:rPr>
          <w:color w:val="111115"/>
          <w:sz w:val="28"/>
          <w:szCs w:val="28"/>
          <w:bdr w:val="none" w:sz="0" w:space="0" w:color="auto" w:frame="1"/>
        </w:rPr>
        <w:t xml:space="preserve"> от деятельности институтов здравоохранения, а остальные 50% приходятся на долю образа жизни определенного человека. Понятие «образ жизни», в свою </w:t>
      </w:r>
      <w:proofErr w:type="gramStart"/>
      <w:r w:rsidRPr="00537ABD">
        <w:rPr>
          <w:color w:val="111115"/>
          <w:sz w:val="28"/>
          <w:szCs w:val="28"/>
          <w:bdr w:val="none" w:sz="0" w:space="0" w:color="auto" w:frame="1"/>
        </w:rPr>
        <w:t>очередь,  включает</w:t>
      </w:r>
      <w:proofErr w:type="gramEnd"/>
      <w:r w:rsidRPr="00537ABD">
        <w:rPr>
          <w:color w:val="111115"/>
          <w:sz w:val="28"/>
          <w:szCs w:val="28"/>
          <w:bdr w:val="none" w:sz="0" w:space="0" w:color="auto" w:frame="1"/>
        </w:rPr>
        <w:t xml:space="preserve"> такие понятия, как:</w:t>
      </w:r>
    </w:p>
    <w:p w14:paraId="1B7496CF" w14:textId="762DCCE8" w:rsidR="00537ABD" w:rsidRPr="00537ABD" w:rsidRDefault="00537ABD" w:rsidP="00D9527F">
      <w:pPr>
        <w:pStyle w:val="a3"/>
        <w:numPr>
          <w:ilvl w:val="1"/>
          <w:numId w:val="3"/>
        </w:numPr>
        <w:shd w:val="clear" w:color="auto" w:fill="FFFFFF"/>
        <w:spacing w:before="0" w:beforeAutospacing="0" w:after="0" w:afterAutospacing="0" w:line="233" w:lineRule="atLeast"/>
        <w:ind w:left="0" w:firstLine="993"/>
        <w:jc w:val="both"/>
        <w:rPr>
          <w:color w:val="111115"/>
          <w:sz w:val="28"/>
          <w:szCs w:val="28"/>
        </w:rPr>
      </w:pPr>
      <w:proofErr w:type="gramStart"/>
      <w:r w:rsidRPr="00537ABD">
        <w:rPr>
          <w:color w:val="111115"/>
          <w:sz w:val="28"/>
          <w:szCs w:val="28"/>
          <w:bdr w:val="none" w:sz="0" w:space="0" w:color="auto" w:frame="1"/>
        </w:rPr>
        <w:t>физическая,  психо</w:t>
      </w:r>
      <w:proofErr w:type="gramEnd"/>
      <w:r w:rsidRPr="00537ABD">
        <w:rPr>
          <w:color w:val="111115"/>
          <w:sz w:val="28"/>
          <w:szCs w:val="28"/>
          <w:bdr w:val="none" w:sz="0" w:space="0" w:color="auto" w:frame="1"/>
        </w:rPr>
        <w:t>-интеллектуальная и трудовая деятельность;</w:t>
      </w:r>
    </w:p>
    <w:p w14:paraId="62CA42E3" w14:textId="2CEE71FA" w:rsidR="00537ABD" w:rsidRPr="00537ABD" w:rsidRDefault="00537ABD" w:rsidP="00D9527F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33" w:lineRule="atLeast"/>
        <w:ind w:left="1134" w:hanging="141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двигательная активность;</w:t>
      </w:r>
    </w:p>
    <w:p w14:paraId="0474E771" w14:textId="0E7A8F5A" w:rsidR="00537ABD" w:rsidRPr="00537ABD" w:rsidRDefault="00537ABD" w:rsidP="00D9527F">
      <w:pPr>
        <w:pStyle w:val="a3"/>
        <w:numPr>
          <w:ilvl w:val="1"/>
          <w:numId w:val="5"/>
        </w:numPr>
        <w:shd w:val="clear" w:color="auto" w:fill="FFFFFF"/>
        <w:spacing w:before="0" w:beforeAutospacing="0" w:after="0" w:afterAutospacing="0" w:line="233" w:lineRule="atLeast"/>
        <w:ind w:left="1134" w:hanging="141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общение;</w:t>
      </w:r>
    </w:p>
    <w:p w14:paraId="13DF9FE3" w14:textId="106F2225" w:rsidR="00537ABD" w:rsidRPr="00537ABD" w:rsidRDefault="00537ABD" w:rsidP="00D9527F">
      <w:pPr>
        <w:pStyle w:val="a3"/>
        <w:numPr>
          <w:ilvl w:val="1"/>
          <w:numId w:val="6"/>
        </w:numPr>
        <w:shd w:val="clear" w:color="auto" w:fill="FFFFFF"/>
        <w:spacing w:before="0" w:beforeAutospacing="0" w:after="0" w:afterAutospacing="0" w:line="233" w:lineRule="atLeast"/>
        <w:ind w:left="1134" w:hanging="141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бытовые взаимоотношения;</w:t>
      </w:r>
    </w:p>
    <w:p w14:paraId="05058609" w14:textId="437ED794" w:rsidR="00537ABD" w:rsidRPr="00537ABD" w:rsidRDefault="00537ABD" w:rsidP="00D9527F">
      <w:pPr>
        <w:pStyle w:val="a3"/>
        <w:numPr>
          <w:ilvl w:val="1"/>
          <w:numId w:val="7"/>
        </w:numPr>
        <w:shd w:val="clear" w:color="auto" w:fill="FFFFFF"/>
        <w:spacing w:before="0" w:beforeAutospacing="0" w:after="0" w:afterAutospacing="0" w:line="233" w:lineRule="atLeast"/>
        <w:ind w:left="1134" w:hanging="141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привычки;</w:t>
      </w:r>
    </w:p>
    <w:p w14:paraId="3FF3AE15" w14:textId="74211AF6" w:rsidR="00537ABD" w:rsidRPr="00537ABD" w:rsidRDefault="00537ABD" w:rsidP="00D9527F">
      <w:pPr>
        <w:pStyle w:val="a3"/>
        <w:numPr>
          <w:ilvl w:val="1"/>
          <w:numId w:val="7"/>
        </w:numPr>
        <w:shd w:val="clear" w:color="auto" w:fill="FFFFFF"/>
        <w:spacing w:before="0" w:beforeAutospacing="0" w:after="0" w:afterAutospacing="0" w:line="233" w:lineRule="atLeast"/>
        <w:ind w:left="1134" w:hanging="141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режим;</w:t>
      </w:r>
    </w:p>
    <w:p w14:paraId="026A38EB" w14:textId="3514332C" w:rsidR="00537ABD" w:rsidRPr="00537ABD" w:rsidRDefault="00537ABD" w:rsidP="00D9527F">
      <w:pPr>
        <w:pStyle w:val="a3"/>
        <w:numPr>
          <w:ilvl w:val="1"/>
          <w:numId w:val="7"/>
        </w:numPr>
        <w:shd w:val="clear" w:color="auto" w:fill="FFFFFF"/>
        <w:spacing w:before="0" w:beforeAutospacing="0" w:after="0" w:afterAutospacing="0" w:line="233" w:lineRule="atLeast"/>
        <w:ind w:left="1134" w:hanging="141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особенности работы.</w:t>
      </w:r>
    </w:p>
    <w:p w14:paraId="40164851" w14:textId="77777777" w:rsidR="00537ABD" w:rsidRPr="00537ABD" w:rsidRDefault="00537ABD" w:rsidP="00D9527F">
      <w:pPr>
        <w:pStyle w:val="a3"/>
        <w:shd w:val="clear" w:color="auto" w:fill="FFFFFF"/>
        <w:spacing w:before="0" w:beforeAutospacing="0" w:after="0" w:afterAutospacing="0" w:line="233" w:lineRule="atLeast"/>
        <w:ind w:left="1134" w:hanging="141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 </w:t>
      </w:r>
    </w:p>
    <w:p w14:paraId="25A48747" w14:textId="1A04DD84" w:rsidR="00537ABD" w:rsidRPr="00537ABD" w:rsidRDefault="00537ABD" w:rsidP="00D9527F">
      <w:pPr>
        <w:pStyle w:val="a3"/>
        <w:shd w:val="clear" w:color="auto" w:fill="FFFFFF"/>
        <w:spacing w:before="0" w:beforeAutospacing="0" w:after="0" w:afterAutospacing="0" w:line="233" w:lineRule="atLeast"/>
        <w:ind w:left="142" w:firstLine="566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 xml:space="preserve">В связи с тем, что </w:t>
      </w:r>
      <w:proofErr w:type="spellStart"/>
      <w:r w:rsidRPr="00537ABD">
        <w:rPr>
          <w:color w:val="111115"/>
          <w:sz w:val="28"/>
          <w:szCs w:val="28"/>
          <w:bdr w:val="none" w:sz="0" w:space="0" w:color="auto" w:frame="1"/>
        </w:rPr>
        <w:t>бóльшую</w:t>
      </w:r>
      <w:proofErr w:type="spellEnd"/>
      <w:r w:rsidRPr="00537ABD">
        <w:rPr>
          <w:color w:val="111115"/>
          <w:sz w:val="28"/>
          <w:szCs w:val="28"/>
          <w:bdr w:val="none" w:sz="0" w:space="0" w:color="auto" w:frame="1"/>
        </w:rPr>
        <w:t xml:space="preserve"> часть времени ученик проводит в стенах учебного заведения, состояние его здоровья напрямую зависит от условий на него там воздействующих.</w:t>
      </w:r>
    </w:p>
    <w:p w14:paraId="33E668F0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firstLine="708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К сожалению, тенденция ухудшения состояния здоровья учащихся – согласно статистике – за последние 10-15 лет продолжает сохраняться. В процентном соотношении понимание термина «здоровый образ жизни», в соответствии с проведенными среди учащихся исследованиями, можно классифицировать следующим образом:</w:t>
      </w:r>
    </w:p>
    <w:p w14:paraId="2954973B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68 % обучающихся не задумываются о последствиях учебной перегрузки и их негативного влияния на здоровье;</w:t>
      </w:r>
    </w:p>
    <w:p w14:paraId="2D3A7652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lastRenderedPageBreak/>
        <w:t>·         около 32 % школьников отметили понимание необходимости вести здоровый образ жизни;</w:t>
      </w:r>
    </w:p>
    <w:p w14:paraId="36D9F0FF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23 % респондентов осведомлены, как грамотно вести ЗОЖ;</w:t>
      </w:r>
    </w:p>
    <w:p w14:paraId="61FF2BDE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55 % обучающихся серьезно не задумываются о необходимости следить за здоровьем с детского возраста, многие обнаруживают поверхностное знание понятия «здоровье»;</w:t>
      </w:r>
    </w:p>
    <w:p w14:paraId="1542DD8F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39 % обучающихся данный термин интерпретируют весьма упрощенно, как отсутствие каких-либо заболеваний или вредных привычек;</w:t>
      </w:r>
    </w:p>
    <w:p w14:paraId="413A7EBB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33 % затрудняются четко определить это понятие;</w:t>
      </w:r>
    </w:p>
    <w:p w14:paraId="7221ADD3" w14:textId="5BDCE7DC" w:rsidR="00537ABD" w:rsidRPr="00537ABD" w:rsidRDefault="00537ABD" w:rsidP="00D9527F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28 % обучающихся четко формулируют понятие «здоровье» и определяют его компоненты.</w:t>
      </w:r>
    </w:p>
    <w:p w14:paraId="223B09C3" w14:textId="40E2497B" w:rsidR="00537ABD" w:rsidRPr="00537ABD" w:rsidRDefault="00537ABD" w:rsidP="00D9527F">
      <w:pPr>
        <w:pStyle w:val="a3"/>
        <w:shd w:val="clear" w:color="auto" w:fill="FFFFFF"/>
        <w:spacing w:before="0" w:beforeAutospacing="0" w:after="0" w:afterAutospacing="0" w:line="360" w:lineRule="atLeast"/>
        <w:ind w:firstLine="567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Термин «здоровье» может быть охарактеризован как состояние полного физического, душевного и социального благополучия, а не только отсутствие болезней или физических дефектов. Физически здоровый и психологически сбалансированный человек является, как правило, продуктивной и успешной личностью, способной к полной самореализации в обществе. Исходя из вышесказанного, к главным компонентам здоровья могут быть отнесены такие понятия, как физическая функциональность организма, психологическая сбалансированность, духовно-нравственное здоровье и социальная успешность.</w:t>
      </w:r>
    </w:p>
    <w:p w14:paraId="4DF23B6E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firstLine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В теории воспитания акцент преимущественно ставится на сохранении и формировании физического здоровья через обозначение важности здорового образа жизни. Подростки признаются наиболее восприимчивой возрастной категорией в аспекте формирования мотивов здорового образа жизни, поскольку именно в данном возрасте происходит усвоение важнейшей информации, связанной со здоровым образом жизни. Следовательно, подростковый возраст является переломным в формировании иерархии мотивов.</w:t>
      </w:r>
    </w:p>
    <w:p w14:paraId="60DED0A3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firstLine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 </w:t>
      </w:r>
    </w:p>
    <w:p w14:paraId="5EF6E9B6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Важным аспектом, однако, является формирование </w:t>
      </w:r>
      <w:r w:rsidRPr="00E420D5">
        <w:rPr>
          <w:i/>
          <w:iCs/>
          <w:color w:val="111115"/>
          <w:sz w:val="28"/>
          <w:szCs w:val="28"/>
          <w:u w:val="single"/>
          <w:bdr w:val="none" w:sz="0" w:space="0" w:color="auto" w:frame="1"/>
        </w:rPr>
        <w:t>позитивной</w:t>
      </w:r>
      <w:r w:rsidRPr="00537ABD">
        <w:rPr>
          <w:color w:val="111115"/>
          <w:sz w:val="28"/>
          <w:szCs w:val="28"/>
          <w:bdr w:val="none" w:sz="0" w:space="0" w:color="auto" w:frame="1"/>
        </w:rPr>
        <w:t> мотивации к правильной организации жизнедеятельности школьников, направленной на сохранение и укрепление их здоровья. Является общеизвестным фактом, что из-за чрезмерной учебной перегрузки дети школьного возраста приобретают различные хронические заболевания.</w:t>
      </w:r>
    </w:p>
    <w:p w14:paraId="4170C58E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Интенсификация образовательного процесса ведет к дисгармоничному психофизическому развитию учащихся: снижение функциональных показателей сердечно-сосудистой, дыхательной и мышечной систем способствует снижению работоспособности обучающихся.</w:t>
      </w:r>
    </w:p>
    <w:p w14:paraId="1E57BBA5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Предпосылки формирования здорового образа жизни школьников</w:t>
      </w:r>
      <w:r w:rsidRPr="00537ABD">
        <w:rPr>
          <w:color w:val="111115"/>
          <w:sz w:val="28"/>
          <w:szCs w:val="28"/>
        </w:rPr>
        <w:t>:</w:t>
      </w:r>
    </w:p>
    <w:p w14:paraId="26C6615D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lastRenderedPageBreak/>
        <w:t>·         </w:t>
      </w:r>
      <w:r w:rsidRPr="00537ABD">
        <w:rPr>
          <w:color w:val="111115"/>
          <w:sz w:val="28"/>
          <w:szCs w:val="28"/>
        </w:rPr>
        <w:t>понимание здорового образа жизни как особой формы жизнедеятельности, определяемой как биологическими, так и социальными факторами;</w:t>
      </w:r>
    </w:p>
    <w:p w14:paraId="2391FE02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необходимость интеграции различных подходов к здоровью и проблеме формирования здорового образа жизни;</w:t>
      </w:r>
    </w:p>
    <w:p w14:paraId="32CA68AC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недостаточность раскрытия путей включения подростка в процесс овладения основами здорового образа жизни;</w:t>
      </w:r>
    </w:p>
    <w:p w14:paraId="1A1E4F13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неудовлетворительная разработка критериев и показателей сформированности мотивов здорового образа жизни;</w:t>
      </w:r>
    </w:p>
    <w:p w14:paraId="17CC5569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неполная реализация потенциала взаимодействия педагогов и учащихся;</w:t>
      </w:r>
    </w:p>
    <w:p w14:paraId="14F557E4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необходимость дальнейшего уточнения и разработки вопросов, содержания и методики реализации педагогических программ формирования мотивов здорового образа жизни.</w:t>
      </w:r>
    </w:p>
    <w:p w14:paraId="233988E4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 </w:t>
      </w:r>
    </w:p>
    <w:p w14:paraId="71455C1B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Проблема формирования мотивации ведения здорового образа жизни у подростков многогранна по своему характеру и может рассматриваться в разных плоскостях:</w:t>
      </w:r>
    </w:p>
    <w:p w14:paraId="0CEB6A61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психолого-педагогическое сопровождение формирования мотивации к ведению здорового образа жизни;</w:t>
      </w:r>
    </w:p>
    <w:p w14:paraId="3E5CB460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своевременная диагностика здоровья у подростков, которые подвержены усиленной умственной работе в условиях современной образовательной системы;</w:t>
      </w:r>
    </w:p>
    <w:p w14:paraId="05809601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управление процессом целенаправленного формирования мотивации здорового образа жизни у обучающихся.</w:t>
      </w:r>
    </w:p>
    <w:p w14:paraId="310750A6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 </w:t>
      </w:r>
    </w:p>
    <w:p w14:paraId="22738A2E" w14:textId="12540424" w:rsidR="00537ABD" w:rsidRPr="00537ABD" w:rsidRDefault="00537ABD" w:rsidP="00D9527F">
      <w:pPr>
        <w:pStyle w:val="a3"/>
        <w:shd w:val="clear" w:color="auto" w:fill="FFFFFF"/>
        <w:spacing w:before="0" w:beforeAutospacing="0" w:after="0" w:afterAutospacing="0" w:line="233" w:lineRule="atLeast"/>
        <w:ind w:firstLine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 xml:space="preserve">В связи с тем, что склонность к ведению здорового образа жизни, положительное отношение к занятиям спортом и физической культурой закладывается в школьные годы, </w:t>
      </w:r>
      <w:r w:rsidR="00E420D5">
        <w:rPr>
          <w:color w:val="111115"/>
          <w:sz w:val="28"/>
          <w:szCs w:val="28"/>
          <w:bdr w:val="none" w:sz="0" w:space="0" w:color="auto" w:frame="1"/>
        </w:rPr>
        <w:t>моя роль, как учителя</w:t>
      </w:r>
      <w:r w:rsidRPr="00537ABD">
        <w:rPr>
          <w:color w:val="111115"/>
          <w:sz w:val="28"/>
          <w:szCs w:val="28"/>
          <w:bdr w:val="none" w:sz="0" w:space="0" w:color="auto" w:frame="1"/>
        </w:rPr>
        <w:t xml:space="preserve"> заключается в формировании у учащихся соответствующей мотивации. Таким образом, </w:t>
      </w:r>
      <w:r w:rsidRPr="00537ABD">
        <w:rPr>
          <w:color w:val="111115"/>
          <w:sz w:val="28"/>
          <w:szCs w:val="28"/>
        </w:rPr>
        <w:t xml:space="preserve">ответственность за овладение теоретическими знаниями и практическими навыками здорового образа жизни попадает в </w:t>
      </w:r>
      <w:r w:rsidR="00E420D5">
        <w:rPr>
          <w:color w:val="111115"/>
          <w:sz w:val="28"/>
          <w:szCs w:val="28"/>
        </w:rPr>
        <w:t xml:space="preserve">моё </w:t>
      </w:r>
      <w:r w:rsidRPr="00537ABD">
        <w:rPr>
          <w:color w:val="111115"/>
          <w:sz w:val="28"/>
          <w:szCs w:val="28"/>
        </w:rPr>
        <w:t>поле деятельности</w:t>
      </w:r>
      <w:r w:rsidR="00E420D5">
        <w:rPr>
          <w:color w:val="111115"/>
          <w:sz w:val="28"/>
          <w:szCs w:val="28"/>
        </w:rPr>
        <w:t xml:space="preserve">, </w:t>
      </w:r>
      <w:r w:rsidR="005A27BE">
        <w:rPr>
          <w:color w:val="111115"/>
          <w:sz w:val="28"/>
          <w:szCs w:val="28"/>
        </w:rPr>
        <w:t xml:space="preserve">а </w:t>
      </w:r>
      <w:r w:rsidRPr="00537ABD">
        <w:rPr>
          <w:color w:val="111115"/>
          <w:sz w:val="28"/>
          <w:szCs w:val="28"/>
        </w:rPr>
        <w:t>работа в первую очередь, направлена на перманентное развитие личностных умений и навыков каждого ученика.</w:t>
      </w:r>
    </w:p>
    <w:p w14:paraId="4588D756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firstLine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В связи с этим, процесс формирования мотивации здорового и безопасного образа жизни у школьников целесообразно рассматривать, как органичную часть целостного педагогического процесса, так как </w:t>
      </w:r>
      <w:r w:rsidRPr="00537ABD">
        <w:rPr>
          <w:color w:val="111115"/>
          <w:sz w:val="28"/>
          <w:szCs w:val="28"/>
        </w:rPr>
        <w:t>на протяжении всего учебного года учителя используют различные методы, приемы и формы работы с учениками. Осознание школьниками необходимости самостоятельного накопления, сохранения здоровья и создание учителем всех необходимых условий дают действенный, стойкий положительный эффект в формировании культуры здоровья учащихся.</w:t>
      </w:r>
      <w:r w:rsidRPr="00537ABD">
        <w:rPr>
          <w:color w:val="111115"/>
          <w:sz w:val="28"/>
          <w:szCs w:val="28"/>
        </w:rPr>
        <w:br/>
      </w:r>
    </w:p>
    <w:p w14:paraId="2DB9CE4E" w14:textId="377D5615" w:rsidR="00537ABD" w:rsidRPr="00537ABD" w:rsidRDefault="005A27BE" w:rsidP="00537ABD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  <w:bdr w:val="none" w:sz="0" w:space="0" w:color="auto" w:frame="1"/>
        </w:rPr>
        <w:lastRenderedPageBreak/>
        <w:t>Я стараюсь, чтобы моя работа, н</w:t>
      </w:r>
      <w:r w:rsidR="00537ABD" w:rsidRPr="00537ABD">
        <w:rPr>
          <w:color w:val="111115"/>
          <w:sz w:val="28"/>
          <w:szCs w:val="28"/>
          <w:bdr w:val="none" w:sz="0" w:space="0" w:color="auto" w:frame="1"/>
        </w:rPr>
        <w:t xml:space="preserve">а формирование </w:t>
      </w:r>
      <w:r w:rsidR="00124D97">
        <w:rPr>
          <w:color w:val="111115"/>
          <w:sz w:val="28"/>
          <w:szCs w:val="28"/>
          <w:bdr w:val="none" w:sz="0" w:space="0" w:color="auto" w:frame="1"/>
        </w:rPr>
        <w:t xml:space="preserve">позитивной </w:t>
      </w:r>
      <w:r w:rsidR="00537ABD" w:rsidRPr="00537ABD">
        <w:rPr>
          <w:color w:val="111115"/>
          <w:sz w:val="28"/>
          <w:szCs w:val="28"/>
          <w:bdr w:val="none" w:sz="0" w:space="0" w:color="auto" w:frame="1"/>
        </w:rPr>
        <w:t>мотивации обучающихся к ведению здорового образа жизни в образовательной среде оказ</w:t>
      </w:r>
      <w:r>
        <w:rPr>
          <w:color w:val="111115"/>
          <w:sz w:val="28"/>
          <w:szCs w:val="28"/>
          <w:bdr w:val="none" w:sz="0" w:space="0" w:color="auto" w:frame="1"/>
        </w:rPr>
        <w:t>ывала</w:t>
      </w:r>
      <w:r w:rsidR="00537ABD" w:rsidRPr="00537ABD">
        <w:rPr>
          <w:color w:val="111115"/>
          <w:sz w:val="28"/>
          <w:szCs w:val="28"/>
          <w:bdr w:val="none" w:sz="0" w:space="0" w:color="auto" w:frame="1"/>
        </w:rPr>
        <w:t xml:space="preserve"> положительное воздействие</w:t>
      </w:r>
      <w:r>
        <w:rPr>
          <w:color w:val="111115"/>
          <w:sz w:val="28"/>
          <w:szCs w:val="28"/>
          <w:bdr w:val="none" w:sz="0" w:space="0" w:color="auto" w:frame="1"/>
        </w:rPr>
        <w:t>. Мне это удаётся</w:t>
      </w:r>
      <w:r w:rsidR="00537ABD" w:rsidRPr="00537ABD">
        <w:rPr>
          <w:color w:val="111115"/>
          <w:sz w:val="28"/>
          <w:szCs w:val="28"/>
          <w:bdr w:val="none" w:sz="0" w:space="0" w:color="auto" w:frame="1"/>
        </w:rPr>
        <w:t xml:space="preserve"> с помощью создания следующих педагогических условий:</w:t>
      </w:r>
    </w:p>
    <w:p w14:paraId="4C2C5037" w14:textId="54D0FB14" w:rsidR="00537ABD" w:rsidRPr="00537ABD" w:rsidRDefault="00537ABD" w:rsidP="00D9527F">
      <w:pPr>
        <w:pStyle w:val="a3"/>
        <w:numPr>
          <w:ilvl w:val="1"/>
          <w:numId w:val="8"/>
        </w:numPr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поэтапная организация с учетом индивидуальных особенностей развития личности учащихся;</w:t>
      </w:r>
    </w:p>
    <w:p w14:paraId="5B0E2B91" w14:textId="703D0003" w:rsidR="00537ABD" w:rsidRPr="00537ABD" w:rsidRDefault="00537ABD" w:rsidP="00D9527F">
      <w:pPr>
        <w:pStyle w:val="a3"/>
        <w:numPr>
          <w:ilvl w:val="1"/>
          <w:numId w:val="8"/>
        </w:numPr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построение последовательной системы взаимодействия всех субъектов педагогического процесса;</w:t>
      </w:r>
    </w:p>
    <w:p w14:paraId="49AA2E7F" w14:textId="6F365372" w:rsidR="00537ABD" w:rsidRPr="00537ABD" w:rsidRDefault="00537ABD" w:rsidP="00D9527F">
      <w:pPr>
        <w:pStyle w:val="a3"/>
        <w:numPr>
          <w:ilvl w:val="1"/>
          <w:numId w:val="8"/>
        </w:numPr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использование возможностей педагогического, психологического, медицинского и информационного сопровождения процесса;</w:t>
      </w:r>
    </w:p>
    <w:p w14:paraId="7B8DBCD6" w14:textId="122C2D09" w:rsidR="00537ABD" w:rsidRPr="00537ABD" w:rsidRDefault="00537ABD" w:rsidP="00D9527F">
      <w:pPr>
        <w:pStyle w:val="a3"/>
        <w:numPr>
          <w:ilvl w:val="1"/>
          <w:numId w:val="8"/>
        </w:numPr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создание в классе благоприятной среды, способствующей ведению здорового образа жизни.</w:t>
      </w:r>
    </w:p>
    <w:p w14:paraId="07925F99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Таким образом, процесс формирования положительной мотивации к ведению здорового образа жизни у подростков сопряжен с постановкой и реализацией следующих педагогических задач:</w:t>
      </w:r>
    </w:p>
    <w:p w14:paraId="156A1BD2" w14:textId="7A7F33B1" w:rsidR="00537ABD" w:rsidRPr="00537ABD" w:rsidRDefault="00537ABD" w:rsidP="00D9527F">
      <w:pPr>
        <w:pStyle w:val="a3"/>
        <w:numPr>
          <w:ilvl w:val="1"/>
          <w:numId w:val="9"/>
        </w:numPr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создание целостной и упорядоченной системы совместных действий всех участников педагогического процесса;</w:t>
      </w:r>
    </w:p>
    <w:p w14:paraId="22B9F359" w14:textId="7CEEF8E5" w:rsidR="00537ABD" w:rsidRPr="00537ABD" w:rsidRDefault="00537ABD" w:rsidP="00D9527F">
      <w:pPr>
        <w:pStyle w:val="a3"/>
        <w:numPr>
          <w:ilvl w:val="1"/>
          <w:numId w:val="9"/>
        </w:numPr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обеспечение реализации различных видов и форм педагогической работы;</w:t>
      </w:r>
    </w:p>
    <w:p w14:paraId="52B96FAD" w14:textId="76CF6319" w:rsidR="00537ABD" w:rsidRPr="00537ABD" w:rsidRDefault="00537ABD" w:rsidP="00D9527F">
      <w:pPr>
        <w:pStyle w:val="a3"/>
        <w:numPr>
          <w:ilvl w:val="1"/>
          <w:numId w:val="9"/>
        </w:numPr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координация совместных усилий педагогов, учащихся и родителей, что позволяет обеспечить активное взаимодействие со всеми субъектами образовательной среды;</w:t>
      </w:r>
    </w:p>
    <w:p w14:paraId="2EFE3197" w14:textId="0D19A44E" w:rsidR="00537ABD" w:rsidRPr="00537ABD" w:rsidRDefault="00537ABD" w:rsidP="00D9527F">
      <w:pPr>
        <w:pStyle w:val="a3"/>
        <w:numPr>
          <w:ilvl w:val="1"/>
          <w:numId w:val="9"/>
        </w:numPr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оказание методической поддержки педагогов, воспитателей, что позволяет обеспечивать необходимый уровень качества реализуемых программ, осуществлять грамотное научно-методическое сопровождение духовного, физического, психологического развития обучающихся;</w:t>
      </w:r>
    </w:p>
    <w:p w14:paraId="68C13D5A" w14:textId="2BC0FF4E" w:rsidR="00537ABD" w:rsidRPr="00537ABD" w:rsidRDefault="00537ABD" w:rsidP="00D9527F">
      <w:pPr>
        <w:pStyle w:val="a3"/>
        <w:numPr>
          <w:ilvl w:val="1"/>
          <w:numId w:val="9"/>
        </w:numPr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мотивирование и стимулирование деятельности в области здорового образа жизни, что позволяет подросткам выстроить систему личных ценностных приоритетов.</w:t>
      </w:r>
    </w:p>
    <w:p w14:paraId="585B9B2F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Подростки признаются наиболее перспективной возрастной категорией в деле формирования мотивов здорового образа жизни, поскольку именно в данном возрасте вырабатываются фундаментальные жизненные принципы, происходит интенсивная работа над формированием собственного образа жизни.</w:t>
      </w:r>
    </w:p>
    <w:p w14:paraId="4D5D2CB8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firstLine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 xml:space="preserve">Немецкий философ и психолог Э. </w:t>
      </w:r>
      <w:proofErr w:type="spellStart"/>
      <w:r w:rsidRPr="00537ABD">
        <w:rPr>
          <w:color w:val="111115"/>
          <w:sz w:val="28"/>
          <w:szCs w:val="28"/>
        </w:rPr>
        <w:t>Шпрангер</w:t>
      </w:r>
      <w:proofErr w:type="spellEnd"/>
      <w:r w:rsidRPr="00537ABD">
        <w:rPr>
          <w:color w:val="111115"/>
          <w:sz w:val="28"/>
          <w:szCs w:val="28"/>
        </w:rPr>
        <w:t xml:space="preserve"> разработал культурно-психологическую концепцию подросткового возраста, а также описал </w:t>
      </w:r>
      <w:r w:rsidRPr="00537ABD">
        <w:rPr>
          <w:color w:val="111115"/>
          <w:sz w:val="28"/>
          <w:szCs w:val="28"/>
          <w:bdr w:val="none" w:sz="0" w:space="0" w:color="auto" w:frame="1"/>
        </w:rPr>
        <w:t>три</w:t>
      </w:r>
      <w:r w:rsidRPr="00537ABD">
        <w:rPr>
          <w:color w:val="111115"/>
          <w:sz w:val="28"/>
          <w:szCs w:val="28"/>
        </w:rPr>
        <w:t> возможных </w:t>
      </w:r>
      <w:r w:rsidRPr="00537ABD">
        <w:rPr>
          <w:color w:val="111115"/>
          <w:sz w:val="28"/>
          <w:szCs w:val="28"/>
          <w:bdr w:val="none" w:sz="0" w:space="0" w:color="auto" w:frame="1"/>
        </w:rPr>
        <w:t>типа развития личности</w:t>
      </w:r>
      <w:r w:rsidRPr="00537ABD">
        <w:rPr>
          <w:color w:val="111115"/>
          <w:sz w:val="28"/>
          <w:szCs w:val="28"/>
        </w:rPr>
        <w:t> в данный период.</w:t>
      </w:r>
    </w:p>
    <w:p w14:paraId="0A897619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t>Первый тип</w:t>
      </w:r>
      <w:r w:rsidRPr="00537ABD">
        <w:rPr>
          <w:color w:val="111115"/>
          <w:sz w:val="28"/>
          <w:szCs w:val="28"/>
        </w:rPr>
        <w:t> характеризуется резким, бурным, кризисным течением, когда подростковый возраст переживается как второе рождение, в итоге которого возникает новое "Я".</w:t>
      </w:r>
    </w:p>
    <w:p w14:paraId="56845C18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lastRenderedPageBreak/>
        <w:t>Второй тип</w:t>
      </w:r>
      <w:r w:rsidRPr="00537ABD">
        <w:rPr>
          <w:color w:val="111115"/>
          <w:sz w:val="28"/>
          <w:szCs w:val="28"/>
        </w:rPr>
        <w:t> развития – плавный, медленный, постоянный рост, когда подросток приобщается к взрослой жизни без глубоких и серьезных сдвигов в собственной личности.</w:t>
      </w:r>
    </w:p>
    <w:p w14:paraId="2ECDFBB5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t>Третий тип</w:t>
      </w:r>
      <w:r w:rsidRPr="00537ABD">
        <w:rPr>
          <w:color w:val="111115"/>
          <w:sz w:val="28"/>
          <w:szCs w:val="28"/>
        </w:rPr>
        <w:t> представляет собой процесс развития, когда подросток сам активно и сознательно формирует и воспитывает себя, преодолевая усилием воли внутренние тревоги и кризисы. Данный тип характерен для людей с высоким уровнем самоконтроля и самодисциплины.</w:t>
      </w:r>
    </w:p>
    <w:p w14:paraId="2F3E1351" w14:textId="78DF552F" w:rsidR="00537ABD" w:rsidRPr="00537ABD" w:rsidRDefault="00D9527F" w:rsidP="00537ABD">
      <w:pPr>
        <w:pStyle w:val="a3"/>
        <w:shd w:val="clear" w:color="auto" w:fill="FFFFFF"/>
        <w:spacing w:before="0" w:beforeAutospacing="0" w:after="0" w:afterAutospacing="0" w:line="233" w:lineRule="atLeast"/>
        <w:ind w:firstLine="708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  <w:bdr w:val="none" w:sz="0" w:space="0" w:color="auto" w:frame="1"/>
        </w:rPr>
        <w:t>Моей о</w:t>
      </w:r>
      <w:r w:rsidR="00537ABD" w:rsidRPr="00537ABD">
        <w:rPr>
          <w:color w:val="111115"/>
          <w:sz w:val="28"/>
          <w:szCs w:val="28"/>
          <w:bdr w:val="none" w:sz="0" w:space="0" w:color="auto" w:frame="1"/>
        </w:rPr>
        <w:t>сновной целью</w:t>
      </w:r>
      <w:r>
        <w:rPr>
          <w:color w:val="111115"/>
          <w:sz w:val="28"/>
          <w:szCs w:val="28"/>
          <w:bdr w:val="none" w:sz="0" w:space="0" w:color="auto" w:frame="1"/>
        </w:rPr>
        <w:t>,</w:t>
      </w:r>
      <w:r w:rsidR="00537ABD" w:rsidRPr="00537ABD">
        <w:rPr>
          <w:color w:val="111115"/>
          <w:sz w:val="28"/>
          <w:szCs w:val="28"/>
          <w:bdr w:val="none" w:sz="0" w:space="0" w:color="auto" w:frame="1"/>
        </w:rPr>
        <w:t xml:space="preserve"> </w:t>
      </w:r>
      <w:r w:rsidR="00537ABD" w:rsidRPr="00537ABD">
        <w:rPr>
          <w:color w:val="111115"/>
          <w:sz w:val="28"/>
          <w:szCs w:val="28"/>
        </w:rPr>
        <w:t>является способствование формированию у школьников положительного отношения к собственному здоровью, позитивной мотивации к здоровому образу жизни в целом, а также необходимости сохранения, восстановления и укрепления здоровья организма на протяжении всей жизни. Ведь именно с осознания ценности здоровья начинается формирование мотивации к ведению здорового образа жизни.</w:t>
      </w:r>
    </w:p>
    <w:p w14:paraId="7B77C59E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firstLine="708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Долгое время термин "воздействие" неправомерно отождествлялся с возможностью манипулировать личностью, однако, целенаправленность педагогического процесса обязательно предусматривает </w:t>
      </w: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t>положительное</w:t>
      </w:r>
      <w:r w:rsidRPr="00537ABD">
        <w:rPr>
          <w:color w:val="111115"/>
          <w:sz w:val="28"/>
          <w:szCs w:val="28"/>
        </w:rPr>
        <w:t> влияние педагога на ребенка.</w:t>
      </w:r>
    </w:p>
    <w:p w14:paraId="3CE52B45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firstLine="708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Назначение педагогического воздействия заключается не в манипулировании ребенком, а в предоставлении ему возможности самостоятельно и осознанно производить выбор в пользу необходимого действия и поведения, ибо требование полного выполнения всех предписанных правил, как правило, приводит к развитию выраженного внутреннего конфликта, что может в конечном итоге привести к реакциям отрицания.</w:t>
      </w:r>
    </w:p>
    <w:p w14:paraId="3EB9CD0F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    Используя различные формы и методы педагогической работы, каждый учитель обязан учитывать, что решение о следовании здоровому образу жизни учащийся принимает </w:t>
      </w: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t>самостоятельно</w:t>
      </w:r>
      <w:r w:rsidRPr="00537ABD">
        <w:rPr>
          <w:color w:val="111115"/>
          <w:sz w:val="28"/>
          <w:szCs w:val="28"/>
        </w:rPr>
        <w:t>. В связи с этим главной задачей преподавателя является не навязывание ЗОЖ, а способствование формированию соответствующей мотивации, а также осознанию необходимости ведения ЗОЖ.</w:t>
      </w:r>
      <w:r w:rsidRPr="00537ABD">
        <w:rPr>
          <w:color w:val="111115"/>
          <w:sz w:val="28"/>
          <w:szCs w:val="28"/>
          <w:bdr w:val="none" w:sz="0" w:space="0" w:color="auto" w:frame="1"/>
        </w:rPr>
        <w:t> Практический опыт показывает, что учащиеся способны не только самостоятельно формировать цели, но и воплощать их, однако, им, тем не менее, необходим учитель, ментор. Данная форма педагогической работы позволяет согласовать цели, поставленные педагогом, с собственными целями обучающихся, обеспечить постепенное повышение самостоятельности и ответственности обучающихся, а также не в теории, а на практике обеспечить единство учебного и воспитательного процессов.</w:t>
      </w:r>
    </w:p>
    <w:p w14:paraId="78FC8DDD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          Таким образом, подростку, с одной стороны, необходимо предоставить свободу выбора способов и приемов здорового образа жизни, соответствующих его индивидуальности, а с другой – обустроить процесс формирования здорового образа жизни как совместную деятельность педагога и учащегося, где назначение педагога заключается именно в содействии ученику в выборе индивидуального способа здорового образа жизни.</w:t>
      </w:r>
    </w:p>
    <w:p w14:paraId="0BDB5A30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         В основе формирования приверженности к ведению здорового образа жизни лежат следующие </w:t>
      </w:r>
      <w:r w:rsidRPr="00537ABD">
        <w:rPr>
          <w:color w:val="111115"/>
          <w:sz w:val="28"/>
          <w:szCs w:val="28"/>
          <w:bdr w:val="none" w:sz="0" w:space="0" w:color="auto" w:frame="1"/>
        </w:rPr>
        <w:t>мотивации</w:t>
      </w:r>
      <w:r w:rsidRPr="00537ABD">
        <w:rPr>
          <w:color w:val="111115"/>
          <w:sz w:val="28"/>
          <w:szCs w:val="28"/>
        </w:rPr>
        <w:t>:</w:t>
      </w:r>
    </w:p>
    <w:p w14:paraId="791FA37F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lastRenderedPageBreak/>
        <w:t>·         </w:t>
      </w:r>
      <w:r w:rsidRPr="00537ABD">
        <w:rPr>
          <w:color w:val="111115"/>
          <w:sz w:val="28"/>
          <w:szCs w:val="28"/>
        </w:rPr>
        <w:t>самосохранение – знание об опасности того или иного действия и, соответственно, воздержание от его совершения;</w:t>
      </w:r>
    </w:p>
    <w:p w14:paraId="4DD04AF4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получение удовольствия от процесса самосовершенствования;</w:t>
      </w:r>
    </w:p>
    <w:p w14:paraId="4AD84A62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возможность осуществлять процесс самосовершенствования;</w:t>
      </w:r>
    </w:p>
    <w:p w14:paraId="66AA5FF9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достижение состояния максимально возможной комфортности.</w:t>
      </w:r>
      <w:r w:rsidRPr="00537ABD">
        <w:rPr>
          <w:color w:val="111115"/>
          <w:sz w:val="28"/>
          <w:szCs w:val="28"/>
        </w:rPr>
        <w:br/>
      </w:r>
    </w:p>
    <w:p w14:paraId="3130D383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firstLine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Процесс формирования</w:t>
      </w:r>
      <w:r w:rsidRPr="00537ABD">
        <w:rPr>
          <w:color w:val="111115"/>
          <w:sz w:val="28"/>
          <w:szCs w:val="28"/>
        </w:rPr>
        <w:t> у учащихся </w:t>
      </w:r>
      <w:r w:rsidRPr="00537ABD">
        <w:rPr>
          <w:color w:val="111115"/>
          <w:sz w:val="28"/>
          <w:szCs w:val="28"/>
          <w:bdr w:val="none" w:sz="0" w:space="0" w:color="auto" w:frame="1"/>
        </w:rPr>
        <w:t>позитивной мотивации к здоровому образу жизни</w:t>
      </w:r>
      <w:r w:rsidRPr="00537ABD">
        <w:rPr>
          <w:color w:val="111115"/>
          <w:sz w:val="28"/>
          <w:szCs w:val="28"/>
        </w:rPr>
        <w:t> включает в себя следующие </w:t>
      </w:r>
      <w:r w:rsidRPr="00537ABD">
        <w:rPr>
          <w:color w:val="111115"/>
          <w:sz w:val="28"/>
          <w:szCs w:val="28"/>
          <w:bdr w:val="none" w:sz="0" w:space="0" w:color="auto" w:frame="1"/>
        </w:rPr>
        <w:t>условия</w:t>
      </w:r>
      <w:r w:rsidRPr="00537ABD">
        <w:rPr>
          <w:color w:val="111115"/>
          <w:sz w:val="28"/>
          <w:szCs w:val="28"/>
        </w:rPr>
        <w:t>:</w:t>
      </w:r>
    </w:p>
    <w:p w14:paraId="392F0C53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left="108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осуществление поэтапной организации педагогической работы по формированию мотивации к ведению здорового образа жизни с учетом особенностей развития личности подростка;</w:t>
      </w:r>
    </w:p>
    <w:p w14:paraId="5CF8ADC8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left="108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использование возможностей педагогического, психологического, медицинского и информационного сопровождения процесса формирования положительной мотивации к здоровому образу жизни у подростков;</w:t>
      </w:r>
    </w:p>
    <w:p w14:paraId="4B2FC57F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left="108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создание школьной среды, способствующей ведению здорового образа жизни;</w:t>
      </w:r>
    </w:p>
    <w:p w14:paraId="02B86BF0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left="108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заострение внимания на сохранении собственного здоровья;</w:t>
      </w:r>
    </w:p>
    <w:p w14:paraId="78117EA5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108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своевременное оказание помощи в развитии позитивного отношения к физической культуре;</w:t>
      </w:r>
    </w:p>
    <w:p w14:paraId="52348371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108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формирование мотивации к развитию личностных физических качеств;</w:t>
      </w:r>
    </w:p>
    <w:p w14:paraId="43A36E6D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108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проведение профилактической работы в области информирования учащихся о вредных привычках;</w:t>
      </w:r>
    </w:p>
    <w:p w14:paraId="6FD02668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108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организация культурно-массовых мероприятий;</w:t>
      </w:r>
    </w:p>
    <w:p w14:paraId="1F5E69AE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108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информационная и профилактическая работа с родителями для успешного становления принципов здорового образа жизни.</w:t>
      </w:r>
    </w:p>
    <w:p w14:paraId="04090278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К главным критериям эффективности формирования здорового образа жизни относятся следующие показатели:</w:t>
      </w:r>
    </w:p>
    <w:p w14:paraId="68B0694B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уровень физического развития и физической подготовки;</w:t>
      </w:r>
    </w:p>
    <w:p w14:paraId="52C448D2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уровень иммунитета;</w:t>
      </w:r>
    </w:p>
    <w:p w14:paraId="4F2A93AE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стрессоустойчивость;</w:t>
      </w:r>
    </w:p>
    <w:p w14:paraId="2F704990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целесообразный режим и распорядок дня, учебной недели;</w:t>
      </w:r>
    </w:p>
    <w:p w14:paraId="01C2DA81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внутренняя установка на здоровый образ жизни;  </w:t>
      </w:r>
    </w:p>
    <w:p w14:paraId="2B453B64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высокий уровень осознания личностью значения здоровья как главной ценности;</w:t>
      </w:r>
    </w:p>
    <w:p w14:paraId="1A042B79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развитая система знаний о здоровье и здоровом образе жизни;  </w:t>
      </w:r>
    </w:p>
    <w:p w14:paraId="2D0477A8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достаточный уровень усвоения практических знаний и навыков, связанных с поддержанием и укреплением здоровья;</w:t>
      </w:r>
    </w:p>
    <w:p w14:paraId="1F6F3270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умение самостоятельно выстраивать индивидуальную программу здорового образа жизни;</w:t>
      </w:r>
    </w:p>
    <w:p w14:paraId="07EEB454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активная жизненная позиция;  </w:t>
      </w:r>
    </w:p>
    <w:p w14:paraId="6B88B27C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lastRenderedPageBreak/>
        <w:t>·         наличие перспективных и ближайших жизненных целей;  </w:t>
      </w:r>
    </w:p>
    <w:p w14:paraId="7634332F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способность соотносить свои физические возможности с желаниями, целями;</w:t>
      </w:r>
    </w:p>
    <w:p w14:paraId="4B9C80E5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способность определять оптимальную норму физической и умственной нагрузки, избегать перегрузок;</w:t>
      </w:r>
    </w:p>
    <w:p w14:paraId="4E099D8B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способность осуществлять смену видов деятельности;</w:t>
      </w:r>
    </w:p>
    <w:p w14:paraId="61EDBADB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ind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способность рационально распределять учебное время и время досуга, соблюдать режим дня.</w:t>
      </w:r>
    </w:p>
    <w:p w14:paraId="782649D5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 </w:t>
      </w:r>
    </w:p>
    <w:p w14:paraId="6FEB6E41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firstLine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Анализ подходов к определению сущности мотивации и рассмотрение особенностей понятия здорового образа жизни позволяют определить основные модели формирования здорового образа жизни у подростков.</w:t>
      </w:r>
    </w:p>
    <w:p w14:paraId="35F1B9D0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t>1. Когнитивная модель.</w:t>
      </w:r>
    </w:p>
    <w:p w14:paraId="15722054" w14:textId="77777777" w:rsidR="00537ABD" w:rsidRPr="00537ABD" w:rsidRDefault="00537ABD" w:rsidP="00537ABD">
      <w:pPr>
        <w:pStyle w:val="a3"/>
        <w:shd w:val="clear" w:color="auto" w:fill="FFFFFF"/>
        <w:spacing w:before="225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Предполагает цепочку: знание – отношение – поведение.</w:t>
      </w:r>
    </w:p>
    <w:p w14:paraId="564F0018" w14:textId="77777777" w:rsidR="00537ABD" w:rsidRPr="00537ABD" w:rsidRDefault="00537ABD" w:rsidP="00537ABD">
      <w:pPr>
        <w:pStyle w:val="a3"/>
        <w:shd w:val="clear" w:color="auto" w:fill="FFFFFF"/>
        <w:spacing w:before="225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Основная идея: человек, знающий о качествах поведения, отрицательно влияющих на здоровье, будет воздерживаться от такого поведения, и наоборот, зная о чем-то полезном для здоровья, будет стремиться к соответствующему поведению.  Хорошим примером в данном случае могут послужить программы антиалкогольного и антинаркотического воспитания.</w:t>
      </w:r>
    </w:p>
    <w:p w14:paraId="2FC380CC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t>2. Аксиологическая модель.</w:t>
      </w:r>
    </w:p>
    <w:p w14:paraId="7A30D10C" w14:textId="77777777" w:rsidR="00537ABD" w:rsidRPr="00537ABD" w:rsidRDefault="00537ABD" w:rsidP="00537ABD">
      <w:pPr>
        <w:pStyle w:val="a3"/>
        <w:shd w:val="clear" w:color="auto" w:fill="FFFFFF"/>
        <w:spacing w:before="225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Суть данной модели заключается в том, чтобы с помощью большого количества поэтапных шагов оказать влияние на поведение человека в отношении улучшения собственного здоровья:</w:t>
      </w:r>
    </w:p>
    <w:p w14:paraId="3DD0A961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комплексный анализ альтернативного поведения;</w:t>
      </w:r>
    </w:p>
    <w:p w14:paraId="08FEB6FF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рассмотрение всех возможных целей, которые могут быть достигнуты, а также оценка ценностей, связанных с совершаемым выбором;</w:t>
      </w:r>
    </w:p>
    <w:p w14:paraId="2EBF166D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исчерпывающий анализ всех возможных последствий, связанных с выполнением каждого действия;</w:t>
      </w:r>
    </w:p>
    <w:p w14:paraId="73CC1981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поиск информации, релевантной для оценки возможных альтернатив;</w:t>
      </w:r>
    </w:p>
    <w:p w14:paraId="77FB55C2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оценка полученной информации, даже если она отличается от того образа жизни, к которому изначально был готов принимающий решение человек;</w:t>
      </w:r>
    </w:p>
    <w:p w14:paraId="0015E2E6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повторная оценка последствий известных альтернатив, до того, как будут приняты окончательные решения, причем даже тех альтернатив, которые изначально рассматривались как неподходящие;</w:t>
      </w:r>
    </w:p>
    <w:p w14:paraId="62AE48ED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составление детального плана для осуществления поставленной цели, разработка вариантов его воплощения в случае появления нежелательных последствий.</w:t>
      </w:r>
    </w:p>
    <w:p w14:paraId="53308EDB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t>3. Теория мотивированных действий.</w:t>
      </w:r>
    </w:p>
    <w:p w14:paraId="08E5381C" w14:textId="77777777" w:rsidR="00537ABD" w:rsidRPr="00537ABD" w:rsidRDefault="00537ABD" w:rsidP="00537ABD">
      <w:pPr>
        <w:pStyle w:val="a3"/>
        <w:shd w:val="clear" w:color="auto" w:fill="FFFFFF"/>
        <w:spacing w:before="225" w:beforeAutospacing="0" w:after="0" w:afterAutospacing="0" w:line="233" w:lineRule="atLeast"/>
        <w:jc w:val="both"/>
        <w:rPr>
          <w:color w:val="111115"/>
          <w:sz w:val="28"/>
          <w:szCs w:val="28"/>
        </w:rPr>
      </w:pPr>
      <w:proofErr w:type="gramStart"/>
      <w:r w:rsidRPr="00537ABD">
        <w:rPr>
          <w:color w:val="111115"/>
          <w:sz w:val="28"/>
          <w:szCs w:val="28"/>
        </w:rPr>
        <w:lastRenderedPageBreak/>
        <w:t>Согласно данной модели</w:t>
      </w:r>
      <w:proofErr w:type="gramEnd"/>
      <w:r w:rsidRPr="00537ABD">
        <w:rPr>
          <w:color w:val="111115"/>
          <w:sz w:val="28"/>
          <w:szCs w:val="28"/>
        </w:rPr>
        <w:t xml:space="preserve"> индивид сначала оценивает, что принесет ему данный образ действий, а потом рассчитывает, что о нем подумают другие люди, если он будет вести себя подобным образом.</w:t>
      </w:r>
    </w:p>
    <w:p w14:paraId="5CA647C3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t>4. Социальная модель.</w:t>
      </w:r>
    </w:p>
    <w:p w14:paraId="721BE984" w14:textId="77777777" w:rsidR="00537ABD" w:rsidRPr="00537ABD" w:rsidRDefault="00537ABD" w:rsidP="00537ABD">
      <w:pPr>
        <w:pStyle w:val="a3"/>
        <w:shd w:val="clear" w:color="auto" w:fill="FFFFFF"/>
        <w:spacing w:before="225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Данная модель основана на необходимости изменить внешние обстоятельства, с целью содействовать правильному принятию решения о здоровье.</w:t>
      </w:r>
    </w:p>
    <w:p w14:paraId="33DA5973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t>5. Модель самоусиления.</w:t>
      </w:r>
    </w:p>
    <w:p w14:paraId="5AA66B37" w14:textId="77777777" w:rsidR="00537ABD" w:rsidRPr="00537ABD" w:rsidRDefault="00537ABD" w:rsidP="00537ABD">
      <w:pPr>
        <w:pStyle w:val="a3"/>
        <w:shd w:val="clear" w:color="auto" w:fill="FFFFFF"/>
        <w:spacing w:before="225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Данная модель является квинтэссенцией предыдущих моделей и, по мнению психологов, является самой эффективной, потому что объединяет в себе:</w:t>
      </w:r>
    </w:p>
    <w:p w14:paraId="3D6C0009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достоверную информацию (профилактическая модель);</w:t>
      </w:r>
    </w:p>
    <w:p w14:paraId="734A380D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навыки, требуемые для принятия решения, (образовательная модель);</w:t>
      </w:r>
    </w:p>
    <w:p w14:paraId="01554250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окружение, дающее психологическую поддержку и поддерживающее здоровый образ жизни (радикально-политическая модель).</w:t>
      </w:r>
    </w:p>
    <w:p w14:paraId="3EDDA6A4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t>6. Модель действий на благо здоровья</w:t>
      </w:r>
      <w:r w:rsidRPr="00537ABD">
        <w:rPr>
          <w:color w:val="111115"/>
          <w:sz w:val="28"/>
          <w:szCs w:val="28"/>
        </w:rPr>
        <w:t>, отражающая все социальные и психологические воздействия, которым подвергается индивид и которые существенным образом сказываются на принятии решений о действиях на благо здоровья.</w:t>
      </w:r>
    </w:p>
    <w:p w14:paraId="584EC888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t>7. Модели превентивного обучения</w:t>
      </w:r>
      <w:r w:rsidRPr="00537ABD">
        <w:rPr>
          <w:color w:val="111115"/>
          <w:sz w:val="28"/>
          <w:szCs w:val="28"/>
        </w:rPr>
        <w:t>, нацеленные на формирование навыков сопротивления общественному давлению, а также на овладение способами отказа в случаях возникновения неблагоприятных для индивида предложений, например, пробы употребления наркотиков.</w:t>
      </w:r>
    </w:p>
    <w:p w14:paraId="616FDE60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     В целях успешного воплощения вышеуказанных моделей необходимо, чтобы каждый урок заключал в себе следующие</w:t>
      </w:r>
      <w:r w:rsidRPr="00537ABD">
        <w:rPr>
          <w:color w:val="111115"/>
          <w:sz w:val="28"/>
          <w:szCs w:val="28"/>
          <w:bdr w:val="none" w:sz="0" w:space="0" w:color="auto" w:frame="1"/>
        </w:rPr>
        <w:t> </w:t>
      </w:r>
      <w:r w:rsidRPr="00537ABD">
        <w:rPr>
          <w:color w:val="111115"/>
          <w:sz w:val="28"/>
          <w:szCs w:val="28"/>
        </w:rPr>
        <w:t>компоненты, или, как минимум некоторые из них:</w:t>
      </w:r>
    </w:p>
    <w:p w14:paraId="1BB2E1F8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информативность – увеличивает уровень знаний учащихся о здоровом образе жизни;</w:t>
      </w:r>
    </w:p>
    <w:p w14:paraId="38939972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эмоциональность – предоставляет возможность повышения уровня доверия школьника к педагогу и к самому себе;</w:t>
      </w:r>
    </w:p>
    <w:p w14:paraId="117286A7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воспитательная составляющая;</w:t>
      </w:r>
    </w:p>
    <w:p w14:paraId="71A47F25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практическая составляющая – ориентируется на реальные способы развития и сохранения здоровья.</w:t>
      </w:r>
    </w:p>
    <w:p w14:paraId="4EAE9D69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firstLine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 xml:space="preserve">Исходя из вышеизложенного, можно сделать вывод, что в процессе проведения урока следует обязательно объединять разъяснительную </w:t>
      </w:r>
      <w:proofErr w:type="gramStart"/>
      <w:r w:rsidRPr="00537ABD">
        <w:rPr>
          <w:color w:val="111115"/>
          <w:sz w:val="28"/>
          <w:szCs w:val="28"/>
        </w:rPr>
        <w:t>и  воспитательную</w:t>
      </w:r>
      <w:proofErr w:type="gramEnd"/>
      <w:r w:rsidRPr="00537ABD">
        <w:rPr>
          <w:color w:val="111115"/>
          <w:sz w:val="28"/>
          <w:szCs w:val="28"/>
        </w:rPr>
        <w:t xml:space="preserve"> работу, а также различные формы практических занятий; при успешном воплощении данного подхода вышеописанные составляющие, в конце концов, станут неотъемлемой частью жизни школьников.</w:t>
      </w:r>
    </w:p>
    <w:p w14:paraId="1BD99F70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firstLine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В целях успешного внедрения в процесс урока вышеуказанных компонентов следует проводить с учащимися следующие </w:t>
      </w:r>
      <w:r w:rsidRPr="00537ABD">
        <w:rPr>
          <w:color w:val="111115"/>
          <w:sz w:val="28"/>
          <w:szCs w:val="28"/>
          <w:bdr w:val="none" w:sz="0" w:space="0" w:color="auto" w:frame="1"/>
        </w:rPr>
        <w:t>разновидности работы:</w:t>
      </w:r>
    </w:p>
    <w:p w14:paraId="06C63A72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firstLine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 </w:t>
      </w:r>
    </w:p>
    <w:p w14:paraId="7DBCE813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t>1. Мониторинг знаний о ЗОЖ.</w:t>
      </w:r>
    </w:p>
    <w:p w14:paraId="532017BD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 xml:space="preserve">Практические исследования демонстрируют, что большинство учащихся считают, что термин «ЗОЖ» является синонимом понятия «здоровье», что </w:t>
      </w:r>
      <w:r w:rsidRPr="00537ABD">
        <w:rPr>
          <w:color w:val="111115"/>
          <w:sz w:val="28"/>
          <w:szCs w:val="28"/>
          <w:bdr w:val="none" w:sz="0" w:space="0" w:color="auto" w:frame="1"/>
        </w:rPr>
        <w:lastRenderedPageBreak/>
        <w:t>говорит о том, что они неправильно понимают, значение понятия «ЗОЖ». Другие учащиеся обладают элементарными представлениями о ЗОЖ, однако, их знания являются несистематизированными и фрагментарными.</w:t>
      </w:r>
    </w:p>
    <w:p w14:paraId="113B8ACD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 </w:t>
      </w:r>
    </w:p>
    <w:p w14:paraId="3448857C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2. </w:t>
      </w: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t>Проведение информационно – профилактической работы</w:t>
      </w:r>
      <w:r w:rsidRPr="00537ABD">
        <w:rPr>
          <w:color w:val="111115"/>
          <w:sz w:val="28"/>
          <w:szCs w:val="28"/>
          <w:bdr w:val="none" w:sz="0" w:space="0" w:color="auto" w:frame="1"/>
        </w:rPr>
        <w:t>, а именно классных часов и мероприятий, посвященных теме ЗОЖ, а также занятий «Основы здорового образа жизни» в рамках внеурочной деятельности.</w:t>
      </w:r>
    </w:p>
    <w:p w14:paraId="5D35A390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 </w:t>
      </w:r>
    </w:p>
    <w:p w14:paraId="6DD0AA05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t>3. Проведение на уроках физкультминуток.</w:t>
      </w:r>
    </w:p>
    <w:p w14:paraId="7917726E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Физкультминутки на уроках, активные перемены с использованием физических упражнений способствуют эффективности отдыха и последующей установке на учебную деятельность. Кроме того, они снимают лишнюю напряженность, в связи с чем являются оптимальным средством формирования привычек правильного поведения, взаимоотношений с одноклассниками.</w:t>
      </w:r>
    </w:p>
    <w:p w14:paraId="138DE677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t>4.</w:t>
      </w:r>
      <w:r w:rsidRPr="00537ABD">
        <w:rPr>
          <w:color w:val="111115"/>
          <w:sz w:val="28"/>
          <w:szCs w:val="28"/>
          <w:bdr w:val="none" w:sz="0" w:space="0" w:color="auto" w:frame="1"/>
        </w:rPr>
        <w:t> </w:t>
      </w: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t>Проставление акцента на ЗОЖ</w:t>
      </w:r>
      <w:r w:rsidRPr="00537ABD">
        <w:rPr>
          <w:color w:val="111115"/>
          <w:sz w:val="28"/>
          <w:szCs w:val="28"/>
          <w:bdr w:val="none" w:sz="0" w:space="0" w:color="auto" w:frame="1"/>
        </w:rPr>
        <w:t> при изучении тем по математике таких как «Диаграммы», «Обыкновенные дроби», «Проценты» и др.</w:t>
      </w:r>
    </w:p>
    <w:p w14:paraId="45CF2A7D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t>5.</w:t>
      </w:r>
      <w:r w:rsidRPr="00537ABD">
        <w:rPr>
          <w:color w:val="111115"/>
          <w:sz w:val="28"/>
          <w:szCs w:val="28"/>
          <w:bdr w:val="none" w:sz="0" w:space="0" w:color="auto" w:frame="1"/>
        </w:rPr>
        <w:t> </w:t>
      </w: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t>Разработка календарного плана воспитательной работы</w:t>
      </w:r>
      <w:r w:rsidRPr="00537ABD">
        <w:rPr>
          <w:color w:val="111115"/>
          <w:sz w:val="28"/>
          <w:szCs w:val="28"/>
          <w:bdr w:val="none" w:sz="0" w:space="0" w:color="auto" w:frame="1"/>
        </w:rPr>
        <w:t>, в который включены различные практические мероприятия, подчеркивающие важность ведения ЗОЖ, например: «День здоровья», спортивные праздники, субботники, уборка школьной территории, прогулки на свежем воздухе, экскурсии и пр.</w:t>
      </w:r>
    </w:p>
    <w:p w14:paraId="379DCD49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t>6.</w:t>
      </w:r>
      <w:r w:rsidRPr="00537ABD">
        <w:rPr>
          <w:color w:val="111115"/>
          <w:sz w:val="28"/>
          <w:szCs w:val="28"/>
        </w:rPr>
        <w:t> </w:t>
      </w: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t>Накопление практического материала и активное вовлечение учащихся</w:t>
      </w:r>
      <w:r w:rsidRPr="00537ABD">
        <w:rPr>
          <w:color w:val="111115"/>
          <w:sz w:val="28"/>
          <w:szCs w:val="28"/>
        </w:rPr>
        <w:t> в проведение тематических классных часов: подготовка презентаций, докладов, рефератов.</w:t>
      </w:r>
    </w:p>
    <w:p w14:paraId="3BD9351F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i/>
          <w:iCs/>
          <w:color w:val="111115"/>
          <w:sz w:val="28"/>
          <w:szCs w:val="28"/>
          <w:bdr w:val="none" w:sz="0" w:space="0" w:color="auto" w:frame="1"/>
        </w:rPr>
        <w:t>7. Проведение работы с родителями</w:t>
      </w:r>
      <w:r w:rsidRPr="00537ABD">
        <w:rPr>
          <w:color w:val="111115"/>
          <w:sz w:val="28"/>
          <w:szCs w:val="28"/>
        </w:rPr>
        <w:t> путем включения тем, посвященных ЗОЖ на повестку родительских собраний.</w:t>
      </w:r>
      <w:r w:rsidRPr="00537ABD">
        <w:rPr>
          <w:color w:val="111115"/>
          <w:sz w:val="28"/>
          <w:szCs w:val="28"/>
        </w:rPr>
        <w:br/>
        <w:t>    Важно помнить, что в мероприятиях, требующих физической активности, должны участвовать не только дети, но и учителя, на собственном примере демонстрируя приверженность к установкам здорового образа жизни. Пример педагога может стать для учащегося решающим фактором в процессе формирования позитивной мотивации к ведению здорового образа жизни.</w:t>
      </w:r>
    </w:p>
    <w:p w14:paraId="16D7CAAB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      Подводя итог можно сказать, что хорошо организованная внеклассная оздоровительная и спортивно-массовая работа является не только средством к глубокому усвоению учащимися программного материала, но и дает возможность выявить интересы учеников для последующего привлечения их к различным видам, как урочной, так и внеурочной деятельности.</w:t>
      </w:r>
    </w:p>
    <w:p w14:paraId="744D75A3" w14:textId="77777777" w:rsidR="00124D97" w:rsidRDefault="00537ABD" w:rsidP="00537ABD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                                         </w:t>
      </w:r>
    </w:p>
    <w:p w14:paraId="4D9478F8" w14:textId="77777777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</w:p>
    <w:p w14:paraId="75292651" w14:textId="77777777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</w:p>
    <w:p w14:paraId="62B68E9F" w14:textId="77777777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</w:p>
    <w:p w14:paraId="25AEC155" w14:textId="77777777" w:rsidR="00124D97" w:rsidRDefault="00124D97" w:rsidP="00537ABD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</w:p>
    <w:p w14:paraId="6F86C4E1" w14:textId="108A536A" w:rsidR="00537ABD" w:rsidRPr="00124D97" w:rsidRDefault="00537ABD" w:rsidP="00124D97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b/>
          <w:bCs/>
          <w:color w:val="111115"/>
          <w:sz w:val="28"/>
          <w:szCs w:val="28"/>
        </w:rPr>
      </w:pPr>
      <w:r w:rsidRPr="00124D97">
        <w:rPr>
          <w:b/>
          <w:bCs/>
          <w:color w:val="111115"/>
          <w:sz w:val="28"/>
          <w:szCs w:val="28"/>
          <w:bdr w:val="none" w:sz="0" w:space="0" w:color="auto" w:frame="1"/>
        </w:rPr>
        <w:lastRenderedPageBreak/>
        <w:t>Заключение</w:t>
      </w:r>
    </w:p>
    <w:p w14:paraId="203BE5E0" w14:textId="77777777" w:rsidR="00537ABD" w:rsidRPr="00537ABD" w:rsidRDefault="00537ABD" w:rsidP="00537ABD">
      <w:pPr>
        <w:pStyle w:val="a3"/>
        <w:shd w:val="clear" w:color="auto" w:fill="FFFFFF"/>
        <w:spacing w:before="225" w:beforeAutospacing="0" w:after="0" w:afterAutospacing="0" w:line="233" w:lineRule="atLeast"/>
        <w:ind w:firstLine="708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В настоящий момент в практике образовательных учреждений на регулярной основе реализуются образовательные и образовательно-оздоровительные программы, а содержательная часть уроков дополняется информацией о здоровом образе жизни.</w:t>
      </w:r>
    </w:p>
    <w:p w14:paraId="34EE78D9" w14:textId="77777777" w:rsidR="00537ABD" w:rsidRPr="00537ABD" w:rsidRDefault="00537ABD" w:rsidP="00537ABD">
      <w:pPr>
        <w:pStyle w:val="a3"/>
        <w:shd w:val="clear" w:color="auto" w:fill="FFFFFF"/>
        <w:spacing w:before="225" w:beforeAutospacing="0" w:after="0" w:afterAutospacing="0" w:line="233" w:lineRule="atLeast"/>
        <w:ind w:firstLine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В контексте реализуемых программ большое значение придается следующим факторам:</w:t>
      </w:r>
    </w:p>
    <w:p w14:paraId="3B9EF8B2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тенденции пристального внимания к здоровью субъектов образовательного процесса;</w:t>
      </w:r>
    </w:p>
    <w:p w14:paraId="5CB792AA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признание здоровья субъектов образовательного процесса приоритетной ценностью, целью, результатом и необходимым условием успешной деятельности каждого образовательного учреждения;</w:t>
      </w:r>
    </w:p>
    <w:p w14:paraId="098260F9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обращение к здоровому образу жизни и утверждение его как основы жизненного стиля основных участников педагогического процесса.</w:t>
      </w:r>
    </w:p>
    <w:p w14:paraId="69CEE26F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 xml:space="preserve">  Таким образом, одним из ключевых моментов в выработке мотивации учащегося на сознательное отношение к своему здоровью и здоровью окружающих является создание у него ситуации успеха – результат </w:t>
      </w:r>
      <w:proofErr w:type="spellStart"/>
      <w:r w:rsidRPr="00537ABD">
        <w:rPr>
          <w:color w:val="111115"/>
          <w:sz w:val="28"/>
          <w:szCs w:val="28"/>
          <w:bdr w:val="none" w:sz="0" w:space="0" w:color="auto" w:frame="1"/>
        </w:rPr>
        <w:t>сотворческой</w:t>
      </w:r>
      <w:proofErr w:type="spellEnd"/>
      <w:r w:rsidRPr="00537ABD">
        <w:rPr>
          <w:color w:val="111115"/>
          <w:sz w:val="28"/>
          <w:szCs w:val="28"/>
          <w:bdr w:val="none" w:sz="0" w:space="0" w:color="auto" w:frame="1"/>
        </w:rPr>
        <w:t xml:space="preserve"> деятельности педагога и воспитанника – в решении вопросов физического и нравственного совершенствования. Задача педагога заключается в том, чтобы тщательно спланировать воспитательный процесс, направив его в нужное русло.</w:t>
      </w:r>
    </w:p>
    <w:p w14:paraId="40D19C15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         Наилучшим решением в процессе формирования положительной мотивации на здоровый образ жизни является использование активных методов, основанных на взаимодействии учителя с учеником, так как они способствуют формированию критического мышления, инициативы и творчества. К ним также относятся социальное проектирование, метод открытой трибуны, ситуационно-ролевая игра, социально-психологический тренинг, интеллектуальный аукцион, метод анализа социальных ситуаций с морально-этическим характером, игра-драматизация и пр. Целесообразно применять как традиционные, так и нетрадиционные методы обучения и воспитания; главным условием является их соответствие психофизическому развитию учеников.</w:t>
      </w:r>
    </w:p>
    <w:p w14:paraId="445DB0B7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firstLine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Исходя из вышесказанного, можно сделать вывод, что готовым продуктом формирования позитивной мотивации на здоровый образ жизни у школьников является:</w:t>
      </w:r>
    </w:p>
    <w:p w14:paraId="59512336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осознание необходимости к самообразованию и развитию, которое базируется на формировании, сохранении и укреплении собственного здоровья;</w:t>
      </w:r>
    </w:p>
    <w:p w14:paraId="18C0BA71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снижение уровня заболеваний;</w:t>
      </w:r>
    </w:p>
    <w:p w14:paraId="34BD4323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способствование улучшению микроклимата в классе;</w:t>
      </w:r>
    </w:p>
    <w:p w14:paraId="5BC5777F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обеспечение полноценной счастливой жизнедеятельности классного коллектива;</w:t>
      </w:r>
    </w:p>
    <w:p w14:paraId="41861E8D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повышение социальной активности;</w:t>
      </w:r>
    </w:p>
    <w:p w14:paraId="514ED1C7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lastRenderedPageBreak/>
        <w:t>·         </w:t>
      </w:r>
      <w:r w:rsidRPr="00537ABD">
        <w:rPr>
          <w:color w:val="111115"/>
          <w:sz w:val="28"/>
          <w:szCs w:val="28"/>
        </w:rPr>
        <w:t>улучшение работоспособности организма;</w:t>
      </w:r>
    </w:p>
    <w:p w14:paraId="57D28EDE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искоренение вредных привычек;</w:t>
      </w:r>
    </w:p>
    <w:p w14:paraId="43BFB0BE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максимальное рациональное использование время на отдых и труд;</w:t>
      </w:r>
    </w:p>
    <w:p w14:paraId="2BEC378D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ind w:left="720" w:hanging="360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  <w:bdr w:val="none" w:sz="0" w:space="0" w:color="auto" w:frame="1"/>
        </w:rPr>
        <w:t>·         </w:t>
      </w:r>
      <w:r w:rsidRPr="00537ABD">
        <w:rPr>
          <w:color w:val="111115"/>
          <w:sz w:val="28"/>
          <w:szCs w:val="28"/>
        </w:rPr>
        <w:t>обеспечение жизнерадостности, повышение настроения.</w:t>
      </w:r>
    </w:p>
    <w:p w14:paraId="201BDD7D" w14:textId="77777777" w:rsidR="00537ABD" w:rsidRP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8"/>
          <w:szCs w:val="28"/>
        </w:rPr>
      </w:pPr>
      <w:r w:rsidRPr="00537ABD">
        <w:rPr>
          <w:color w:val="111115"/>
          <w:sz w:val="28"/>
          <w:szCs w:val="28"/>
        </w:rPr>
        <w:t>        Подводя итог, можно сделать вывод, что, в настоящее время в распоряжении образовательной системы имеются мощные возможности для позитивного воздействия на здоровье учащихся путем повышения уровня их грамотности, воспитания культуры здоровья, приобщения к ведению здорового образа жизни. Главную роль в данном случае играет фундаментальный принцип педагогики: качество подготовки ученика к реальной жизни определяется, в конечном счете, профессионализмом учителя.</w:t>
      </w:r>
    </w:p>
    <w:p w14:paraId="680CBFE7" w14:textId="77777777" w:rsid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0"/>
          <w:szCs w:val="20"/>
        </w:rPr>
      </w:pPr>
      <w:r>
        <w:rPr>
          <w:color w:val="111115"/>
          <w:sz w:val="20"/>
          <w:szCs w:val="20"/>
        </w:rPr>
        <w:t> </w:t>
      </w:r>
    </w:p>
    <w:p w14:paraId="4C2AE34C" w14:textId="77777777" w:rsid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0"/>
          <w:szCs w:val="20"/>
        </w:rPr>
      </w:pPr>
      <w:r>
        <w:rPr>
          <w:color w:val="111115"/>
          <w:sz w:val="20"/>
          <w:szCs w:val="20"/>
        </w:rPr>
        <w:t> </w:t>
      </w:r>
    </w:p>
    <w:p w14:paraId="245EC768" w14:textId="77777777" w:rsidR="00537ABD" w:rsidRDefault="00537ABD" w:rsidP="00537ABD">
      <w:pPr>
        <w:pStyle w:val="a3"/>
        <w:shd w:val="clear" w:color="auto" w:fill="FFFFFF"/>
        <w:spacing w:before="0" w:beforeAutospacing="0" w:after="0" w:afterAutospacing="0" w:line="233" w:lineRule="atLeast"/>
        <w:jc w:val="both"/>
        <w:rPr>
          <w:color w:val="111115"/>
          <w:sz w:val="20"/>
          <w:szCs w:val="20"/>
        </w:rPr>
      </w:pPr>
      <w:r>
        <w:rPr>
          <w:color w:val="111115"/>
          <w:sz w:val="20"/>
          <w:szCs w:val="20"/>
        </w:rPr>
        <w:t> </w:t>
      </w:r>
    </w:p>
    <w:p w14:paraId="4F229813" w14:textId="77777777" w:rsidR="00537ABD" w:rsidRPr="00124D97" w:rsidRDefault="00537ABD">
      <w:pPr>
        <w:rPr>
          <w:rFonts w:ascii="Times New Roman" w:hAnsi="Times New Roman" w:cs="Times New Roman"/>
          <w:sz w:val="28"/>
          <w:szCs w:val="28"/>
        </w:rPr>
      </w:pPr>
    </w:p>
    <w:sectPr w:rsidR="00537ABD" w:rsidRPr="00124D97" w:rsidSect="00124D97">
      <w:pgSz w:w="11906" w:h="16838"/>
      <w:pgMar w:top="1134" w:right="850" w:bottom="1134" w:left="1701" w:header="708" w:footer="708" w:gutter="0"/>
      <w:pgBorders w:display="firstPage" w:offsetFrom="page">
        <w:top w:val="classicalWave" w:sz="10" w:space="24" w:color="auto"/>
        <w:left w:val="classicalWave" w:sz="10" w:space="24" w:color="auto"/>
        <w:bottom w:val="classicalWave" w:sz="10" w:space="24" w:color="auto"/>
        <w:right w:val="classicalWave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128AF"/>
    <w:multiLevelType w:val="hybridMultilevel"/>
    <w:tmpl w:val="1B96D1FA"/>
    <w:lvl w:ilvl="0" w:tplc="0419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1" w15:restartNumberingAfterBreak="0">
    <w:nsid w:val="1C3F5624"/>
    <w:multiLevelType w:val="hybridMultilevel"/>
    <w:tmpl w:val="BAF2538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4134F9"/>
    <w:multiLevelType w:val="hybridMultilevel"/>
    <w:tmpl w:val="F1AE5760"/>
    <w:lvl w:ilvl="0" w:tplc="0419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3" w15:restartNumberingAfterBreak="0">
    <w:nsid w:val="27FF1137"/>
    <w:multiLevelType w:val="hybridMultilevel"/>
    <w:tmpl w:val="5CC42336"/>
    <w:lvl w:ilvl="0" w:tplc="0419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4" w15:restartNumberingAfterBreak="0">
    <w:nsid w:val="29F37EBE"/>
    <w:multiLevelType w:val="hybridMultilevel"/>
    <w:tmpl w:val="174C2146"/>
    <w:lvl w:ilvl="0" w:tplc="0419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5" w15:restartNumberingAfterBreak="0">
    <w:nsid w:val="40077EF6"/>
    <w:multiLevelType w:val="hybridMultilevel"/>
    <w:tmpl w:val="0E62303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3124E5E"/>
    <w:multiLevelType w:val="hybridMultilevel"/>
    <w:tmpl w:val="51F2FFD2"/>
    <w:lvl w:ilvl="0" w:tplc="0419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7" w15:restartNumberingAfterBreak="0">
    <w:nsid w:val="760B565E"/>
    <w:multiLevelType w:val="hybridMultilevel"/>
    <w:tmpl w:val="C95C6E14"/>
    <w:lvl w:ilvl="0" w:tplc="AE6295B4">
      <w:numFmt w:val="bullet"/>
      <w:lvlText w:val="·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0B6079"/>
    <w:multiLevelType w:val="hybridMultilevel"/>
    <w:tmpl w:val="579EACD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D9E0EC00">
      <w:numFmt w:val="bullet"/>
      <w:lvlText w:val="·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7671100">
    <w:abstractNumId w:val="8"/>
  </w:num>
  <w:num w:numId="2" w16cid:durableId="1591699458">
    <w:abstractNumId w:val="7"/>
  </w:num>
  <w:num w:numId="3" w16cid:durableId="575893651">
    <w:abstractNumId w:val="0"/>
  </w:num>
  <w:num w:numId="4" w16cid:durableId="1514565473">
    <w:abstractNumId w:val="2"/>
  </w:num>
  <w:num w:numId="5" w16cid:durableId="1555576876">
    <w:abstractNumId w:val="4"/>
  </w:num>
  <w:num w:numId="6" w16cid:durableId="186020015">
    <w:abstractNumId w:val="3"/>
  </w:num>
  <w:num w:numId="7" w16cid:durableId="1198422979">
    <w:abstractNumId w:val="6"/>
  </w:num>
  <w:num w:numId="8" w16cid:durableId="701134860">
    <w:abstractNumId w:val="5"/>
  </w:num>
  <w:num w:numId="9" w16cid:durableId="1926375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ABD"/>
    <w:rsid w:val="00045A73"/>
    <w:rsid w:val="00124D97"/>
    <w:rsid w:val="00537ABD"/>
    <w:rsid w:val="005A27BE"/>
    <w:rsid w:val="00D9527F"/>
    <w:rsid w:val="00E42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00649"/>
  <w15:chartTrackingRefBased/>
  <w15:docId w15:val="{8F58A7B2-2DF7-43D0-ABC3-EE5E7779A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7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E420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E420D5"/>
  </w:style>
  <w:style w:type="paragraph" w:customStyle="1" w:styleId="c21">
    <w:name w:val="c21"/>
    <w:basedOn w:val="a"/>
    <w:rsid w:val="00E420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5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13</Pages>
  <Words>3955</Words>
  <Characters>22544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 eld</dc:creator>
  <cp:keywords/>
  <dc:description/>
  <cp:lastModifiedBy>eld eld</cp:lastModifiedBy>
  <cp:revision>3</cp:revision>
  <dcterms:created xsi:type="dcterms:W3CDTF">2022-10-30T09:59:00Z</dcterms:created>
  <dcterms:modified xsi:type="dcterms:W3CDTF">2022-11-05T12:07:00Z</dcterms:modified>
</cp:coreProperties>
</file>