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A84" w:rsidRPr="001A4A84" w:rsidRDefault="001A4A84" w:rsidP="00B261DA">
      <w:pPr>
        <w:widowControl w:val="0"/>
        <w:suppressAutoHyphens/>
        <w:autoSpaceDN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A4A84">
        <w:rPr>
          <w:rFonts w:ascii="Times New Roman" w:hAnsi="Times New Roman" w:cs="Times New Roman"/>
          <w:sz w:val="28"/>
          <w:szCs w:val="28"/>
        </w:rPr>
        <w:t>Муниципальное образовательное реабилитационное бюджетное учреждение для детей, нуждающихся в психолого-педагогической и медико-социальной помощи, центр психолого-медико-социального сопровождения «Инсайт»</w:t>
      </w:r>
    </w:p>
    <w:p w:rsidR="001A4A84" w:rsidRPr="001A4A84" w:rsidRDefault="001A4A84" w:rsidP="00B261DA">
      <w:pPr>
        <w:widowControl w:val="0"/>
        <w:suppressAutoHyphens/>
        <w:autoSpaceDN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A4A84">
        <w:rPr>
          <w:rFonts w:ascii="Times New Roman" w:hAnsi="Times New Roman" w:cs="Times New Roman"/>
          <w:sz w:val="28"/>
          <w:szCs w:val="28"/>
        </w:rPr>
        <w:t xml:space="preserve">г. Ишимбая муниципального района Ишимбайский район </w:t>
      </w:r>
    </w:p>
    <w:p w:rsidR="001A4A84" w:rsidRPr="001A4A84" w:rsidRDefault="001A4A84" w:rsidP="00B261DA">
      <w:pPr>
        <w:widowControl w:val="0"/>
        <w:suppressAutoHyphens/>
        <w:autoSpaceDN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A4A84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1A4A84" w:rsidRPr="001A4A84" w:rsidRDefault="001A4A84" w:rsidP="00B261DA">
      <w:pPr>
        <w:widowControl w:val="0"/>
        <w:suppressAutoHyphens/>
        <w:autoSpaceDN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A4A84" w:rsidRPr="001A4A84" w:rsidRDefault="001A4A84" w:rsidP="00B261DA">
      <w:pPr>
        <w:widowControl w:val="0"/>
        <w:suppressAutoHyphens/>
        <w:autoSpaceDN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A4A84" w:rsidRPr="001A4A84" w:rsidRDefault="001A4A84" w:rsidP="00B261DA">
      <w:pPr>
        <w:widowControl w:val="0"/>
        <w:suppressAutoHyphens/>
        <w:autoSpaceDN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A4A84" w:rsidRPr="001A4A84" w:rsidRDefault="00855ECC" w:rsidP="00B261DA">
      <w:pPr>
        <w:widowControl w:val="0"/>
        <w:suppressAutoHyphens/>
        <w:autoSpaceDN w:val="0"/>
        <w:spacing w:after="0"/>
        <w:rPr>
          <w:rFonts w:ascii="Times New Roman" w:hAnsi="Times New Roman" w:cs="Times New Roman"/>
          <w:b/>
          <w:bCs/>
          <w:kern w:val="3"/>
          <w:sz w:val="26"/>
          <w:szCs w:val="26"/>
        </w:rPr>
      </w:pPr>
      <w:r>
        <w:rPr>
          <w:rFonts w:ascii="Times New Roman" w:hAnsi="Times New Roman" w:cs="Times New Roman"/>
          <w:bCs/>
          <w:kern w:val="3"/>
          <w:sz w:val="26"/>
          <w:szCs w:val="26"/>
        </w:rPr>
        <w:t>Принято на заседании</w:t>
      </w:r>
      <w:r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1A4A84" w:rsidRPr="001A4A84">
        <w:rPr>
          <w:rFonts w:ascii="Times New Roman" w:hAnsi="Times New Roman" w:cs="Times New Roman"/>
          <w:bCs/>
          <w:kern w:val="3"/>
          <w:sz w:val="26"/>
          <w:szCs w:val="26"/>
        </w:rPr>
        <w:t>Утверждаю:</w:t>
      </w:r>
    </w:p>
    <w:p w:rsidR="001A4A84" w:rsidRPr="001A4A84" w:rsidRDefault="00855ECC" w:rsidP="00B261DA">
      <w:pPr>
        <w:widowControl w:val="0"/>
        <w:suppressAutoHyphens/>
        <w:autoSpaceDN w:val="0"/>
        <w:spacing w:after="0"/>
        <w:rPr>
          <w:rFonts w:ascii="Times New Roman" w:hAnsi="Times New Roman" w:cs="Times New Roman"/>
          <w:bCs/>
          <w:kern w:val="3"/>
          <w:sz w:val="26"/>
          <w:szCs w:val="26"/>
        </w:rPr>
      </w:pPr>
      <w:r>
        <w:rPr>
          <w:rFonts w:ascii="Times New Roman" w:hAnsi="Times New Roman" w:cs="Times New Roman"/>
          <w:bCs/>
          <w:kern w:val="3"/>
          <w:sz w:val="26"/>
          <w:szCs w:val="26"/>
        </w:rPr>
        <w:t xml:space="preserve">Педагогического совета </w:t>
      </w:r>
      <w:r w:rsidR="00B261DA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B261DA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B261DA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B261DA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B261DA">
        <w:rPr>
          <w:rFonts w:ascii="Times New Roman" w:hAnsi="Times New Roman" w:cs="Times New Roman"/>
          <w:bCs/>
          <w:kern w:val="3"/>
          <w:sz w:val="26"/>
          <w:szCs w:val="26"/>
        </w:rPr>
        <w:tab/>
        <w:t>Директор</w:t>
      </w:r>
      <w:r w:rsidR="001A4A84" w:rsidRPr="001A4A84">
        <w:rPr>
          <w:rFonts w:ascii="Times New Roman" w:hAnsi="Times New Roman" w:cs="Times New Roman"/>
          <w:bCs/>
          <w:kern w:val="3"/>
          <w:sz w:val="26"/>
          <w:szCs w:val="26"/>
        </w:rPr>
        <w:t xml:space="preserve"> МОРБУ для детей</w:t>
      </w:r>
    </w:p>
    <w:p w:rsidR="001A4A84" w:rsidRPr="001A4A84" w:rsidRDefault="001A4A84" w:rsidP="00B261DA">
      <w:pPr>
        <w:widowControl w:val="0"/>
        <w:suppressAutoHyphens/>
        <w:autoSpaceDN w:val="0"/>
        <w:spacing w:after="0"/>
        <w:rPr>
          <w:rFonts w:ascii="Times New Roman" w:hAnsi="Times New Roman" w:cs="Times New Roman"/>
          <w:bCs/>
          <w:kern w:val="3"/>
          <w:sz w:val="26"/>
          <w:szCs w:val="26"/>
        </w:rPr>
      </w:pP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>ЦПМСС «Инсайт»</w:t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>нуждающихся в психолого педагогической</w:t>
      </w:r>
      <w:r w:rsidR="00855ECC" w:rsidRPr="00855ECC">
        <w:rPr>
          <w:rFonts w:ascii="Times New Roman" w:hAnsi="Times New Roman" w:cs="Times New Roman"/>
          <w:bCs/>
          <w:kern w:val="3"/>
          <w:sz w:val="26"/>
          <w:szCs w:val="26"/>
        </w:rPr>
        <w:t xml:space="preserve"> </w:t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 w:rsidRPr="001A4A84">
        <w:rPr>
          <w:rFonts w:ascii="Times New Roman" w:hAnsi="Times New Roman" w:cs="Times New Roman"/>
          <w:bCs/>
          <w:kern w:val="3"/>
          <w:sz w:val="26"/>
          <w:szCs w:val="26"/>
        </w:rPr>
        <w:t>и медико-социальной помощи</w:t>
      </w:r>
    </w:p>
    <w:p w:rsidR="001A4A84" w:rsidRPr="001A4A84" w:rsidRDefault="00855ECC" w:rsidP="00B261DA">
      <w:pPr>
        <w:widowControl w:val="0"/>
        <w:suppressAutoHyphens/>
        <w:autoSpaceDN w:val="0"/>
        <w:spacing w:after="0"/>
        <w:rPr>
          <w:rFonts w:ascii="Times New Roman" w:hAnsi="Times New Roman" w:cs="Times New Roman"/>
          <w:bCs/>
          <w:kern w:val="3"/>
          <w:sz w:val="26"/>
          <w:szCs w:val="26"/>
        </w:rPr>
      </w:pPr>
      <w:r>
        <w:rPr>
          <w:rFonts w:ascii="Times New Roman" w:hAnsi="Times New Roman" w:cs="Times New Roman"/>
          <w:bCs/>
          <w:kern w:val="3"/>
          <w:sz w:val="26"/>
          <w:szCs w:val="26"/>
        </w:rPr>
        <w:t>«19» сентября 2021</w:t>
      </w:r>
      <w:r w:rsidR="001A4A84" w:rsidRPr="001A4A84">
        <w:rPr>
          <w:rFonts w:ascii="Times New Roman" w:hAnsi="Times New Roman" w:cs="Times New Roman"/>
          <w:bCs/>
          <w:kern w:val="3"/>
          <w:sz w:val="26"/>
          <w:szCs w:val="26"/>
        </w:rPr>
        <w:t>г.</w:t>
      </w:r>
      <w:r w:rsidR="001A4A84"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1A4A84"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1A4A84"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1A4A84"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>ЦПМСС «Инсайт» г. Ишимбая</w:t>
      </w:r>
      <w:r w:rsidR="001A4A84"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</w:p>
    <w:p w:rsidR="001A4A84" w:rsidRPr="001A4A84" w:rsidRDefault="001A4A84" w:rsidP="00B261DA">
      <w:pPr>
        <w:widowControl w:val="0"/>
        <w:suppressAutoHyphens/>
        <w:autoSpaceDN w:val="0"/>
        <w:spacing w:after="0"/>
        <w:rPr>
          <w:rFonts w:ascii="Times New Roman" w:hAnsi="Times New Roman" w:cs="Times New Roman"/>
          <w:bCs/>
          <w:kern w:val="3"/>
          <w:sz w:val="26"/>
          <w:szCs w:val="26"/>
        </w:rPr>
      </w:pP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  <w:t xml:space="preserve"> </w:t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="00855ECC" w:rsidRPr="001A4A84">
        <w:rPr>
          <w:rFonts w:ascii="Times New Roman" w:hAnsi="Times New Roman" w:cs="Times New Roman"/>
          <w:bCs/>
          <w:kern w:val="3"/>
          <w:sz w:val="26"/>
          <w:szCs w:val="26"/>
        </w:rPr>
        <w:t>МР Ишимбайский район РБ</w:t>
      </w:r>
    </w:p>
    <w:p w:rsidR="00855ECC" w:rsidRPr="001A4A84" w:rsidRDefault="00855ECC" w:rsidP="00855ECC">
      <w:pPr>
        <w:widowControl w:val="0"/>
        <w:suppressAutoHyphens/>
        <w:autoSpaceDN w:val="0"/>
        <w:spacing w:after="0"/>
        <w:ind w:left="4956"/>
        <w:rPr>
          <w:rFonts w:ascii="Times New Roman" w:hAnsi="Times New Roman" w:cs="Times New Roman"/>
          <w:bCs/>
          <w:kern w:val="3"/>
          <w:sz w:val="26"/>
          <w:szCs w:val="26"/>
        </w:rPr>
      </w:pPr>
      <w:r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 xml:space="preserve">_____________ </w:t>
      </w:r>
      <w:r>
        <w:rPr>
          <w:rFonts w:ascii="Times New Roman" w:hAnsi="Times New Roman" w:cs="Times New Roman"/>
          <w:bCs/>
          <w:kern w:val="3"/>
          <w:sz w:val="26"/>
          <w:szCs w:val="26"/>
        </w:rPr>
        <w:t>Кусяпкулова Г.В.</w:t>
      </w:r>
    </w:p>
    <w:p w:rsidR="001A4A84" w:rsidRPr="001A4A84" w:rsidRDefault="00855ECC" w:rsidP="00855ECC">
      <w:pPr>
        <w:widowControl w:val="0"/>
        <w:suppressAutoHyphens/>
        <w:autoSpaceDN w:val="0"/>
        <w:spacing w:after="0"/>
        <w:ind w:left="4956" w:firstLine="708"/>
        <w:rPr>
          <w:rFonts w:ascii="Times New Roman" w:hAnsi="Times New Roman" w:cs="Times New Roman"/>
          <w:bCs/>
          <w:kern w:val="3"/>
          <w:sz w:val="26"/>
          <w:szCs w:val="26"/>
        </w:rPr>
      </w:pPr>
      <w:r>
        <w:rPr>
          <w:rFonts w:ascii="Times New Roman" w:hAnsi="Times New Roman" w:cs="Times New Roman"/>
          <w:bCs/>
          <w:kern w:val="3"/>
          <w:sz w:val="26"/>
          <w:szCs w:val="26"/>
        </w:rPr>
        <w:t>«___»_______________2021</w:t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>г.</w:t>
      </w:r>
    </w:p>
    <w:p w:rsidR="001A4A84" w:rsidRPr="001A4A84" w:rsidRDefault="001A4A84" w:rsidP="00B261DA">
      <w:pPr>
        <w:widowControl w:val="0"/>
        <w:suppressAutoHyphens/>
        <w:autoSpaceDN w:val="0"/>
        <w:spacing w:after="0"/>
        <w:rPr>
          <w:rFonts w:ascii="Times New Roman" w:hAnsi="Times New Roman" w:cs="Times New Roman"/>
          <w:bCs/>
          <w:kern w:val="3"/>
          <w:sz w:val="26"/>
          <w:szCs w:val="26"/>
        </w:rPr>
      </w:pP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  <w:r w:rsidRPr="001A4A84">
        <w:rPr>
          <w:rFonts w:ascii="Times New Roman" w:hAnsi="Times New Roman" w:cs="Times New Roman"/>
          <w:bCs/>
          <w:kern w:val="3"/>
          <w:sz w:val="26"/>
          <w:szCs w:val="26"/>
        </w:rPr>
        <w:tab/>
      </w:r>
    </w:p>
    <w:p w:rsidR="001A4A84" w:rsidRPr="001A4A84" w:rsidRDefault="001A4A84" w:rsidP="00B261DA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1A4A84" w:rsidRPr="00855ECC" w:rsidRDefault="001A4A84" w:rsidP="00B261DA">
      <w:pPr>
        <w:rPr>
          <w:b/>
          <w:i/>
          <w:sz w:val="26"/>
          <w:szCs w:val="26"/>
        </w:rPr>
      </w:pPr>
    </w:p>
    <w:p w:rsidR="001A4A84" w:rsidRDefault="001A4A84" w:rsidP="00B261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4A84" w:rsidRDefault="001A4A84" w:rsidP="00B261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4A84" w:rsidRPr="00855ECC" w:rsidRDefault="00B261DA" w:rsidP="00855ECC">
      <w:pPr>
        <w:pStyle w:val="1"/>
        <w:spacing w:before="0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B261DA">
        <w:rPr>
          <w:rFonts w:ascii="Times New Roman" w:hAnsi="Times New Roman" w:cs="Times New Roman"/>
          <w:b w:val="0"/>
          <w:color w:val="000000" w:themeColor="text1"/>
        </w:rPr>
        <w:t xml:space="preserve">Дополнительная </w:t>
      </w:r>
      <w:r w:rsidR="00855ECC">
        <w:rPr>
          <w:rFonts w:ascii="Times New Roman" w:hAnsi="Times New Roman" w:cs="Times New Roman"/>
          <w:b w:val="0"/>
          <w:bCs w:val="0"/>
          <w:color w:val="000000" w:themeColor="text1"/>
        </w:rPr>
        <w:t>о</w:t>
      </w:r>
      <w:r w:rsidRPr="00B261DA">
        <w:rPr>
          <w:rFonts w:ascii="Times New Roman" w:hAnsi="Times New Roman" w:cs="Times New Roman"/>
          <w:b w:val="0"/>
          <w:color w:val="000000" w:themeColor="text1"/>
        </w:rPr>
        <w:t>бщеразвивающая</w:t>
      </w:r>
      <w:r w:rsidRPr="00B261DA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 </w:t>
      </w:r>
      <w:r w:rsidRPr="00B261DA">
        <w:rPr>
          <w:rFonts w:ascii="Times New Roman" w:hAnsi="Times New Roman" w:cs="Times New Roman"/>
          <w:b w:val="0"/>
          <w:color w:val="000000" w:themeColor="text1"/>
        </w:rPr>
        <w:t>программа</w:t>
      </w:r>
    </w:p>
    <w:p w:rsidR="001A4A84" w:rsidRPr="00855ECC" w:rsidRDefault="001A4A84" w:rsidP="00B261DA">
      <w:pPr>
        <w:spacing w:after="0"/>
        <w:jc w:val="center"/>
        <w:rPr>
          <w:rFonts w:ascii="Times New Roman" w:hAnsi="Times New Roman" w:cs="Times New Roman"/>
          <w:sz w:val="44"/>
          <w:szCs w:val="36"/>
        </w:rPr>
      </w:pPr>
      <w:r w:rsidRPr="00855ECC">
        <w:rPr>
          <w:rFonts w:ascii="Times New Roman" w:hAnsi="Times New Roman" w:cs="Times New Roman"/>
          <w:sz w:val="44"/>
          <w:szCs w:val="36"/>
        </w:rPr>
        <w:t>«Солнечные ступеньки»</w:t>
      </w:r>
    </w:p>
    <w:p w:rsidR="001A4A84" w:rsidRPr="00855ECC" w:rsidRDefault="00855ECC" w:rsidP="00B261DA">
      <w:pPr>
        <w:spacing w:after="0"/>
        <w:jc w:val="center"/>
        <w:rPr>
          <w:rFonts w:ascii="Times New Roman" w:hAnsi="Times New Roman" w:cs="Times New Roman"/>
          <w:sz w:val="28"/>
          <w:szCs w:val="36"/>
        </w:rPr>
      </w:pPr>
      <w:r w:rsidRPr="00855ECC">
        <w:rPr>
          <w:rFonts w:ascii="Times New Roman" w:hAnsi="Times New Roman" w:cs="Times New Roman"/>
          <w:sz w:val="28"/>
          <w:szCs w:val="36"/>
        </w:rPr>
        <w:t>(модифицированная программа для детей)</w:t>
      </w:r>
    </w:p>
    <w:p w:rsidR="001A4A84" w:rsidRDefault="001A4A84" w:rsidP="00B261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A4A84" w:rsidRDefault="001A4A84" w:rsidP="00B261DA">
      <w:pPr>
        <w:rPr>
          <w:b/>
          <w:sz w:val="26"/>
          <w:szCs w:val="26"/>
        </w:rPr>
      </w:pPr>
    </w:p>
    <w:p w:rsidR="001A4A84" w:rsidRPr="00AF43DB" w:rsidRDefault="001A4A84" w:rsidP="00B261DA">
      <w:pPr>
        <w:jc w:val="center"/>
        <w:rPr>
          <w:b/>
          <w:sz w:val="26"/>
          <w:szCs w:val="26"/>
        </w:rPr>
      </w:pPr>
    </w:p>
    <w:p w:rsidR="00855ECC" w:rsidRDefault="00855ECC" w:rsidP="00B261DA">
      <w:pPr>
        <w:spacing w:after="0"/>
        <w:jc w:val="right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Направленность: социально-педагогическая</w:t>
      </w:r>
    </w:p>
    <w:p w:rsidR="00855ECC" w:rsidRDefault="00855ECC" w:rsidP="00B261DA">
      <w:pPr>
        <w:spacing w:after="0"/>
        <w:jc w:val="right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Уровень: базовый </w:t>
      </w:r>
    </w:p>
    <w:p w:rsidR="001A4A84" w:rsidRPr="001A4A84" w:rsidRDefault="001A4A84" w:rsidP="00B261DA">
      <w:pPr>
        <w:spacing w:after="0"/>
        <w:jc w:val="right"/>
        <w:rPr>
          <w:rFonts w:ascii="Times New Roman" w:hAnsi="Times New Roman" w:cs="Times New Roman"/>
          <w:sz w:val="28"/>
          <w:szCs w:val="32"/>
        </w:rPr>
      </w:pPr>
      <w:r w:rsidRPr="001A4A84">
        <w:rPr>
          <w:rFonts w:ascii="Times New Roman" w:hAnsi="Times New Roman" w:cs="Times New Roman"/>
          <w:sz w:val="28"/>
          <w:szCs w:val="32"/>
        </w:rPr>
        <w:t>Время реализации: 9 месяцев</w:t>
      </w:r>
    </w:p>
    <w:p w:rsidR="001A4A84" w:rsidRPr="001A4A84" w:rsidRDefault="001A4A84" w:rsidP="00B261DA">
      <w:pPr>
        <w:spacing w:after="0"/>
        <w:jc w:val="right"/>
        <w:rPr>
          <w:rFonts w:ascii="Times New Roman" w:hAnsi="Times New Roman" w:cs="Times New Roman"/>
          <w:sz w:val="28"/>
          <w:szCs w:val="32"/>
        </w:rPr>
      </w:pPr>
      <w:r w:rsidRPr="001A4A84">
        <w:rPr>
          <w:rFonts w:ascii="Times New Roman" w:hAnsi="Times New Roman" w:cs="Times New Roman"/>
          <w:sz w:val="28"/>
          <w:szCs w:val="32"/>
        </w:rPr>
        <w:t>Возраст: 5-6 лет</w:t>
      </w:r>
    </w:p>
    <w:p w:rsidR="001A4A84" w:rsidRDefault="001A4A84" w:rsidP="00B261DA"/>
    <w:p w:rsidR="001A4A84" w:rsidRDefault="001A4A84" w:rsidP="00B261DA"/>
    <w:p w:rsidR="001A4A84" w:rsidRDefault="001A4A84" w:rsidP="00B261DA"/>
    <w:p w:rsidR="001A4A84" w:rsidRDefault="001A4A84" w:rsidP="00B261DA"/>
    <w:p w:rsidR="007D7F09" w:rsidRDefault="001A4A84" w:rsidP="00B261DA">
      <w:pPr>
        <w:jc w:val="center"/>
        <w:rPr>
          <w:rFonts w:ascii="Times New Roman" w:hAnsi="Times New Roman" w:cs="Times New Roman"/>
          <w:sz w:val="24"/>
        </w:rPr>
      </w:pPr>
      <w:r w:rsidRPr="001A4A84">
        <w:rPr>
          <w:rFonts w:ascii="Times New Roman" w:hAnsi="Times New Roman" w:cs="Times New Roman"/>
          <w:sz w:val="24"/>
        </w:rPr>
        <w:t xml:space="preserve">г. </w:t>
      </w:r>
      <w:r w:rsidR="00855ECC">
        <w:rPr>
          <w:rFonts w:ascii="Times New Roman" w:hAnsi="Times New Roman" w:cs="Times New Roman"/>
          <w:sz w:val="24"/>
        </w:rPr>
        <w:t>Ишимбай – 2021</w:t>
      </w:r>
      <w:r w:rsidRPr="001A4A84">
        <w:rPr>
          <w:rFonts w:ascii="Times New Roman" w:hAnsi="Times New Roman" w:cs="Times New Roman"/>
          <w:sz w:val="24"/>
        </w:rPr>
        <w:t>г.</w:t>
      </w:r>
    </w:p>
    <w:p w:rsidR="00855ECC" w:rsidRPr="00B261DA" w:rsidRDefault="00855ECC" w:rsidP="00B261DA">
      <w:pPr>
        <w:jc w:val="center"/>
        <w:rPr>
          <w:rFonts w:ascii="Times New Roman" w:hAnsi="Times New Roman" w:cs="Times New Roman"/>
          <w:sz w:val="24"/>
        </w:rPr>
      </w:pPr>
    </w:p>
    <w:p w:rsidR="007D7F09" w:rsidRDefault="007D7F09" w:rsidP="00B261D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C3B3B">
        <w:rPr>
          <w:rFonts w:ascii="Times New Roman" w:hAnsi="Times New Roman" w:cs="Times New Roman"/>
          <w:sz w:val="32"/>
          <w:szCs w:val="32"/>
        </w:rPr>
        <w:lastRenderedPageBreak/>
        <w:t>Пояснительная записка</w:t>
      </w:r>
    </w:p>
    <w:p w:rsidR="007D7F09" w:rsidRDefault="007D7F09" w:rsidP="00B261D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D7F09" w:rsidRDefault="007D7F09" w:rsidP="00B261DA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детей к школьному обучению  осуществляется в дошкольных учреждения, но с</w:t>
      </w:r>
      <w:r w:rsidRPr="00CC3B3B">
        <w:rPr>
          <w:sz w:val="28"/>
          <w:szCs w:val="28"/>
        </w:rPr>
        <w:t xml:space="preserve">ледует обратить внимание на то, что большой процент детей </w:t>
      </w:r>
      <w:r>
        <w:rPr>
          <w:sz w:val="28"/>
          <w:szCs w:val="28"/>
        </w:rPr>
        <w:t>5-6 летнего</w:t>
      </w:r>
      <w:r w:rsidRPr="00CC3B3B">
        <w:rPr>
          <w:sz w:val="28"/>
          <w:szCs w:val="28"/>
        </w:rPr>
        <w:t xml:space="preserve"> возраста по разным причинам не посещает детские </w:t>
      </w:r>
      <w:r>
        <w:rPr>
          <w:sz w:val="28"/>
          <w:szCs w:val="28"/>
        </w:rPr>
        <w:t xml:space="preserve">сады. </w:t>
      </w:r>
      <w:r w:rsidRPr="00CC3B3B">
        <w:rPr>
          <w:sz w:val="28"/>
          <w:szCs w:val="28"/>
        </w:rPr>
        <w:t>Общими характерными  чертами детей, не посещающих дошкольные учреждения, являются, как правило, неумение взаимодействовать в детском микросоциуме, т.е. выстраивать конструктивные взаимоотношения, недостаточная сформированность эмоциональной регуляции собственного поведения, разный уровень психических новообразований, необходимых для успешного обучения в школе.</w:t>
      </w:r>
      <w:r>
        <w:rPr>
          <w:sz w:val="28"/>
          <w:szCs w:val="28"/>
        </w:rPr>
        <w:t xml:space="preserve"> С</w:t>
      </w:r>
      <w:r w:rsidRPr="00CC3B3B">
        <w:rPr>
          <w:sz w:val="28"/>
          <w:szCs w:val="28"/>
        </w:rPr>
        <w:t>оответственно возникает необходимость орган</w:t>
      </w:r>
      <w:r>
        <w:rPr>
          <w:sz w:val="28"/>
          <w:szCs w:val="28"/>
        </w:rPr>
        <w:t>изации предшкольной подготовки и в учреждениях дополнительного образования.</w:t>
      </w:r>
    </w:p>
    <w:p w:rsidR="007D7F09" w:rsidRDefault="007D7F09" w:rsidP="00B261DA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Проблема предшкольной подготовки является актуальной в области педагогики и сегодня (Бабкина Н.В.,</w:t>
      </w:r>
      <w:r w:rsidR="00855ECC">
        <w:rPr>
          <w:sz w:val="28"/>
          <w:szCs w:val="28"/>
        </w:rPr>
        <w:t xml:space="preserve"> </w:t>
      </w:r>
      <w:r w:rsidRPr="00B60EF6">
        <w:rPr>
          <w:sz w:val="28"/>
          <w:szCs w:val="28"/>
        </w:rPr>
        <w:t>Наумова Т.Н.</w:t>
      </w:r>
      <w:r>
        <w:rPr>
          <w:sz w:val="28"/>
          <w:szCs w:val="28"/>
        </w:rPr>
        <w:t xml:space="preserve">, </w:t>
      </w:r>
      <w:r w:rsidRPr="00B60EF6">
        <w:rPr>
          <w:sz w:val="28"/>
          <w:szCs w:val="28"/>
        </w:rPr>
        <w:t>Соколова И.М.</w:t>
      </w:r>
      <w:r>
        <w:rPr>
          <w:sz w:val="28"/>
          <w:szCs w:val="28"/>
        </w:rPr>
        <w:t xml:space="preserve">, </w:t>
      </w:r>
      <w:r w:rsidRPr="00B60EF6">
        <w:rPr>
          <w:sz w:val="28"/>
          <w:szCs w:val="28"/>
        </w:rPr>
        <w:t>Широкова Г.А.</w:t>
      </w:r>
      <w:r>
        <w:rPr>
          <w:sz w:val="28"/>
          <w:szCs w:val="28"/>
        </w:rPr>
        <w:t xml:space="preserve">, Александровская Э.М., Безруких М.М. и др.). </w:t>
      </w:r>
    </w:p>
    <w:p w:rsidR="007D7F09" w:rsidRPr="00A9355E" w:rsidRDefault="007D7F09" w:rsidP="00B261DA">
      <w:pPr>
        <w:tabs>
          <w:tab w:val="left" w:pos="480"/>
        </w:tabs>
        <w:spacing w:after="0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школах раннего развития Домов творчества </w:t>
      </w:r>
      <w:r w:rsidRPr="00A9355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процесс подготовки  детей к обучению организован </w:t>
      </w:r>
      <w:r w:rsidRPr="00A9355E">
        <w:rPr>
          <w:rFonts w:ascii="Times New Roman" w:hAnsi="Times New Roman" w:cs="Times New Roman"/>
          <w:sz w:val="28"/>
          <w:szCs w:val="28"/>
        </w:rPr>
        <w:t xml:space="preserve"> особым образом, </w:t>
      </w:r>
      <w:r w:rsidR="0049367F">
        <w:rPr>
          <w:rFonts w:ascii="Times New Roman" w:hAnsi="Times New Roman" w:cs="Times New Roman"/>
          <w:sz w:val="28"/>
          <w:szCs w:val="28"/>
        </w:rPr>
        <w:t xml:space="preserve"> т. е.  он </w:t>
      </w:r>
      <w:r>
        <w:rPr>
          <w:rFonts w:ascii="Times New Roman" w:hAnsi="Times New Roman" w:cs="Times New Roman"/>
          <w:sz w:val="28"/>
          <w:szCs w:val="28"/>
        </w:rPr>
        <w:t xml:space="preserve">моделирует  школьную среду, но при этом сохраняется  статус дошкольника. </w:t>
      </w:r>
      <w:r w:rsidR="0049367F">
        <w:rPr>
          <w:rFonts w:ascii="Times New Roman" w:hAnsi="Times New Roman" w:cs="Times New Roman"/>
          <w:sz w:val="28"/>
          <w:szCs w:val="28"/>
        </w:rPr>
        <w:t xml:space="preserve">Развитие ребенка </w:t>
      </w:r>
      <w:r w:rsidRPr="00A9355E">
        <w:rPr>
          <w:rFonts w:ascii="Times New Roman" w:hAnsi="Times New Roman" w:cs="Times New Roman"/>
          <w:sz w:val="28"/>
          <w:szCs w:val="28"/>
        </w:rPr>
        <w:t>подкрепляется возможностями создания ситуации успеха и свободной смены вида деятельности.</w:t>
      </w:r>
    </w:p>
    <w:p w:rsidR="007D7F09" w:rsidRPr="00CC3B3B" w:rsidRDefault="007D7F09" w:rsidP="00B261DA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Заложенный в детях интеллектуальный и творческий потенциал реализуется наиболее полно, если образовательный процесс построен с учетом уникальности каждого ребенка и направлен на максимальное развитие способностей обучающегося. </w:t>
      </w:r>
    </w:p>
    <w:p w:rsidR="007D7F09" w:rsidRDefault="007D7F09" w:rsidP="00B261DA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«Солнечные ступеньки» </w:t>
      </w:r>
      <w:r w:rsidRPr="00CC3B3B">
        <w:rPr>
          <w:sz w:val="28"/>
          <w:szCs w:val="28"/>
        </w:rPr>
        <w:t>направлен</w:t>
      </w:r>
      <w:r>
        <w:rPr>
          <w:sz w:val="28"/>
          <w:szCs w:val="28"/>
        </w:rPr>
        <w:t>а</w:t>
      </w:r>
      <w:r w:rsidRPr="00CC3B3B">
        <w:rPr>
          <w:sz w:val="28"/>
          <w:szCs w:val="28"/>
        </w:rPr>
        <w:t xml:space="preserve"> на развитие познавательных процессов, коммуникативных навыков, эмоционально-волевых качеств</w:t>
      </w:r>
      <w:r>
        <w:rPr>
          <w:sz w:val="28"/>
          <w:szCs w:val="28"/>
        </w:rPr>
        <w:t xml:space="preserve"> у дошкольника, а также формирование основ безопасности с</w:t>
      </w:r>
      <w:r w:rsidR="0049367F">
        <w:rPr>
          <w:sz w:val="28"/>
          <w:szCs w:val="28"/>
        </w:rPr>
        <w:t xml:space="preserve">обственной жизнедеятельности и </w:t>
      </w:r>
      <w:r>
        <w:rPr>
          <w:sz w:val="28"/>
          <w:szCs w:val="28"/>
        </w:rPr>
        <w:t>предпосылок экологического сознания, сохранение и укрепление физического и психического здоровья детей.</w:t>
      </w:r>
    </w:p>
    <w:p w:rsidR="007D7F09" w:rsidRDefault="007D7F09" w:rsidP="00B261DA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 w:rsidRPr="00FD4553">
        <w:rPr>
          <w:sz w:val="28"/>
          <w:szCs w:val="28"/>
        </w:rPr>
        <w:t>В</w:t>
      </w:r>
      <w:r w:rsidR="00B23C25">
        <w:rPr>
          <w:sz w:val="28"/>
          <w:szCs w:val="28"/>
        </w:rPr>
        <w:t xml:space="preserve"> </w:t>
      </w:r>
      <w:r w:rsidRPr="00FD4553">
        <w:rPr>
          <w:sz w:val="28"/>
          <w:szCs w:val="28"/>
        </w:rPr>
        <w:t>процессе работы над данной программой</w:t>
      </w:r>
      <w:r w:rsidR="00B23C25">
        <w:rPr>
          <w:sz w:val="28"/>
          <w:szCs w:val="28"/>
        </w:rPr>
        <w:t xml:space="preserve"> </w:t>
      </w:r>
      <w:r w:rsidRPr="00FD4553">
        <w:rPr>
          <w:sz w:val="28"/>
          <w:szCs w:val="28"/>
        </w:rPr>
        <w:t>была и</w:t>
      </w:r>
      <w:r>
        <w:rPr>
          <w:sz w:val="28"/>
          <w:szCs w:val="28"/>
        </w:rPr>
        <w:t xml:space="preserve">зучена и проанализирована психолого-педагогическая литература. </w:t>
      </w:r>
    </w:p>
    <w:p w:rsidR="007D7F09" w:rsidRDefault="007D7F09" w:rsidP="00B261DA">
      <w:pPr>
        <w:pStyle w:val="a3"/>
        <w:spacing w:before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пособии Земцовой О.Н. «Умные книжки» представлены игры, упражнения, направленные на развитие психических процессов (внимания, памяти, мышления, воображения), математических представлений, развитие речи, на подготовку к обучению грамоте, а также развитие мелкой моторики и знакомство с окружающим миром. Пособие Н.В. Клюевой, Ю.В. Касаткиной «Учим детей общению» предназначено для развития коммуникативных навыков детей дошкольного возраста, а также представлена работа с конфликтными, агрессивными, замкнутыми, застенчивыми детьми, которые в </w:t>
      </w:r>
      <w:r>
        <w:rPr>
          <w:sz w:val="28"/>
          <w:szCs w:val="28"/>
        </w:rPr>
        <w:lastRenderedPageBreak/>
        <w:t>силу своих личностных особенностей испытывают сложности при общении со взрослыми и детьми. В пособии Тихомировой Л.Ф. «Развитие познавательных сп</w:t>
      </w:r>
      <w:r w:rsidR="0049367F">
        <w:rPr>
          <w:sz w:val="28"/>
          <w:szCs w:val="28"/>
        </w:rPr>
        <w:t xml:space="preserve">особностей детей» представлены </w:t>
      </w:r>
      <w:r>
        <w:rPr>
          <w:sz w:val="28"/>
          <w:szCs w:val="28"/>
        </w:rPr>
        <w:t xml:space="preserve">игры, занятия, упражнения, направленные на развитие познавательных способностей (восприятие, внимание, память). Пособие Алябьевой Е.А. «Коррекционно-развивающие занятия для детей старшего дошкольного возраста) представлен практический материал по развитию эмпатии, коммуникативных навыков, профилактике агрессивности, конфликтности, замкнутости, тревожности. В пособии </w:t>
      </w:r>
      <w:r w:rsidRPr="00B60EF6">
        <w:rPr>
          <w:sz w:val="28"/>
          <w:szCs w:val="28"/>
        </w:rPr>
        <w:t>Истратов</w:t>
      </w:r>
      <w:r>
        <w:rPr>
          <w:sz w:val="28"/>
          <w:szCs w:val="28"/>
        </w:rPr>
        <w:t>ой</w:t>
      </w:r>
      <w:r w:rsidRPr="00B60EF6">
        <w:rPr>
          <w:sz w:val="28"/>
          <w:szCs w:val="28"/>
        </w:rPr>
        <w:t xml:space="preserve"> О.Н.  </w:t>
      </w:r>
      <w:r>
        <w:rPr>
          <w:sz w:val="28"/>
          <w:szCs w:val="28"/>
        </w:rPr>
        <w:t>«</w:t>
      </w:r>
      <w:r w:rsidRPr="00B60EF6">
        <w:rPr>
          <w:sz w:val="28"/>
          <w:szCs w:val="28"/>
        </w:rPr>
        <w:t>Практикум по детской психокоррекции: игры, упражнения, техники</w:t>
      </w:r>
      <w:r>
        <w:rPr>
          <w:sz w:val="28"/>
          <w:szCs w:val="28"/>
        </w:rPr>
        <w:t xml:space="preserve">» представлен материал, направленный на развитие познавательной сферы (мышление, речь, воображение, память, внимание). В представленных пособиях подготовка детей к обучению в школе рассматривается в ключе 2-3 направлений. </w:t>
      </w:r>
    </w:p>
    <w:p w:rsidR="007D7F09" w:rsidRDefault="007D7F09" w:rsidP="00B261DA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 w:rsidRPr="007A0431">
        <w:rPr>
          <w:sz w:val="28"/>
          <w:szCs w:val="28"/>
        </w:rPr>
        <w:t>С</w:t>
      </w:r>
      <w:r w:rsidRPr="00FD4553">
        <w:rPr>
          <w:sz w:val="28"/>
          <w:szCs w:val="28"/>
        </w:rPr>
        <w:t>труктура</w:t>
      </w:r>
      <w:r w:rsidRPr="00AB114D">
        <w:rPr>
          <w:sz w:val="28"/>
          <w:szCs w:val="28"/>
        </w:rPr>
        <w:t xml:space="preserve"> программы и содержание занятий составлены таким образом, что охватывают все стороны </w:t>
      </w:r>
      <w:r>
        <w:rPr>
          <w:sz w:val="28"/>
          <w:szCs w:val="28"/>
        </w:rPr>
        <w:t xml:space="preserve">подготовки </w:t>
      </w:r>
      <w:r w:rsidRPr="00AB114D">
        <w:rPr>
          <w:sz w:val="28"/>
          <w:szCs w:val="28"/>
        </w:rPr>
        <w:t>дошкольника</w:t>
      </w:r>
      <w:r>
        <w:rPr>
          <w:sz w:val="28"/>
          <w:szCs w:val="28"/>
        </w:rPr>
        <w:t xml:space="preserve"> к обучению, учитывая психические особенности детей данного возраста. В процессе занятий дети</w:t>
      </w:r>
      <w:r w:rsidRPr="00AB114D">
        <w:rPr>
          <w:sz w:val="28"/>
          <w:szCs w:val="28"/>
        </w:rPr>
        <w:t xml:space="preserve"> легче</w:t>
      </w:r>
      <w:r>
        <w:rPr>
          <w:sz w:val="28"/>
          <w:szCs w:val="28"/>
        </w:rPr>
        <w:t xml:space="preserve"> адаптируются в группе сверстников, объединены совместной деятельностью, у них формируется чувство сплочённости,повышается уверенность в своих силах, создаётся безопасное пространство для общения, условия для самовыражения.</w:t>
      </w:r>
    </w:p>
    <w:p w:rsidR="007D7F09" w:rsidRPr="00CC3B3B" w:rsidRDefault="007D7F09" w:rsidP="00B261DA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занятиях вводятся персонажи – герои сказок, кукла Маша, которые являются проводниками между взрослым и детьми, помогают скрыть обучающую задачу и способствуют раскрепощению и созданию благоприятной психологической обстановки.</w:t>
      </w:r>
    </w:p>
    <w:p w:rsidR="007D7F09" w:rsidRDefault="007D7F09" w:rsidP="00B261DA">
      <w:pPr>
        <w:pStyle w:val="a3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Программа «Солнечные ступеньки» –модульная,</w:t>
      </w:r>
      <w:r w:rsidRPr="00CC3B3B">
        <w:rPr>
          <w:sz w:val="28"/>
          <w:szCs w:val="28"/>
        </w:rPr>
        <w:t xml:space="preserve"> в основе которой лежат п</w:t>
      </w:r>
      <w:r>
        <w:rPr>
          <w:sz w:val="28"/>
          <w:szCs w:val="28"/>
        </w:rPr>
        <w:t>особие</w:t>
      </w:r>
      <w:r w:rsidRPr="00CC3B3B">
        <w:rPr>
          <w:sz w:val="28"/>
          <w:szCs w:val="28"/>
        </w:rPr>
        <w:t xml:space="preserve"> Алябьевой Е.А. «Коррекционно-развивающие занятия для детей старшего дошкольного возраста»</w:t>
      </w:r>
      <w:r>
        <w:rPr>
          <w:sz w:val="28"/>
          <w:szCs w:val="28"/>
        </w:rPr>
        <w:t>;</w:t>
      </w:r>
      <w:r w:rsidRPr="00CC3B3B">
        <w:rPr>
          <w:sz w:val="28"/>
          <w:szCs w:val="28"/>
        </w:rPr>
        <w:t xml:space="preserve"> «Практикум по детской психокоррекции: игры, упражнения, техники»Истратовой О.Н.</w:t>
      </w:r>
      <w:r>
        <w:rPr>
          <w:sz w:val="28"/>
          <w:szCs w:val="28"/>
        </w:rPr>
        <w:t xml:space="preserve">;учебное пособие Дубровиной И.В. «Психокоррекционная и развивающая работа с детьми» и имеет социально-педагогическую направленность. </w:t>
      </w:r>
    </w:p>
    <w:p w:rsidR="007D7F09" w:rsidRDefault="007D7F09" w:rsidP="00B261D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6962">
        <w:rPr>
          <w:rFonts w:ascii="Times New Roman" w:hAnsi="Times New Roman" w:cs="Times New Roman"/>
          <w:sz w:val="28"/>
          <w:szCs w:val="28"/>
        </w:rPr>
        <w:t>Программа предназначена для педагогов дополнительного образования, работающих с детьми дошкольного и младшего школьного возраста  в учреждениях дополнительного образования, в центрах раннего развития детей.</w:t>
      </w:r>
    </w:p>
    <w:p w:rsidR="007D7F09" w:rsidRDefault="007D7F09" w:rsidP="00B261D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62EC5">
        <w:rPr>
          <w:rFonts w:ascii="Times New Roman" w:hAnsi="Times New Roman" w:cs="Times New Roman"/>
          <w:sz w:val="28"/>
          <w:szCs w:val="28"/>
        </w:rPr>
        <w:t>Программа «</w:t>
      </w:r>
      <w:r>
        <w:rPr>
          <w:rFonts w:ascii="Times New Roman" w:hAnsi="Times New Roman" w:cs="Times New Roman"/>
          <w:sz w:val="28"/>
          <w:szCs w:val="28"/>
        </w:rPr>
        <w:t>Солнечные ступеньки</w:t>
      </w:r>
      <w:r w:rsidRPr="00062EC5">
        <w:rPr>
          <w:rFonts w:ascii="Times New Roman" w:hAnsi="Times New Roman" w:cs="Times New Roman"/>
          <w:sz w:val="28"/>
          <w:szCs w:val="28"/>
        </w:rPr>
        <w:t>» является частью комплексной программы Школы раннего развития ребенка «Лучик» Дома детского творчества им. А. Торцева.</w:t>
      </w:r>
    </w:p>
    <w:p w:rsidR="007D7F09" w:rsidRPr="00062EC5" w:rsidRDefault="007D7F09" w:rsidP="00B261D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62EC5">
        <w:rPr>
          <w:rFonts w:ascii="Times New Roman" w:hAnsi="Times New Roman" w:cs="Times New Roman"/>
          <w:sz w:val="28"/>
          <w:szCs w:val="28"/>
        </w:rPr>
        <w:t xml:space="preserve"> Программа «</w:t>
      </w:r>
      <w:r>
        <w:rPr>
          <w:rFonts w:ascii="Times New Roman" w:hAnsi="Times New Roman" w:cs="Times New Roman"/>
          <w:sz w:val="28"/>
          <w:szCs w:val="28"/>
        </w:rPr>
        <w:t>Солнечные ступеньки</w:t>
      </w:r>
      <w:r w:rsidRPr="00062EC5">
        <w:rPr>
          <w:rFonts w:ascii="Times New Roman" w:hAnsi="Times New Roman" w:cs="Times New Roman"/>
          <w:sz w:val="28"/>
          <w:szCs w:val="28"/>
        </w:rPr>
        <w:t>» проходит апробацию в Доме детского творчества им. А. Торцева.</w:t>
      </w:r>
    </w:p>
    <w:p w:rsidR="00855ECC" w:rsidRDefault="00855ECC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</w:p>
    <w:p w:rsidR="007D7F09" w:rsidRPr="00CC3B3B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lastRenderedPageBreak/>
        <w:t>Цель и задачи программы</w:t>
      </w:r>
    </w:p>
    <w:p w:rsidR="007D7F09" w:rsidRPr="00CC3B3B" w:rsidRDefault="007D7F09" w:rsidP="00855ECC">
      <w:pPr>
        <w:pStyle w:val="a3"/>
        <w:spacing w:line="276" w:lineRule="auto"/>
        <w:jc w:val="both"/>
        <w:rPr>
          <w:sz w:val="28"/>
          <w:szCs w:val="28"/>
        </w:rPr>
      </w:pPr>
      <w:r w:rsidRPr="00CC3B3B">
        <w:rPr>
          <w:sz w:val="28"/>
          <w:szCs w:val="28"/>
        </w:rPr>
        <w:t>ЦЕЛЬ:</w:t>
      </w:r>
      <w:r w:rsidR="00855ECC">
        <w:rPr>
          <w:sz w:val="28"/>
          <w:szCs w:val="28"/>
        </w:rPr>
        <w:t xml:space="preserve"> </w:t>
      </w:r>
      <w:r w:rsidRPr="00097156">
        <w:rPr>
          <w:sz w:val="28"/>
          <w:szCs w:val="28"/>
        </w:rPr>
        <w:t>целенаправлен</w:t>
      </w:r>
      <w:r w:rsidRPr="00097156">
        <w:rPr>
          <w:sz w:val="28"/>
          <w:szCs w:val="28"/>
        </w:rPr>
        <w:softHyphen/>
        <w:t>ное развитие личности ребенка и познавательных психи</w:t>
      </w:r>
      <w:r w:rsidRPr="00097156">
        <w:rPr>
          <w:sz w:val="28"/>
          <w:szCs w:val="28"/>
        </w:rPr>
        <w:softHyphen/>
        <w:t>ческих процессов, лежащих в основе успешного</w:t>
      </w:r>
      <w:r w:rsidRPr="00CC3B3B">
        <w:rPr>
          <w:sz w:val="28"/>
          <w:szCs w:val="28"/>
        </w:rPr>
        <w:t xml:space="preserve"> обучени</w:t>
      </w:r>
      <w:r>
        <w:rPr>
          <w:sz w:val="28"/>
          <w:szCs w:val="28"/>
        </w:rPr>
        <w:t>я</w:t>
      </w:r>
      <w:r w:rsidRPr="00CC3B3B">
        <w:rPr>
          <w:sz w:val="28"/>
          <w:szCs w:val="28"/>
        </w:rPr>
        <w:t xml:space="preserve"> в школе.</w:t>
      </w:r>
    </w:p>
    <w:p w:rsidR="007D7F09" w:rsidRPr="00CC3B3B" w:rsidRDefault="007D7F09" w:rsidP="00855ECC">
      <w:pPr>
        <w:pStyle w:val="a3"/>
        <w:spacing w:line="276" w:lineRule="auto"/>
        <w:jc w:val="both"/>
        <w:rPr>
          <w:sz w:val="28"/>
          <w:szCs w:val="28"/>
        </w:rPr>
      </w:pPr>
      <w:r w:rsidRPr="00CC3B3B">
        <w:rPr>
          <w:sz w:val="28"/>
          <w:szCs w:val="28"/>
        </w:rPr>
        <w:t>ЗАДАЧИ:</w:t>
      </w:r>
    </w:p>
    <w:p w:rsidR="007D7F09" w:rsidRPr="00CC3B3B" w:rsidRDefault="007D7F09" w:rsidP="00855ECC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C3B3B">
        <w:rPr>
          <w:sz w:val="28"/>
          <w:szCs w:val="28"/>
        </w:rPr>
        <w:t>пособствовать развитию познавательных процессов: памяти, внимания, мышления</w:t>
      </w:r>
      <w:r>
        <w:rPr>
          <w:sz w:val="28"/>
          <w:szCs w:val="28"/>
        </w:rPr>
        <w:t>;</w:t>
      </w:r>
    </w:p>
    <w:p w:rsidR="007D7F09" w:rsidRDefault="007D7F09" w:rsidP="00855ECC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CC3B3B">
        <w:rPr>
          <w:sz w:val="28"/>
          <w:szCs w:val="28"/>
        </w:rPr>
        <w:t>азвивать коммуникативные навыки</w:t>
      </w:r>
      <w:r>
        <w:rPr>
          <w:sz w:val="28"/>
          <w:szCs w:val="28"/>
        </w:rPr>
        <w:t>;</w:t>
      </w:r>
    </w:p>
    <w:p w:rsidR="007D7F09" w:rsidRDefault="007D7F09" w:rsidP="00855ECC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развитию эмоционально-волевой сферы;</w:t>
      </w:r>
    </w:p>
    <w:p w:rsidR="007D7F09" w:rsidRPr="00CC3B3B" w:rsidRDefault="007D7F09" w:rsidP="00855ECC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CC3B3B">
        <w:rPr>
          <w:sz w:val="28"/>
          <w:szCs w:val="28"/>
        </w:rPr>
        <w:t>азвивать  творческие способности дошкольников</w:t>
      </w:r>
      <w:r>
        <w:rPr>
          <w:sz w:val="28"/>
          <w:szCs w:val="28"/>
        </w:rPr>
        <w:t>;</w:t>
      </w:r>
    </w:p>
    <w:p w:rsidR="007D7F09" w:rsidRPr="00CC3B3B" w:rsidRDefault="007D7F09" w:rsidP="00855ECC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CC3B3B">
        <w:rPr>
          <w:sz w:val="28"/>
          <w:szCs w:val="28"/>
        </w:rPr>
        <w:t>азвивать мелкую моторику рук, координацию действий</w:t>
      </w:r>
      <w:r>
        <w:rPr>
          <w:sz w:val="28"/>
          <w:szCs w:val="28"/>
        </w:rPr>
        <w:t>;</w:t>
      </w:r>
    </w:p>
    <w:p w:rsidR="007D7F09" w:rsidRDefault="007D7F09" w:rsidP="00855ECC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навыки социального поведения;</w:t>
      </w:r>
    </w:p>
    <w:p w:rsidR="007D7F09" w:rsidRDefault="007D7F09" w:rsidP="00855ECC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повышению уверенности в себе и развитию самостоятельности;</w:t>
      </w:r>
    </w:p>
    <w:p w:rsidR="007D7F09" w:rsidRDefault="007D7F09" w:rsidP="00855ECC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позитивное отношение к сверстникам.</w:t>
      </w:r>
    </w:p>
    <w:p w:rsidR="007D7F09" w:rsidRPr="00CC3B3B" w:rsidRDefault="007D7F09" w:rsidP="00855ECC">
      <w:pPr>
        <w:pStyle w:val="a3"/>
        <w:spacing w:line="276" w:lineRule="auto"/>
        <w:jc w:val="both"/>
        <w:rPr>
          <w:sz w:val="28"/>
          <w:szCs w:val="28"/>
        </w:rPr>
      </w:pPr>
    </w:p>
    <w:p w:rsidR="007D7F09" w:rsidRDefault="007D7F09" w:rsidP="00B261DA">
      <w:pPr>
        <w:pStyle w:val="a3"/>
        <w:spacing w:line="276" w:lineRule="auto"/>
        <w:ind w:left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Принципы построения программы</w:t>
      </w:r>
    </w:p>
    <w:p w:rsidR="007D7F09" w:rsidRPr="00CC3B3B" w:rsidRDefault="007D7F09" w:rsidP="00B261DA">
      <w:pPr>
        <w:pStyle w:val="a3"/>
        <w:spacing w:line="276" w:lineRule="auto"/>
        <w:ind w:left="709"/>
        <w:jc w:val="center"/>
        <w:rPr>
          <w:b/>
          <w:bCs/>
          <w:sz w:val="28"/>
          <w:szCs w:val="28"/>
        </w:rPr>
      </w:pPr>
    </w:p>
    <w:p w:rsidR="007D7F09" w:rsidRPr="00CC3B3B" w:rsidRDefault="007D7F09" w:rsidP="00B261D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Программа «</w:t>
      </w:r>
      <w:r>
        <w:rPr>
          <w:rFonts w:ascii="Times New Roman" w:hAnsi="Times New Roman" w:cs="Times New Roman"/>
          <w:sz w:val="28"/>
          <w:szCs w:val="28"/>
        </w:rPr>
        <w:t>Солнечные ступеньки</w:t>
      </w:r>
      <w:r w:rsidRPr="00CC3B3B">
        <w:rPr>
          <w:rFonts w:ascii="Times New Roman" w:hAnsi="Times New Roman" w:cs="Times New Roman"/>
          <w:sz w:val="28"/>
          <w:szCs w:val="28"/>
        </w:rPr>
        <w:t xml:space="preserve">» построена на основе следующих принципов: </w:t>
      </w:r>
    </w:p>
    <w:p w:rsidR="007D7F09" w:rsidRDefault="007D7F09" w:rsidP="00855ECC">
      <w:pPr>
        <w:numPr>
          <w:ilvl w:val="0"/>
          <w:numId w:val="6"/>
        </w:numPr>
        <w:tabs>
          <w:tab w:val="clear" w:pos="1068"/>
        </w:tabs>
        <w:spacing w:after="24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системности и планомерности.</w:t>
      </w:r>
    </w:p>
    <w:p w:rsidR="007D7F09" w:rsidRPr="00AF305A" w:rsidRDefault="007D7F09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 xml:space="preserve">Развитие ребёнка – процесс, в котором взаимосвязаны, взаимообусловлены и взаимозависимы все компоненты. Нельзя развивать  лишь одну функцию, необходима системная работа. Занятия проводятся систематично. Материал располагается последовательно, от простого к более сложному. </w:t>
      </w:r>
    </w:p>
    <w:p w:rsidR="007D7F09" w:rsidRPr="004D66CB" w:rsidRDefault="007D7F09" w:rsidP="00855ECC">
      <w:pPr>
        <w:pStyle w:val="a8"/>
        <w:numPr>
          <w:ilvl w:val="0"/>
          <w:numId w:val="6"/>
        </w:numPr>
        <w:tabs>
          <w:tab w:val="clear" w:pos="1068"/>
        </w:tabs>
        <w:spacing w:after="12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6CB">
        <w:rPr>
          <w:rFonts w:ascii="Times New Roman" w:hAnsi="Times New Roman" w:cs="Times New Roman"/>
          <w:sz w:val="28"/>
          <w:szCs w:val="28"/>
        </w:rPr>
        <w:t>принцип учета возрастных особенностей.</w:t>
      </w:r>
    </w:p>
    <w:p w:rsidR="007D7F09" w:rsidRDefault="007D7F09" w:rsidP="00855E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66CB">
        <w:rPr>
          <w:rFonts w:ascii="Times New Roman" w:hAnsi="Times New Roman" w:cs="Times New Roman"/>
          <w:sz w:val="28"/>
          <w:szCs w:val="28"/>
        </w:rPr>
        <w:t>С учетом психолого-физиологических особенностей детей осуществляется подбор заданий, методов и приемов обучения, обеспечивает формирование у каждого ребенка активной и творческой индивидуальности.</w:t>
      </w:r>
    </w:p>
    <w:p w:rsidR="007D7F09" w:rsidRPr="004D66CB" w:rsidRDefault="007D7F09" w:rsidP="00855E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7F09" w:rsidRPr="004D66CB" w:rsidRDefault="007D7F09" w:rsidP="00855ECC">
      <w:pPr>
        <w:pStyle w:val="a8"/>
        <w:numPr>
          <w:ilvl w:val="0"/>
          <w:numId w:val="8"/>
        </w:numPr>
        <w:spacing w:after="24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6CB">
        <w:rPr>
          <w:rFonts w:ascii="Times New Roman" w:hAnsi="Times New Roman" w:cs="Times New Roman"/>
          <w:sz w:val="28"/>
          <w:szCs w:val="28"/>
        </w:rPr>
        <w:t>принцип доступности.</w:t>
      </w:r>
    </w:p>
    <w:p w:rsidR="007D7F09" w:rsidRPr="004D66CB" w:rsidRDefault="007D7F09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4D66CB">
        <w:rPr>
          <w:rFonts w:ascii="Times New Roman" w:hAnsi="Times New Roman" w:cs="Times New Roman"/>
          <w:sz w:val="28"/>
          <w:szCs w:val="28"/>
        </w:rPr>
        <w:t xml:space="preserve"> Материал преподносится в доступной для понимания форме, что облегчает работу с детьми, делает ее для них понятной.</w:t>
      </w:r>
    </w:p>
    <w:p w:rsidR="007D7F09" w:rsidRDefault="007D7F09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4) принцип креативности.</w:t>
      </w:r>
    </w:p>
    <w:p w:rsidR="007D7F09" w:rsidRPr="00CC3B3B" w:rsidRDefault="0049367F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Творческий подход </w:t>
      </w:r>
      <w:r w:rsidR="007D7F09" w:rsidRPr="00CC3B3B">
        <w:rPr>
          <w:rFonts w:ascii="Times New Roman" w:hAnsi="Times New Roman" w:cs="Times New Roman"/>
          <w:sz w:val="28"/>
          <w:szCs w:val="28"/>
        </w:rPr>
        <w:t>педагога к проведению занятий и творческое применение детьми знаний и умений.</w:t>
      </w:r>
    </w:p>
    <w:p w:rsidR="007D7F09" w:rsidRDefault="007D7F09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lastRenderedPageBreak/>
        <w:t>5) игровой принцип.</w:t>
      </w:r>
    </w:p>
    <w:p w:rsidR="007D7F09" w:rsidRPr="00CC3B3B" w:rsidRDefault="007D7F09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Для детей дошкольного и младшего возраста ведущим видом деятельности является игра, поэтому занятия носят игровой характер. Обучение ведется через логические игры и игровые ситуации.</w:t>
      </w:r>
    </w:p>
    <w:p w:rsidR="007D7F09" w:rsidRDefault="007D7F09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6) принцип проблемности.</w:t>
      </w:r>
    </w:p>
    <w:p w:rsidR="007D7F09" w:rsidRPr="00CC3B3B" w:rsidRDefault="007D7F09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Создание проблемной ситуации на занятии позволяет детям самостоятельно найти решение (выбор стратегии поведения в ситуации; вариативность решения проблемы  и т.д.).</w:t>
      </w:r>
    </w:p>
    <w:p w:rsidR="007D7F09" w:rsidRPr="00CC3B3B" w:rsidRDefault="007D7F09" w:rsidP="00855EC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7) принцип развития ребёнка в деятельности, так как деятельность</w:t>
      </w:r>
      <w:r w:rsidRPr="00CC3B3B">
        <w:rPr>
          <w:rFonts w:ascii="Times New Roman" w:hAnsi="Times New Roman" w:cs="Times New Roman"/>
          <w:sz w:val="28"/>
          <w:szCs w:val="28"/>
        </w:rPr>
        <w:t xml:space="preserve"> самого ребёнка – основной фактор его развития.</w:t>
      </w:r>
    </w:p>
    <w:p w:rsidR="007D7F09" w:rsidRPr="00AF305A" w:rsidRDefault="007D7F09" w:rsidP="00855ECC">
      <w:pPr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8) принцип целостного и гармоничного формирования личности в процессе обучения и воспитания.</w:t>
      </w:r>
    </w:p>
    <w:p w:rsidR="007D7F09" w:rsidRPr="00AF305A" w:rsidRDefault="007D7F09" w:rsidP="00855ECC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Ребенок развивается как личность  в соответствии с его физическими особенностями и имеющимися задатками.</w:t>
      </w:r>
    </w:p>
    <w:p w:rsidR="007D7F09" w:rsidRPr="00AF305A" w:rsidRDefault="007D7F09" w:rsidP="00855ECC">
      <w:pPr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9) принцип индивидуальности и дифференцированности.</w:t>
      </w:r>
    </w:p>
    <w:p w:rsidR="007D7F09" w:rsidRPr="00AF305A" w:rsidRDefault="007D7F09" w:rsidP="00855ECC">
      <w:pPr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Знание и учет индивидуально-психологических особенностей обучаемых, постановка задач конкретным воспитанникам в соответствии с их личностными характеристиками, корректирование методики воспитания и обучения.</w:t>
      </w:r>
    </w:p>
    <w:p w:rsidR="007D7F09" w:rsidRPr="00AF305A" w:rsidRDefault="007D7F09" w:rsidP="00855ECC">
      <w:pPr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>10) принцип единства развивающей и диагностирующей функции</w:t>
      </w:r>
    </w:p>
    <w:p w:rsidR="0049367F" w:rsidRPr="00283C86" w:rsidRDefault="007D7F09" w:rsidP="00283C86">
      <w:pPr>
        <w:jc w:val="both"/>
        <w:rPr>
          <w:rFonts w:ascii="Times New Roman" w:hAnsi="Times New Roman" w:cs="Times New Roman"/>
          <w:sz w:val="28"/>
          <w:szCs w:val="28"/>
        </w:rPr>
      </w:pPr>
      <w:r w:rsidRPr="00AF305A">
        <w:rPr>
          <w:rFonts w:ascii="Times New Roman" w:hAnsi="Times New Roman" w:cs="Times New Roman"/>
          <w:sz w:val="28"/>
          <w:szCs w:val="28"/>
        </w:rPr>
        <w:t xml:space="preserve">Тестирование, диагностические задания, позволяющие проанализировать степень овладения детьми </w:t>
      </w:r>
      <w:r>
        <w:rPr>
          <w:rFonts w:ascii="Times New Roman" w:hAnsi="Times New Roman" w:cs="Times New Roman"/>
          <w:sz w:val="28"/>
          <w:szCs w:val="28"/>
        </w:rPr>
        <w:t>знаниями</w:t>
      </w:r>
      <w:r w:rsidRPr="00AF30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умениями,</w:t>
      </w:r>
      <w:r w:rsidRPr="00AF305A">
        <w:rPr>
          <w:rFonts w:ascii="Times New Roman" w:hAnsi="Times New Roman" w:cs="Times New Roman"/>
          <w:sz w:val="28"/>
          <w:szCs w:val="28"/>
        </w:rPr>
        <w:t xml:space="preserve"> оценить их </w:t>
      </w:r>
      <w:r>
        <w:rPr>
          <w:rFonts w:ascii="Times New Roman" w:hAnsi="Times New Roman" w:cs="Times New Roman"/>
          <w:sz w:val="28"/>
          <w:szCs w:val="28"/>
        </w:rPr>
        <w:t>уровень развития.</w:t>
      </w:r>
    </w:p>
    <w:p w:rsidR="007D7F09" w:rsidRPr="00CC3B3B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Срок реализации</w:t>
      </w:r>
    </w:p>
    <w:p w:rsidR="007D7F09" w:rsidRPr="00CC3B3B" w:rsidRDefault="007D7F09" w:rsidP="00283C86">
      <w:pPr>
        <w:pStyle w:val="a3"/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 xml:space="preserve"> «Солнечные ступеньки» </w:t>
      </w:r>
      <w:r w:rsidRPr="00CC3B3B">
        <w:rPr>
          <w:sz w:val="28"/>
          <w:szCs w:val="28"/>
        </w:rPr>
        <w:t>предназначена для детей дошкольного возраста  5</w:t>
      </w:r>
      <w:r>
        <w:rPr>
          <w:sz w:val="28"/>
          <w:szCs w:val="28"/>
        </w:rPr>
        <w:t>-6</w:t>
      </w:r>
      <w:r w:rsidRPr="00CC3B3B">
        <w:rPr>
          <w:sz w:val="28"/>
          <w:szCs w:val="28"/>
        </w:rPr>
        <w:t xml:space="preserve">  лет:</w:t>
      </w:r>
    </w:p>
    <w:p w:rsidR="007D7F09" w:rsidRPr="00CC3B3B" w:rsidRDefault="007D7F09" w:rsidP="00283C86">
      <w:pPr>
        <w:pStyle w:val="a3"/>
        <w:spacing w:line="276" w:lineRule="auto"/>
        <w:ind w:firstLine="709"/>
        <w:rPr>
          <w:sz w:val="28"/>
          <w:szCs w:val="28"/>
        </w:rPr>
      </w:pPr>
      <w:r w:rsidRPr="00CC3B3B">
        <w:rPr>
          <w:sz w:val="28"/>
          <w:szCs w:val="28"/>
        </w:rPr>
        <w:t>- не посещающих дошкольное образовательное учреждение;</w:t>
      </w:r>
    </w:p>
    <w:p w:rsidR="007D7F09" w:rsidRPr="00CC3B3B" w:rsidRDefault="007D7F09" w:rsidP="00283C86">
      <w:pPr>
        <w:pStyle w:val="a3"/>
        <w:spacing w:line="276" w:lineRule="auto"/>
        <w:ind w:firstLine="709"/>
        <w:rPr>
          <w:sz w:val="28"/>
          <w:szCs w:val="28"/>
        </w:rPr>
      </w:pPr>
      <w:r w:rsidRPr="00CC3B3B">
        <w:rPr>
          <w:sz w:val="28"/>
          <w:szCs w:val="28"/>
        </w:rPr>
        <w:t>- организованных детей данного возраста.</w:t>
      </w: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Данная образовательная программа р</w:t>
      </w:r>
      <w:r w:rsidRPr="00CC3B3B">
        <w:rPr>
          <w:sz w:val="28"/>
          <w:szCs w:val="28"/>
        </w:rPr>
        <w:t xml:space="preserve">ассчитана на один  год обучения:в течение </w:t>
      </w:r>
      <w:r>
        <w:rPr>
          <w:sz w:val="28"/>
          <w:szCs w:val="28"/>
        </w:rPr>
        <w:t xml:space="preserve">этого периода будет </w:t>
      </w:r>
      <w:r w:rsidRPr="00CC3B3B">
        <w:rPr>
          <w:sz w:val="28"/>
          <w:szCs w:val="28"/>
        </w:rPr>
        <w:t xml:space="preserve"> осуществляется подготовка детей к обучению школе, включающая развитие логического мышления, памяти,  сенсорного восприятия, мелкой моторики рук, развитие навыков общения, а также  наблюдательности; развитие эмоционально-волевой сферы; развитие коммуникативных навыков и эмпатии</w:t>
      </w:r>
      <w:r>
        <w:rPr>
          <w:sz w:val="28"/>
          <w:szCs w:val="28"/>
        </w:rPr>
        <w:t>.</w:t>
      </w: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</w:p>
    <w:p w:rsidR="007D7F09" w:rsidRPr="00CC3B3B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Принципы построения занятий: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создание психологически благоприятной атмосферы;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соответствие  индивидуальным особенностям обучающихся;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адекватность требований и нагрузок;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доброжелательность;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безоценочность, оценка косвенная, которая характеризует только положительный результат;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заинтересованность и активность самого ребёнка;</w:t>
      </w:r>
    </w:p>
    <w:p w:rsidR="007D7F09" w:rsidRPr="00CC3B3B" w:rsidRDefault="007D7F09" w:rsidP="00283C8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содружество взрослого и ребёнка.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Pr="00CC3B3B" w:rsidRDefault="007D7F09" w:rsidP="00B261DA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3B3B">
        <w:rPr>
          <w:rFonts w:ascii="Times New Roman" w:hAnsi="Times New Roman" w:cs="Times New Roman"/>
          <w:b/>
          <w:bCs/>
          <w:sz w:val="28"/>
          <w:szCs w:val="28"/>
        </w:rPr>
        <w:t>Формы занятий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Занятия проводятся в форме игры-путешествия, занятия исследования, заняти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3B3B">
        <w:rPr>
          <w:rFonts w:ascii="Times New Roman" w:hAnsi="Times New Roman" w:cs="Times New Roman"/>
          <w:sz w:val="28"/>
          <w:szCs w:val="28"/>
        </w:rPr>
        <w:t>-сказк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C3B3B">
        <w:rPr>
          <w:rFonts w:ascii="Times New Roman" w:hAnsi="Times New Roman" w:cs="Times New Roman"/>
          <w:sz w:val="28"/>
          <w:szCs w:val="28"/>
        </w:rPr>
        <w:t>, сюжетной игры</w:t>
      </w:r>
      <w:r>
        <w:rPr>
          <w:rFonts w:ascii="Times New Roman" w:hAnsi="Times New Roman" w:cs="Times New Roman"/>
          <w:sz w:val="28"/>
          <w:szCs w:val="28"/>
        </w:rPr>
        <w:t>, мини-тренинга.</w:t>
      </w:r>
    </w:p>
    <w:p w:rsidR="007D7F09" w:rsidRPr="00CC3B3B" w:rsidRDefault="007D7F09" w:rsidP="00B261DA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3B3B">
        <w:rPr>
          <w:rFonts w:ascii="Times New Roman" w:hAnsi="Times New Roman" w:cs="Times New Roman"/>
          <w:b/>
          <w:bCs/>
          <w:sz w:val="28"/>
          <w:szCs w:val="28"/>
        </w:rPr>
        <w:t>Организация занятий</w:t>
      </w:r>
    </w:p>
    <w:p w:rsidR="007D7F09" w:rsidRPr="00CC3B3B" w:rsidRDefault="007D7F09" w:rsidP="00283C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Продолжительность занятий -25 минут.</w:t>
      </w:r>
    </w:p>
    <w:p w:rsidR="007D7F09" w:rsidRPr="00CC3B3B" w:rsidRDefault="007D7F09" w:rsidP="00283C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283C86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Между занятиями дети отдыхают в течение 10 минут на перемене,  в которую входят игры малой подвижности, что соответствует санитарным нормам и климатическим условиям Крайнего Севера.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 xml:space="preserve">Каждое занятие состоит из двух блоков. 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 xml:space="preserve">Первый блок включает этические беседы, направленные на формирование эмоционально-волевой,  нравственной сферы, эмпатии, упражнения, этюды  на развитие коммуникативных навыков. </w:t>
      </w:r>
    </w:p>
    <w:p w:rsidR="007D7F09" w:rsidRPr="00CC3B3B" w:rsidRDefault="007D7F09" w:rsidP="00283C86">
      <w:pPr>
        <w:pStyle w:val="a3"/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>Во второй блок входят игры и задания на развитие познавательных процессов, мелкой моторики рук и координацию движений, релаксационные упражнения.</w:t>
      </w:r>
    </w:p>
    <w:p w:rsidR="007D7F09" w:rsidRPr="00CC3B3B" w:rsidRDefault="007D7F09" w:rsidP="00283C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 xml:space="preserve">Используются следующие </w:t>
      </w:r>
      <w:r w:rsidRPr="00CC3B3B">
        <w:rPr>
          <w:rFonts w:ascii="Times New Roman" w:hAnsi="Times New Roman" w:cs="Times New Roman"/>
          <w:b/>
          <w:bCs/>
          <w:sz w:val="28"/>
          <w:szCs w:val="28"/>
        </w:rPr>
        <w:t>формы работы</w:t>
      </w:r>
      <w:r w:rsidRPr="00CC3B3B">
        <w:rPr>
          <w:rFonts w:ascii="Times New Roman" w:hAnsi="Times New Roman" w:cs="Times New Roman"/>
          <w:sz w:val="28"/>
          <w:szCs w:val="28"/>
        </w:rPr>
        <w:t>:</w:t>
      </w:r>
    </w:p>
    <w:p w:rsidR="007D7F09" w:rsidRPr="00CC3B3B" w:rsidRDefault="007D7F09" w:rsidP="00283C86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индивидуальная;</w:t>
      </w:r>
    </w:p>
    <w:p w:rsidR="007D7F09" w:rsidRPr="00CC3B3B" w:rsidRDefault="007D7F09" w:rsidP="00283C86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коллективная;</w:t>
      </w:r>
    </w:p>
    <w:p w:rsidR="007D7F09" w:rsidRPr="00CC3B3B" w:rsidRDefault="007D7F09" w:rsidP="00283C86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- групповая.</w:t>
      </w:r>
    </w:p>
    <w:p w:rsidR="007D7F09" w:rsidRPr="00CC3B3B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Ожидаемые результаты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 xml:space="preserve">К окончанию обучения по данной программе дети должны 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иметь: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представление о школе;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сформированную систему знаний и умений, характеризующую готовность к школьному обучению.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уметь: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самостоятельно находить решение поставленной проблемы;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анализировать ситуации, исследовать предложенный педагогом объект;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- контролировать своё поведение; сдерживать эмоции, желания;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общаться со сверстниками и взрослыми.</w:t>
      </w:r>
    </w:p>
    <w:p w:rsidR="007D7F09" w:rsidRPr="00CC3B3B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Диагностическая работа</w:t>
      </w:r>
    </w:p>
    <w:p w:rsidR="007D7F09" w:rsidRDefault="007D7F09" w:rsidP="00B261D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6CB">
        <w:rPr>
          <w:rFonts w:ascii="Times New Roman" w:hAnsi="Times New Roman" w:cs="Times New Roman"/>
          <w:sz w:val="28"/>
          <w:szCs w:val="28"/>
        </w:rPr>
        <w:t>В период прохождения программы педагог отслеживает результаты детей с помощью тестов, творческих заданий, открытых занятий, диагностики</w:t>
      </w:r>
      <w:r>
        <w:rPr>
          <w:rFonts w:ascii="Times New Roman" w:hAnsi="Times New Roman" w:cs="Times New Roman"/>
          <w:sz w:val="28"/>
          <w:szCs w:val="28"/>
        </w:rPr>
        <w:t>, анкетирования родителей.</w:t>
      </w:r>
    </w:p>
    <w:p w:rsidR="007D7F09" w:rsidRDefault="007D7F09" w:rsidP="00B261D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отслеживания динамики развития психических процессов обучающихся</w:t>
      </w:r>
      <w:r w:rsidRPr="004D66CB">
        <w:rPr>
          <w:rFonts w:ascii="Times New Roman" w:hAnsi="Times New Roman" w:cs="Times New Roman"/>
          <w:sz w:val="28"/>
          <w:szCs w:val="28"/>
        </w:rPr>
        <w:t xml:space="preserve"> составляется индивидуальная</w:t>
      </w:r>
      <w:r>
        <w:rPr>
          <w:rFonts w:ascii="Times New Roman" w:hAnsi="Times New Roman" w:cs="Times New Roman"/>
          <w:sz w:val="28"/>
          <w:szCs w:val="28"/>
        </w:rPr>
        <w:t xml:space="preserve"> диагностическая </w:t>
      </w:r>
      <w:r w:rsidRPr="004D66CB">
        <w:rPr>
          <w:rFonts w:ascii="Times New Roman" w:hAnsi="Times New Roman" w:cs="Times New Roman"/>
          <w:sz w:val="28"/>
          <w:szCs w:val="28"/>
        </w:rPr>
        <w:t>карта</w:t>
      </w:r>
      <w:r>
        <w:rPr>
          <w:rFonts w:ascii="Times New Roman" w:hAnsi="Times New Roman" w:cs="Times New Roman"/>
          <w:sz w:val="28"/>
          <w:szCs w:val="28"/>
        </w:rPr>
        <w:t xml:space="preserve"> и сводная диагностическая таблица  по результатам диагностики (приложение 1).</w:t>
      </w:r>
    </w:p>
    <w:p w:rsidR="007D7F09" w:rsidRPr="000255D3" w:rsidRDefault="007D7F09" w:rsidP="00B261D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5D3">
        <w:rPr>
          <w:rFonts w:ascii="Times New Roman" w:hAnsi="Times New Roman" w:cs="Times New Roman"/>
          <w:sz w:val="28"/>
          <w:szCs w:val="28"/>
        </w:rPr>
        <w:t xml:space="preserve">Подведение итогов реализации программы проводится в виде </w:t>
      </w:r>
      <w:r>
        <w:rPr>
          <w:rFonts w:ascii="Times New Roman" w:hAnsi="Times New Roman" w:cs="Times New Roman"/>
          <w:sz w:val="28"/>
          <w:szCs w:val="28"/>
        </w:rPr>
        <w:t>диагностических мероприятий по определению уровня готовности детей к обучению в школе, а также групповых и индивидуальных консультаций для родителей (приложение 2).</w:t>
      </w:r>
    </w:p>
    <w:p w:rsidR="007D7F09" w:rsidRPr="008739DD" w:rsidRDefault="007D7F09" w:rsidP="00B261DA">
      <w:pPr>
        <w:spacing w:after="12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7D7F09" w:rsidRDefault="007D7F09" w:rsidP="00B261DA">
      <w:pPr>
        <w:jc w:val="both"/>
        <w:rPr>
          <w:rFonts w:ascii="Times New Roman" w:hAnsi="Times New Roman" w:cs="Times New Roman"/>
          <w:sz w:val="28"/>
          <w:szCs w:val="28"/>
        </w:rPr>
      </w:pPr>
      <w:r w:rsidRPr="009F54D0">
        <w:rPr>
          <w:rFonts w:ascii="Times New Roman" w:hAnsi="Times New Roman" w:cs="Times New Roman"/>
          <w:sz w:val="28"/>
          <w:szCs w:val="28"/>
        </w:rPr>
        <w:t>В работе используются следующие тесты</w:t>
      </w:r>
      <w:r>
        <w:rPr>
          <w:rFonts w:ascii="Times New Roman" w:hAnsi="Times New Roman" w:cs="Times New Roman"/>
          <w:sz w:val="28"/>
          <w:szCs w:val="28"/>
        </w:rPr>
        <w:t xml:space="preserve"> и методики</w:t>
      </w:r>
      <w:r w:rsidRPr="009F54D0">
        <w:rPr>
          <w:rFonts w:ascii="Times New Roman" w:hAnsi="Times New Roman" w:cs="Times New Roman"/>
          <w:sz w:val="28"/>
          <w:szCs w:val="28"/>
        </w:rPr>
        <w:t>:</w:t>
      </w:r>
    </w:p>
    <w:p w:rsidR="007D7F09" w:rsidRPr="008739DD" w:rsidRDefault="007D7F09" w:rsidP="00B261DA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 </w:t>
      </w:r>
      <w:r w:rsidRPr="008739DD">
        <w:rPr>
          <w:rFonts w:ascii="Times New Roman" w:hAnsi="Times New Roman" w:cs="Times New Roman"/>
          <w:sz w:val="28"/>
          <w:szCs w:val="28"/>
        </w:rPr>
        <w:t>исследовани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39DD">
        <w:rPr>
          <w:rFonts w:ascii="Times New Roman" w:hAnsi="Times New Roman" w:cs="Times New Roman"/>
          <w:sz w:val="28"/>
          <w:szCs w:val="28"/>
        </w:rPr>
        <w:t xml:space="preserve"> мышления:</w:t>
      </w:r>
    </w:p>
    <w:p w:rsidR="007D7F09" w:rsidRPr="009F54D0" w:rsidRDefault="007D7F09" w:rsidP="00B26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D0">
        <w:rPr>
          <w:rFonts w:ascii="Times New Roman" w:hAnsi="Times New Roman" w:cs="Times New Roman"/>
          <w:sz w:val="28"/>
          <w:szCs w:val="28"/>
        </w:rPr>
        <w:t xml:space="preserve"> логического – «Вставь заплатки», «Продолжи закономерность», задания из «Папки дошкольника» - «Логика»;</w:t>
      </w:r>
    </w:p>
    <w:p w:rsidR="007D7F09" w:rsidRPr="009F54D0" w:rsidRDefault="007D7F09" w:rsidP="00B26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54D0">
        <w:rPr>
          <w:rFonts w:ascii="Times New Roman" w:hAnsi="Times New Roman" w:cs="Times New Roman"/>
          <w:sz w:val="28"/>
          <w:szCs w:val="28"/>
        </w:rPr>
        <w:t>словесно-логического – «Невербальная коммуникация»;</w:t>
      </w:r>
    </w:p>
    <w:p w:rsidR="007D7F09" w:rsidRPr="009F54D0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F54D0">
        <w:rPr>
          <w:rFonts w:ascii="Times New Roman" w:hAnsi="Times New Roman" w:cs="Times New Roman"/>
          <w:sz w:val="28"/>
          <w:szCs w:val="28"/>
        </w:rPr>
        <w:t>творческого – «Дорисуй картинки»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7F09" w:rsidRPr="008739DD" w:rsidRDefault="007D7F09" w:rsidP="00B261DA">
      <w:pPr>
        <w:pStyle w:val="a8"/>
        <w:numPr>
          <w:ilvl w:val="0"/>
          <w:numId w:val="9"/>
        </w:numPr>
        <w:tabs>
          <w:tab w:val="left" w:pos="5745"/>
        </w:tabs>
        <w:spacing w:after="0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 </w:t>
      </w:r>
      <w:r w:rsidRPr="008739DD">
        <w:rPr>
          <w:rFonts w:ascii="Times New Roman" w:hAnsi="Times New Roman" w:cs="Times New Roman"/>
          <w:sz w:val="28"/>
          <w:szCs w:val="28"/>
        </w:rPr>
        <w:t>исследовани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39DD">
        <w:rPr>
          <w:rFonts w:ascii="Times New Roman" w:hAnsi="Times New Roman" w:cs="Times New Roman"/>
          <w:sz w:val="28"/>
          <w:szCs w:val="28"/>
        </w:rPr>
        <w:t xml:space="preserve"> внимания:</w:t>
      </w:r>
    </w:p>
    <w:p w:rsidR="007D7F09" w:rsidRPr="009F54D0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F54D0">
        <w:rPr>
          <w:rFonts w:ascii="Times New Roman" w:hAnsi="Times New Roman" w:cs="Times New Roman"/>
          <w:sz w:val="28"/>
          <w:szCs w:val="28"/>
        </w:rPr>
        <w:t>степень устойчивости  или неустойчивости внимания определяется после выполнения  следующих заданий:</w:t>
      </w:r>
    </w:p>
    <w:p w:rsidR="007D7F09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F54D0">
        <w:rPr>
          <w:rFonts w:ascii="Times New Roman" w:hAnsi="Times New Roman" w:cs="Times New Roman"/>
          <w:sz w:val="28"/>
          <w:szCs w:val="28"/>
        </w:rPr>
        <w:t>«Корректурная проба»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4D0">
        <w:rPr>
          <w:rFonts w:ascii="Times New Roman" w:hAnsi="Times New Roman" w:cs="Times New Roman"/>
          <w:sz w:val="28"/>
          <w:szCs w:val="28"/>
        </w:rPr>
        <w:t xml:space="preserve"> «Пиктограмма»</w:t>
      </w:r>
      <w:r>
        <w:rPr>
          <w:rFonts w:ascii="Times New Roman" w:hAnsi="Times New Roman" w:cs="Times New Roman"/>
          <w:sz w:val="28"/>
          <w:szCs w:val="28"/>
        </w:rPr>
        <w:t>, наблюдение;</w:t>
      </w:r>
    </w:p>
    <w:p w:rsidR="007D7F09" w:rsidRPr="008739DD" w:rsidRDefault="007D7F09" w:rsidP="00B261DA">
      <w:pPr>
        <w:pStyle w:val="a8"/>
        <w:numPr>
          <w:ilvl w:val="0"/>
          <w:numId w:val="10"/>
        </w:numPr>
        <w:tabs>
          <w:tab w:val="left" w:pos="5745"/>
        </w:tabs>
        <w:spacing w:after="0"/>
        <w:ind w:left="69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 </w:t>
      </w:r>
      <w:r w:rsidRPr="008739DD">
        <w:rPr>
          <w:rFonts w:ascii="Times New Roman" w:hAnsi="Times New Roman" w:cs="Times New Roman"/>
          <w:sz w:val="28"/>
          <w:szCs w:val="28"/>
        </w:rPr>
        <w:t>исследование памяти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D7F09" w:rsidRPr="009F54D0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F54D0">
        <w:rPr>
          <w:rFonts w:ascii="Times New Roman" w:hAnsi="Times New Roman" w:cs="Times New Roman"/>
          <w:sz w:val="28"/>
          <w:szCs w:val="28"/>
        </w:rPr>
        <w:t>наличие возрастной нормы выводится по результатам выполнения следующих тестов:«Образная память» и «Опосредованное запоминание»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7F09" w:rsidRPr="008739DD" w:rsidRDefault="007D7F09" w:rsidP="00B261DA">
      <w:pPr>
        <w:pStyle w:val="a8"/>
        <w:numPr>
          <w:ilvl w:val="0"/>
          <w:numId w:val="11"/>
        </w:numPr>
        <w:tabs>
          <w:tab w:val="left" w:pos="5745"/>
        </w:tabs>
        <w:spacing w:after="0"/>
        <w:ind w:left="69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 </w:t>
      </w:r>
      <w:r w:rsidRPr="008739DD">
        <w:rPr>
          <w:rFonts w:ascii="Times New Roman" w:hAnsi="Times New Roman" w:cs="Times New Roman"/>
          <w:sz w:val="28"/>
          <w:szCs w:val="28"/>
        </w:rPr>
        <w:t>исследовани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8739DD">
        <w:rPr>
          <w:rFonts w:ascii="Times New Roman" w:hAnsi="Times New Roman" w:cs="Times New Roman"/>
          <w:sz w:val="28"/>
          <w:szCs w:val="28"/>
        </w:rPr>
        <w:t xml:space="preserve"> эмоционального состояния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D7F09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F54D0">
        <w:rPr>
          <w:rFonts w:ascii="Times New Roman" w:hAnsi="Times New Roman" w:cs="Times New Roman"/>
          <w:sz w:val="28"/>
          <w:szCs w:val="28"/>
        </w:rPr>
        <w:t>наблюдение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F54D0">
        <w:rPr>
          <w:rFonts w:ascii="Times New Roman" w:hAnsi="Times New Roman" w:cs="Times New Roman"/>
          <w:sz w:val="28"/>
          <w:szCs w:val="28"/>
        </w:rPr>
        <w:t>собеседование с родителями и педагогами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D7F09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«Разноцветные домики» (Н. И. Ганошенко, И.В. Тихомирова)</w:t>
      </w:r>
    </w:p>
    <w:p w:rsidR="007D7F09" w:rsidRPr="00073C53" w:rsidRDefault="007D7F09" w:rsidP="00B261DA">
      <w:pPr>
        <w:pStyle w:val="a8"/>
        <w:tabs>
          <w:tab w:val="left" w:pos="5745"/>
        </w:tabs>
        <w:spacing w:after="0"/>
        <w:ind w:left="1040" w:hanging="930"/>
        <w:rPr>
          <w:rFonts w:ascii="Times New Roman" w:hAnsi="Times New Roman" w:cs="Times New Roman"/>
          <w:sz w:val="28"/>
          <w:szCs w:val="28"/>
        </w:rPr>
      </w:pPr>
      <w:r w:rsidRPr="00073C53">
        <w:rPr>
          <w:rFonts w:ascii="Times New Roman" w:hAnsi="Times New Roman" w:cs="Times New Roman"/>
          <w:sz w:val="28"/>
          <w:szCs w:val="28"/>
        </w:rPr>
        <w:t>исследование самооценки:</w:t>
      </w:r>
    </w:p>
    <w:p w:rsidR="007D7F09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методика</w:t>
      </w:r>
      <w:r w:rsidRPr="009F54D0">
        <w:rPr>
          <w:rFonts w:ascii="Times New Roman" w:hAnsi="Times New Roman" w:cs="Times New Roman"/>
          <w:sz w:val="28"/>
          <w:szCs w:val="28"/>
        </w:rPr>
        <w:t xml:space="preserve">  «Лесенка»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7F09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 определения готовности к обучению в школе:</w:t>
      </w:r>
    </w:p>
    <w:p w:rsidR="007D7F09" w:rsidRDefault="007D7F09" w:rsidP="00B261DA">
      <w:pPr>
        <w:pStyle w:val="a8"/>
        <w:tabs>
          <w:tab w:val="left" w:pos="5745"/>
        </w:tabs>
        <w:spacing w:after="0"/>
        <w:ind w:left="1040" w:hanging="9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тест Керна-Йирасека; </w:t>
      </w:r>
    </w:p>
    <w:p w:rsidR="007D7F09" w:rsidRDefault="007D7F09" w:rsidP="00B261DA">
      <w:pPr>
        <w:pStyle w:val="a8"/>
        <w:tabs>
          <w:tab w:val="left" w:pos="5745"/>
        </w:tabs>
        <w:spacing w:after="0"/>
        <w:ind w:left="1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методика по определению способности обобщать, абстрагировать и классифицировать;</w:t>
      </w:r>
    </w:p>
    <w:p w:rsidR="007D7F09" w:rsidRPr="00D67922" w:rsidRDefault="007D7F09" w:rsidP="00B261DA">
      <w:pPr>
        <w:pStyle w:val="a8"/>
        <w:tabs>
          <w:tab w:val="left" w:pos="5745"/>
        </w:tabs>
        <w:spacing w:after="0"/>
        <w:ind w:left="1040" w:hanging="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7922">
        <w:rPr>
          <w:rFonts w:ascii="Times New Roman" w:hAnsi="Times New Roman" w:cs="Times New Roman"/>
          <w:sz w:val="28"/>
          <w:szCs w:val="28"/>
        </w:rPr>
        <w:t>методика изучения произвольного  внимания;</w:t>
      </w:r>
    </w:p>
    <w:p w:rsidR="007D7F09" w:rsidRDefault="007D7F09" w:rsidP="00B261DA">
      <w:pPr>
        <w:pStyle w:val="a8"/>
        <w:tabs>
          <w:tab w:val="left" w:pos="5745"/>
        </w:tabs>
        <w:spacing w:after="0"/>
        <w:ind w:left="1040" w:hanging="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диагностика развития элементов логического мышления;</w:t>
      </w:r>
    </w:p>
    <w:p w:rsidR="007D7F09" w:rsidRDefault="007D7F09" w:rsidP="00B261DA">
      <w:pPr>
        <w:pStyle w:val="a8"/>
        <w:tabs>
          <w:tab w:val="left" w:pos="5745"/>
        </w:tabs>
        <w:spacing w:after="0"/>
        <w:ind w:left="1040" w:hanging="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диагностика самоконтроля и произвольного запоминания;</w:t>
      </w:r>
    </w:p>
    <w:p w:rsidR="007D7F09" w:rsidRDefault="007D7F09" w:rsidP="00B261DA">
      <w:pPr>
        <w:pStyle w:val="a8"/>
        <w:tabs>
          <w:tab w:val="left" w:pos="5745"/>
        </w:tabs>
        <w:spacing w:after="0"/>
        <w:ind w:left="2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диагностика речевого развития ребёнка, осознанности восприятия и использования  им речи;</w:t>
      </w:r>
    </w:p>
    <w:p w:rsidR="007D7F09" w:rsidRDefault="007D7F09" w:rsidP="00B261DA">
      <w:pPr>
        <w:pStyle w:val="a8"/>
        <w:tabs>
          <w:tab w:val="left" w:pos="5745"/>
        </w:tabs>
        <w:spacing w:after="0"/>
        <w:ind w:left="2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методика «Весёлый – грустный» для оценки  эмоционального отношения к школе.</w:t>
      </w:r>
    </w:p>
    <w:p w:rsidR="007D7F09" w:rsidRPr="00CC3B3B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2. Материально</w:t>
      </w:r>
      <w:r>
        <w:rPr>
          <w:b/>
          <w:bCs/>
          <w:sz w:val="28"/>
          <w:szCs w:val="28"/>
        </w:rPr>
        <w:t>-</w:t>
      </w:r>
      <w:r w:rsidRPr="00CC3B3B">
        <w:rPr>
          <w:b/>
          <w:bCs/>
          <w:sz w:val="28"/>
          <w:szCs w:val="28"/>
        </w:rPr>
        <w:t>техническое оснащение</w:t>
      </w: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  <w:r w:rsidRPr="00CC3B3B">
        <w:rPr>
          <w:sz w:val="28"/>
          <w:szCs w:val="28"/>
        </w:rPr>
        <w:t>Для реализации программы необходимо обеспечить каждого ребёнка рабочим материалом: карандаши графитные простые и цветные, альбом для рисования тонкий, ластик, мягкие и резиновые игрушки</w:t>
      </w:r>
      <w:r>
        <w:rPr>
          <w:sz w:val="28"/>
          <w:szCs w:val="28"/>
        </w:rPr>
        <w:t>; коврики для детей; раздаточный и демонстрационный материал.</w:t>
      </w: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  <w:r w:rsidRPr="00CC3B3B">
        <w:rPr>
          <w:sz w:val="28"/>
          <w:szCs w:val="28"/>
        </w:rPr>
        <w:t xml:space="preserve">Для более успешной реализации данной программы возможно использование технических средств обучения: аудиомагнитофона, аудиозаписей. </w:t>
      </w:r>
    </w:p>
    <w:p w:rsidR="007D7F09" w:rsidRPr="00CC3B3B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3. Методическое обеспечение</w:t>
      </w: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Используются следующие м</w:t>
      </w:r>
      <w:r w:rsidRPr="00CC3B3B">
        <w:rPr>
          <w:sz w:val="28"/>
          <w:szCs w:val="28"/>
        </w:rPr>
        <w:t>етодические пособия:</w:t>
      </w: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Е.А. </w:t>
      </w:r>
      <w:r w:rsidRPr="00CC3B3B">
        <w:rPr>
          <w:sz w:val="28"/>
          <w:szCs w:val="28"/>
        </w:rPr>
        <w:t>Алябьевой   «Коррекционно-развивающие занятия для детей старшего дошкольного возраста»;</w:t>
      </w: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О.Н. </w:t>
      </w:r>
      <w:r w:rsidRPr="00CC3B3B">
        <w:rPr>
          <w:sz w:val="28"/>
          <w:szCs w:val="28"/>
        </w:rPr>
        <w:t>Истратовой  «Практикум по детской психокоррекции: игры, упражнения, техники»;</w:t>
      </w:r>
    </w:p>
    <w:p w:rsidR="007D7F09" w:rsidRPr="00CC3B3B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  <w:r w:rsidRPr="00CC3B3B">
        <w:rPr>
          <w:sz w:val="28"/>
          <w:szCs w:val="28"/>
        </w:rPr>
        <w:t>Рабочие тетради серии «Умные книжки»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>Серия «Папка дошкольника».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 xml:space="preserve"> Е.И Соколовой  «Готовимся к школе: учимся наблюдать, думать, запоминать»;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 xml:space="preserve"> Н.В. Бабкиной  «Развиваем мышление: тетрадь для детей 5 – 6 лет»;</w:t>
      </w:r>
    </w:p>
    <w:p w:rsidR="007D7F09" w:rsidRPr="00CC3B3B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 xml:space="preserve"> Л.Ф. Тихомировой  «Развитие познавательных способностей детей». Популярное пособие для родителей и педагогов;</w:t>
      </w: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C3B3B">
        <w:rPr>
          <w:rFonts w:ascii="Times New Roman" w:hAnsi="Times New Roman" w:cs="Times New Roman"/>
          <w:sz w:val="28"/>
          <w:szCs w:val="28"/>
        </w:rPr>
        <w:t xml:space="preserve"> О.Н.Земцовой «Тесты для детей 5 – 6 лет»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С.Е. Гаврилиной, Н.Л. Кутявиной, И.Г.Топорковой, С.В. Щербининой  Развиваем мышление. Школа для дошколят; </w:t>
      </w:r>
    </w:p>
    <w:p w:rsidR="007D7F09" w:rsidRPr="00283C86" w:rsidRDefault="007D7F09" w:rsidP="00283C8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С.Е. Гаврилиной Н.Л. Кутявиной, И.Г. Топорковой, С.В. Щербининой  Развиваем память.Школа для дошколят. </w:t>
      </w:r>
    </w:p>
    <w:p w:rsidR="007D7F09" w:rsidRPr="00CC3B3B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Методы обучения</w:t>
      </w:r>
    </w:p>
    <w:p w:rsidR="007D7F09" w:rsidRPr="00CC3B3B" w:rsidRDefault="007D7F09" w:rsidP="00283C86">
      <w:pPr>
        <w:pStyle w:val="a3"/>
        <w:spacing w:line="276" w:lineRule="auto"/>
        <w:rPr>
          <w:b/>
          <w:bCs/>
          <w:sz w:val="28"/>
          <w:szCs w:val="28"/>
        </w:rPr>
      </w:pPr>
      <w:r w:rsidRPr="00CC3B3B">
        <w:rPr>
          <w:sz w:val="28"/>
          <w:szCs w:val="28"/>
        </w:rPr>
        <w:t>1.</w:t>
      </w:r>
      <w:r w:rsidR="00283C86">
        <w:rPr>
          <w:sz w:val="28"/>
          <w:szCs w:val="28"/>
        </w:rPr>
        <w:t xml:space="preserve"> </w:t>
      </w:r>
      <w:r w:rsidRPr="00CC3B3B">
        <w:rPr>
          <w:sz w:val="28"/>
          <w:szCs w:val="28"/>
        </w:rPr>
        <w:t>информационно-рецептивный метод  (обследование предметов, рассматривание картин и иллюстраций);</w:t>
      </w:r>
    </w:p>
    <w:p w:rsidR="007D7F09" w:rsidRPr="00CC3B3B" w:rsidRDefault="007D7F09" w:rsidP="00283C86">
      <w:pPr>
        <w:pStyle w:val="a3"/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>2.</w:t>
      </w:r>
      <w:r w:rsidR="00283C86">
        <w:rPr>
          <w:sz w:val="28"/>
          <w:szCs w:val="28"/>
        </w:rPr>
        <w:t xml:space="preserve"> </w:t>
      </w:r>
      <w:r w:rsidRPr="00CC3B3B">
        <w:rPr>
          <w:sz w:val="28"/>
          <w:szCs w:val="28"/>
        </w:rPr>
        <w:t>наглядный (рисунки, иллюстрации, показ игрушек, дидактические пособия);</w:t>
      </w:r>
    </w:p>
    <w:p w:rsidR="007D7F09" w:rsidRPr="00CC3B3B" w:rsidRDefault="007D7F09" w:rsidP="00283C86">
      <w:pPr>
        <w:pStyle w:val="a3"/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>3.</w:t>
      </w:r>
      <w:r w:rsidR="00283C86">
        <w:rPr>
          <w:sz w:val="28"/>
          <w:szCs w:val="28"/>
        </w:rPr>
        <w:t xml:space="preserve"> </w:t>
      </w:r>
      <w:r w:rsidRPr="00CC3B3B">
        <w:rPr>
          <w:sz w:val="28"/>
          <w:szCs w:val="28"/>
        </w:rPr>
        <w:t>словесные (беседа, рассказ, обсуждение, объяснения, примеры);</w:t>
      </w:r>
    </w:p>
    <w:p w:rsidR="007D7F09" w:rsidRPr="00CC3B3B" w:rsidRDefault="007D7F09" w:rsidP="00283C86">
      <w:pPr>
        <w:pStyle w:val="a3"/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>4.</w:t>
      </w:r>
      <w:r w:rsidR="00283C86">
        <w:rPr>
          <w:sz w:val="28"/>
          <w:szCs w:val="28"/>
        </w:rPr>
        <w:t xml:space="preserve"> </w:t>
      </w:r>
      <w:r w:rsidRPr="00CC3B3B">
        <w:rPr>
          <w:sz w:val="28"/>
          <w:szCs w:val="28"/>
        </w:rPr>
        <w:t>активные методы (проблемные, поисковые, исследовательские);</w:t>
      </w:r>
    </w:p>
    <w:p w:rsidR="007D7F09" w:rsidRPr="00CC3B3B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CC3B3B">
        <w:rPr>
          <w:sz w:val="28"/>
          <w:szCs w:val="28"/>
        </w:rPr>
        <w:t>.</w:t>
      </w:r>
      <w:r w:rsidR="00283C86">
        <w:rPr>
          <w:sz w:val="28"/>
          <w:szCs w:val="28"/>
        </w:rPr>
        <w:t xml:space="preserve"> </w:t>
      </w:r>
      <w:r w:rsidRPr="00CC3B3B">
        <w:rPr>
          <w:sz w:val="28"/>
          <w:szCs w:val="28"/>
        </w:rPr>
        <w:t>репродуктивный, направленный на закрепление знаний, активизацию навыков и умений.</w:t>
      </w:r>
    </w:p>
    <w:p w:rsidR="007D7F09" w:rsidRPr="00CC3B3B" w:rsidRDefault="007D7F09" w:rsidP="00B261DA">
      <w:pPr>
        <w:pStyle w:val="a3"/>
        <w:spacing w:line="276" w:lineRule="auto"/>
        <w:ind w:left="709"/>
        <w:rPr>
          <w:sz w:val="28"/>
          <w:szCs w:val="28"/>
        </w:rPr>
      </w:pPr>
    </w:p>
    <w:p w:rsidR="007D7F09" w:rsidRPr="00CC3B3B" w:rsidRDefault="007D7F09" w:rsidP="00B261DA">
      <w:pPr>
        <w:pStyle w:val="a3"/>
        <w:spacing w:line="276" w:lineRule="auto"/>
        <w:ind w:left="709"/>
        <w:jc w:val="center"/>
        <w:rPr>
          <w:b/>
          <w:bCs/>
          <w:sz w:val="28"/>
          <w:szCs w:val="28"/>
        </w:rPr>
      </w:pPr>
      <w:r w:rsidRPr="00CC3B3B">
        <w:rPr>
          <w:b/>
          <w:bCs/>
          <w:sz w:val="28"/>
          <w:szCs w:val="28"/>
        </w:rPr>
        <w:t>Приёмы обучения</w:t>
      </w:r>
    </w:p>
    <w:p w:rsidR="007D7F09" w:rsidRPr="00CC3B3B" w:rsidRDefault="007D7F09" w:rsidP="00B261DA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>практические упражнения;</w:t>
      </w:r>
    </w:p>
    <w:p w:rsidR="007D7F09" w:rsidRDefault="007D7F09" w:rsidP="00B261DA">
      <w:pPr>
        <w:pStyle w:val="a3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C3B3B">
        <w:rPr>
          <w:sz w:val="28"/>
          <w:szCs w:val="28"/>
        </w:rPr>
        <w:t>игровые приёмы.</w:t>
      </w:r>
    </w:p>
    <w:p w:rsidR="007D7F09" w:rsidRDefault="007D7F09" w:rsidP="00B261DA">
      <w:pPr>
        <w:pStyle w:val="a3"/>
        <w:spacing w:line="276" w:lineRule="auto"/>
        <w:ind w:left="709"/>
        <w:rPr>
          <w:sz w:val="28"/>
          <w:szCs w:val="28"/>
        </w:rPr>
      </w:pPr>
    </w:p>
    <w:p w:rsidR="007D7F09" w:rsidRPr="006221CC" w:rsidRDefault="007D7F09" w:rsidP="00B261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1CC">
        <w:rPr>
          <w:rFonts w:ascii="Times New Roman" w:hAnsi="Times New Roman" w:cs="Times New Roman"/>
          <w:sz w:val="28"/>
          <w:szCs w:val="28"/>
        </w:rPr>
        <w:t>На занятиях обязательно используются</w:t>
      </w:r>
      <w:r>
        <w:rPr>
          <w:rFonts w:ascii="Times New Roman" w:hAnsi="Times New Roman" w:cs="Times New Roman"/>
          <w:sz w:val="28"/>
          <w:szCs w:val="28"/>
        </w:rPr>
        <w:t xml:space="preserve"> элементы </w:t>
      </w:r>
      <w:r w:rsidRPr="006221CC">
        <w:rPr>
          <w:rFonts w:ascii="Times New Roman" w:hAnsi="Times New Roman" w:cs="Times New Roman"/>
          <w:sz w:val="28"/>
          <w:szCs w:val="28"/>
        </w:rPr>
        <w:t xml:space="preserve"> здоровьесберегающи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221CC">
        <w:rPr>
          <w:rFonts w:ascii="Times New Roman" w:hAnsi="Times New Roman" w:cs="Times New Roman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221CC">
        <w:rPr>
          <w:rFonts w:ascii="Times New Roman" w:hAnsi="Times New Roman" w:cs="Times New Roman"/>
          <w:sz w:val="28"/>
          <w:szCs w:val="28"/>
        </w:rPr>
        <w:t xml:space="preserve"> (физминутки, упражнения на расслабление, гимнастика для глаз, пальчиковые игры).</w:t>
      </w:r>
    </w:p>
    <w:p w:rsidR="007D7F09" w:rsidRDefault="007D7F09" w:rsidP="00B261DA">
      <w:pPr>
        <w:pStyle w:val="a3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BA4E9D">
        <w:rPr>
          <w:b/>
          <w:bCs/>
          <w:sz w:val="28"/>
          <w:szCs w:val="28"/>
        </w:rPr>
        <w:t>4.  Санитарно-эпидеми</w:t>
      </w:r>
      <w:r>
        <w:rPr>
          <w:b/>
          <w:bCs/>
          <w:sz w:val="28"/>
          <w:szCs w:val="28"/>
        </w:rPr>
        <w:t>ологи</w:t>
      </w:r>
      <w:r w:rsidRPr="00BA4E9D">
        <w:rPr>
          <w:b/>
          <w:bCs/>
          <w:sz w:val="28"/>
          <w:szCs w:val="28"/>
        </w:rPr>
        <w:t>ческие  требования</w:t>
      </w:r>
    </w:p>
    <w:p w:rsidR="007D7F09" w:rsidRPr="00BE57FC" w:rsidRDefault="007D7F09" w:rsidP="00B261D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7FC">
        <w:rPr>
          <w:rFonts w:ascii="Times New Roman" w:hAnsi="Times New Roman" w:cs="Times New Roman"/>
          <w:sz w:val="28"/>
          <w:szCs w:val="28"/>
        </w:rPr>
        <w:t>к реализации образовательной программы</w:t>
      </w:r>
    </w:p>
    <w:p w:rsidR="007D7F09" w:rsidRPr="00BE57FC" w:rsidRDefault="007D7F09" w:rsidP="00B261D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7F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Солнечные ступеньки</w:t>
      </w:r>
      <w:r w:rsidRPr="00BE57FC">
        <w:rPr>
          <w:rFonts w:ascii="Times New Roman" w:hAnsi="Times New Roman" w:cs="Times New Roman"/>
          <w:sz w:val="28"/>
          <w:szCs w:val="28"/>
        </w:rPr>
        <w:t>».</w:t>
      </w:r>
    </w:p>
    <w:p w:rsidR="007D7F09" w:rsidRPr="00BE57FC" w:rsidRDefault="007D7F09" w:rsidP="00B261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numPr>
          <w:ilvl w:val="0"/>
          <w:numId w:val="17"/>
        </w:num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E57FC">
        <w:rPr>
          <w:rFonts w:ascii="Times New Roman" w:hAnsi="Times New Roman" w:cs="Times New Roman"/>
          <w:sz w:val="28"/>
          <w:szCs w:val="28"/>
          <w:u w:val="single"/>
        </w:rPr>
        <w:t>Требования к режиму деятельности детей.</w:t>
      </w:r>
    </w:p>
    <w:p w:rsidR="007D7F09" w:rsidRPr="00BE57FC" w:rsidRDefault="007D7F09" w:rsidP="00B261DA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D7F09" w:rsidRPr="00BE57FC" w:rsidRDefault="007D7F09" w:rsidP="00B261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57FC">
        <w:rPr>
          <w:rFonts w:ascii="Times New Roman" w:hAnsi="Times New Roman" w:cs="Times New Roman"/>
          <w:sz w:val="28"/>
          <w:szCs w:val="28"/>
        </w:rPr>
        <w:t>Наполняемость группы не превышает 15 человек.</w:t>
      </w:r>
    </w:p>
    <w:p w:rsidR="007D7F09" w:rsidRPr="00BE57FC" w:rsidRDefault="007D7F09" w:rsidP="00B261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57FC">
        <w:rPr>
          <w:rFonts w:ascii="Times New Roman" w:hAnsi="Times New Roman" w:cs="Times New Roman"/>
          <w:sz w:val="28"/>
          <w:szCs w:val="28"/>
        </w:rPr>
        <w:t>При зачислении в детское объединение каждый ребёнок предоставляет справу от врача о состоянии здоровья с заключением о возможности заниматься в детском объединении.</w:t>
      </w:r>
    </w:p>
    <w:p w:rsidR="0049367F" w:rsidRPr="00283C86" w:rsidRDefault="007D7F09" w:rsidP="00283C8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57FC">
        <w:rPr>
          <w:rFonts w:ascii="Times New Roman" w:hAnsi="Times New Roman" w:cs="Times New Roman"/>
          <w:sz w:val="28"/>
          <w:szCs w:val="28"/>
        </w:rPr>
        <w:t>Продолжительност</w:t>
      </w:r>
      <w:r w:rsidR="0049367F">
        <w:rPr>
          <w:rFonts w:ascii="Times New Roman" w:hAnsi="Times New Roman" w:cs="Times New Roman"/>
          <w:sz w:val="28"/>
          <w:szCs w:val="28"/>
        </w:rPr>
        <w:t xml:space="preserve">ь занятия </w:t>
      </w:r>
      <w:r w:rsidRPr="00BE57FC">
        <w:rPr>
          <w:rFonts w:ascii="Times New Roman" w:hAnsi="Times New Roman" w:cs="Times New Roman"/>
          <w:sz w:val="28"/>
          <w:szCs w:val="28"/>
        </w:rPr>
        <w:t xml:space="preserve">25 мин, в которые входят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BE57FC">
        <w:rPr>
          <w:rFonts w:ascii="Times New Roman" w:hAnsi="Times New Roman" w:cs="Times New Roman"/>
          <w:sz w:val="28"/>
          <w:szCs w:val="28"/>
        </w:rPr>
        <w:t xml:space="preserve"> минут динамических игр, что соответствует санитарным нормам и климатическим условиям Крайнего Севера.  </w:t>
      </w:r>
    </w:p>
    <w:p w:rsidR="007D7F09" w:rsidRDefault="007D7F09" w:rsidP="00B261DA">
      <w:pPr>
        <w:pStyle w:val="a3"/>
        <w:spacing w:line="276" w:lineRule="auto"/>
        <w:ind w:left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5.Т</w:t>
      </w:r>
      <w:r w:rsidRPr="00CC3B3B">
        <w:rPr>
          <w:b/>
          <w:bCs/>
          <w:sz w:val="28"/>
          <w:szCs w:val="28"/>
        </w:rPr>
        <w:t>ематический план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38"/>
        <w:gridCol w:w="2802"/>
        <w:gridCol w:w="1861"/>
        <w:gridCol w:w="1873"/>
        <w:gridCol w:w="1854"/>
      </w:tblGrid>
      <w:tr w:rsidR="007D7F09" w:rsidRPr="00CC2585">
        <w:tc>
          <w:tcPr>
            <w:tcW w:w="1038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№п./п.</w:t>
            </w:r>
          </w:p>
        </w:tc>
        <w:tc>
          <w:tcPr>
            <w:tcW w:w="2802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Тема раздела</w:t>
            </w:r>
          </w:p>
        </w:tc>
        <w:tc>
          <w:tcPr>
            <w:tcW w:w="1861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1873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Практика</w:t>
            </w:r>
          </w:p>
        </w:tc>
        <w:tc>
          <w:tcPr>
            <w:tcW w:w="1854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Всего</w:t>
            </w:r>
          </w:p>
        </w:tc>
      </w:tr>
      <w:tr w:rsidR="007D7F09" w:rsidRPr="00CC2585">
        <w:tc>
          <w:tcPr>
            <w:tcW w:w="1038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2802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Знакомство и сплочение коллектива</w:t>
            </w:r>
          </w:p>
        </w:tc>
        <w:tc>
          <w:tcPr>
            <w:tcW w:w="1861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73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54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7D7F09" w:rsidRPr="00CC2585">
        <w:tc>
          <w:tcPr>
            <w:tcW w:w="1038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2802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Развитие самостоятельности и эмпатии</w:t>
            </w:r>
          </w:p>
        </w:tc>
        <w:tc>
          <w:tcPr>
            <w:tcW w:w="1861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73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54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7D7F09" w:rsidRPr="00CC2585">
        <w:tc>
          <w:tcPr>
            <w:tcW w:w="1038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2802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Развитие мышления и мелкой моторики</w:t>
            </w:r>
          </w:p>
        </w:tc>
        <w:tc>
          <w:tcPr>
            <w:tcW w:w="1861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73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854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7</w:t>
            </w:r>
          </w:p>
        </w:tc>
      </w:tr>
      <w:tr w:rsidR="007D7F09" w:rsidRPr="00CC2585">
        <w:tc>
          <w:tcPr>
            <w:tcW w:w="1038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2802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Работа со сказками</w:t>
            </w:r>
          </w:p>
        </w:tc>
        <w:tc>
          <w:tcPr>
            <w:tcW w:w="1861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73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854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7D7F09" w:rsidRPr="00CC2585">
        <w:tc>
          <w:tcPr>
            <w:tcW w:w="1038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2802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Занятия с </w:t>
            </w:r>
            <w:r w:rsidRPr="00CC2585">
              <w:rPr>
                <w:sz w:val="28"/>
                <w:szCs w:val="28"/>
              </w:rPr>
              <w:lastRenderedPageBreak/>
              <w:t>элементами тренинга «Я и другие»</w:t>
            </w:r>
          </w:p>
        </w:tc>
        <w:tc>
          <w:tcPr>
            <w:tcW w:w="1861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873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54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7D7F09" w:rsidRPr="00CC2585">
        <w:tc>
          <w:tcPr>
            <w:tcW w:w="1038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lastRenderedPageBreak/>
              <w:t>6.</w:t>
            </w:r>
          </w:p>
        </w:tc>
        <w:tc>
          <w:tcPr>
            <w:tcW w:w="2802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Культура общения</w:t>
            </w:r>
          </w:p>
        </w:tc>
        <w:tc>
          <w:tcPr>
            <w:tcW w:w="1861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73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54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7D7F09" w:rsidRPr="00CC2585">
        <w:tc>
          <w:tcPr>
            <w:tcW w:w="1038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2802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Жизнь без опасностей</w:t>
            </w:r>
          </w:p>
        </w:tc>
        <w:tc>
          <w:tcPr>
            <w:tcW w:w="1861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73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54" w:type="dxa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7D7F09" w:rsidRPr="00CC2585">
        <w:tc>
          <w:tcPr>
            <w:tcW w:w="3840" w:type="dxa"/>
            <w:gridSpan w:val="2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5588" w:type="dxa"/>
            <w:gridSpan w:val="3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 xml:space="preserve">                                                 36</w:t>
            </w:r>
          </w:p>
        </w:tc>
      </w:tr>
      <w:tr w:rsidR="007D7F09" w:rsidRPr="00CC2585">
        <w:tc>
          <w:tcPr>
            <w:tcW w:w="3840" w:type="dxa"/>
            <w:gridSpan w:val="2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Теоретических</w:t>
            </w:r>
          </w:p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Практических</w:t>
            </w:r>
          </w:p>
        </w:tc>
        <w:tc>
          <w:tcPr>
            <w:tcW w:w="5588" w:type="dxa"/>
            <w:gridSpan w:val="3"/>
            <w:vAlign w:val="center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 xml:space="preserve">          12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 xml:space="preserve">                                      24</w:t>
            </w:r>
          </w:p>
        </w:tc>
      </w:tr>
    </w:tbl>
    <w:p w:rsidR="007D7F09" w:rsidRDefault="007D7F09" w:rsidP="00B261DA">
      <w:pPr>
        <w:pStyle w:val="a3"/>
        <w:spacing w:line="276" w:lineRule="auto"/>
        <w:ind w:left="709"/>
        <w:jc w:val="center"/>
        <w:rPr>
          <w:b/>
          <w:bCs/>
          <w:sz w:val="28"/>
          <w:szCs w:val="28"/>
        </w:rPr>
      </w:pPr>
    </w:p>
    <w:p w:rsidR="007D7F09" w:rsidRDefault="007D7F09" w:rsidP="00B261DA">
      <w:pPr>
        <w:pStyle w:val="a3"/>
        <w:spacing w:line="276" w:lineRule="auto"/>
        <w:ind w:left="709"/>
        <w:jc w:val="center"/>
        <w:rPr>
          <w:b/>
          <w:bCs/>
          <w:sz w:val="28"/>
          <w:szCs w:val="28"/>
        </w:rPr>
      </w:pPr>
    </w:p>
    <w:p w:rsidR="007D7F09" w:rsidRDefault="007D7F09" w:rsidP="00B261DA">
      <w:pPr>
        <w:pStyle w:val="a3"/>
        <w:spacing w:line="276" w:lineRule="auto"/>
        <w:ind w:left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Программное содержание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2835"/>
        <w:gridCol w:w="5634"/>
      </w:tblGrid>
      <w:tr w:rsidR="007D7F09" w:rsidRPr="00CC2585">
        <w:tc>
          <w:tcPr>
            <w:tcW w:w="959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№ п./п.</w:t>
            </w:r>
          </w:p>
        </w:tc>
        <w:tc>
          <w:tcPr>
            <w:tcW w:w="2835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5634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Содержание</w:t>
            </w:r>
          </w:p>
        </w:tc>
      </w:tr>
      <w:tr w:rsidR="007D7F09" w:rsidRPr="00CC2585">
        <w:tc>
          <w:tcPr>
            <w:tcW w:w="959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Знакомство и сплочение коллектива</w:t>
            </w:r>
          </w:p>
        </w:tc>
        <w:tc>
          <w:tcPr>
            <w:tcW w:w="5634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Упражнения: «Как меня зовут», «Волна», «Скажи о друге хорошее»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Пластический этюд «Солнышко»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Этюды на внимание: «Зайкины подарки», «Домики»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Физкультминутки: «Орешки», «Зёрнышки», «Погреем ладошки», «Комарики»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Игры: «Дотронься до..», «Найди предметы …цвета», «Дракон»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Упражнения: «Скажи о друге хорошее»,</w:t>
            </w:r>
          </w:p>
        </w:tc>
      </w:tr>
      <w:tr w:rsidR="007D7F09" w:rsidRPr="00CC2585">
        <w:tc>
          <w:tcPr>
            <w:tcW w:w="959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2835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Формирование самостоятельности и эмпатии</w:t>
            </w:r>
          </w:p>
        </w:tc>
        <w:tc>
          <w:tcPr>
            <w:tcW w:w="5634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Этические сказки: «Обидели куклу», «Обиделись лисята»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Упражнение: «Торт»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Задания: «Назови своё полное имя», «Как можно назвать твоих маму, папу, бабушку, дедушку»,   «Дорисуй недостающий предмет», «Какой я?», «Найди лишний предмет», «Отведи малыша к маме», «Определи последовательность», «Аквариумы», «Чем похожи предметы», «Подбери заплатки для колпаков гномиков»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Творческое задание: «Нарисуй своё имя», «На что похоже настроение»,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Физкультминутки: «Зайкина гимнастика», «Лягушата», «Дети вышли по порядку..», «Есть ли в поле светлячки».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lastRenderedPageBreak/>
              <w:t xml:space="preserve">Игры: «Как это можно использовать», «Противоположности»,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Релаксационные паузы</w:t>
            </w:r>
          </w:p>
        </w:tc>
      </w:tr>
      <w:tr w:rsidR="007D7F09" w:rsidRPr="00CC2585">
        <w:tc>
          <w:tcPr>
            <w:tcW w:w="959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2835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Развитие мышления и мелкой моторики </w:t>
            </w:r>
          </w:p>
        </w:tc>
        <w:tc>
          <w:tcPr>
            <w:tcW w:w="5634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Беседы:  «Как можно пожалеть?», «Как можно поднять настроение человека?»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Игры: «Рычи, лев, рычи; стучи, поезд, стучи», «Противоположности», «На что похоже», «Светофор», «Координация», «Запомни порядок», «Будь внимателен».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Задания на развитие мелкой моторики: «Летний пейзаж», «Найди и раскрась предмет», «Подарки медведям», « Соедини одинаковые по форме фигуры», «Обведи по контуру», «Обведи фигуру, не отрывая карандаша»; работа с лабиринтами;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выкладывание фигур из счётных палочек; использование лото разных видов.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Этюд «Спасти птенца»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Этические сказки «Маша и сандалики», «Приключения новогодней мишуры»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Задания: «В доме человека», «Покормим черепаху», «Угадай настроение», «Добрый и злой волшебники», «Подарок Маше», «Починим ледяной матрасик», «Снежок и Пушок играют в прятки», «Волшебная пещера», «Дорисуй»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Загадки о животных.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Ролевая гимнастика</w:t>
            </w:r>
          </w:p>
        </w:tc>
      </w:tr>
      <w:tr w:rsidR="007D7F09" w:rsidRPr="00CC2585">
        <w:tc>
          <w:tcPr>
            <w:tcW w:w="959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2835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Работа со сказками</w:t>
            </w:r>
          </w:p>
        </w:tc>
        <w:tc>
          <w:tcPr>
            <w:tcW w:w="5634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Сказки на фланелеграфе: «Теремок», «Колобок», «Гуси-лебеди», «Заюшкина избушка», «Кот, петух и лиса»,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Задания: «Найди предметы», «Найди отличия», «Запомни и расскажи», «Зверята-путешественники», «Найди нужный предмет», «Дорисуй картинку», «Что трубочист достал из трубы», «Домики», «Найди закономерность»,  «Полосатые шарики», «Собираем грибочки и цветочки», «Обведи рамку», «Треугольники и кружки», </w:t>
            </w:r>
            <w:r w:rsidRPr="00CC2585">
              <w:rPr>
                <w:sz w:val="28"/>
                <w:szCs w:val="28"/>
              </w:rPr>
              <w:lastRenderedPageBreak/>
              <w:t>«Мишки»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Физкультминутки: «Звериная зарядка», «Мы хлопаем руками..»,  «Мы походим на носках, а потом на пятках»  </w:t>
            </w:r>
          </w:p>
        </w:tc>
      </w:tr>
      <w:tr w:rsidR="007D7F09" w:rsidRPr="00CC2585">
        <w:tc>
          <w:tcPr>
            <w:tcW w:w="959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lastRenderedPageBreak/>
              <w:t>5.</w:t>
            </w:r>
          </w:p>
        </w:tc>
        <w:tc>
          <w:tcPr>
            <w:tcW w:w="2835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Занятия с элементами тренинга «Я и другие»</w:t>
            </w:r>
          </w:p>
        </w:tc>
        <w:tc>
          <w:tcPr>
            <w:tcW w:w="5634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Беседы: «Как правильно дружить»,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Упражнения: «Волшебный мешочек»,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Игры: «Эхо», «Знаешь ли ты себя», «Дружная семья», «Моя семья», «Король», «Отдать приказ», «Ворвись в круг», «Небоскрёб», «Картонные башни», «Двое с одним мелком»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Релаксационные упражнения: «Цветок», «Есть у зайки огород» (в парах), </w:t>
            </w:r>
          </w:p>
        </w:tc>
      </w:tr>
      <w:tr w:rsidR="007D7F09" w:rsidRPr="00CC2585">
        <w:tc>
          <w:tcPr>
            <w:tcW w:w="959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2835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Культура общения</w:t>
            </w:r>
          </w:p>
        </w:tc>
        <w:tc>
          <w:tcPr>
            <w:tcW w:w="5634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Рассказ В. Осеевой «Волшебное слово» 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Задания: «Рисуем домики» (в парах), «Конкурс  хвастунов», «Пиктограмма»,        « Логические задачи», «Заплатки», «Колпаки для клоунов»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Игры: «Добрые волшебники», «Как люди», «Найди такой же предмет»</w:t>
            </w:r>
          </w:p>
        </w:tc>
      </w:tr>
      <w:tr w:rsidR="007D7F09" w:rsidRPr="00CC2585">
        <w:tc>
          <w:tcPr>
            <w:tcW w:w="959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2835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Жизнь без опасностей</w:t>
            </w:r>
          </w:p>
        </w:tc>
        <w:tc>
          <w:tcPr>
            <w:tcW w:w="5634" w:type="dxa"/>
          </w:tcPr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Беседы: «Правила и безопасность дорожного движения», «Как вести себя при возникновении пожара», «Ты остался дома без родителей, а в дверь позвонили», «Если ты потерялся в большом магазине», «Ты остался дома один, но случилась авария»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Игры: «Машинки и пешеходы», «Светофор», «Дорожные знаки», «Путь домой и обратно», «Потерялся мальчик (девочка)»</w:t>
            </w:r>
          </w:p>
          <w:p w:rsidR="007D7F09" w:rsidRPr="00CC2585" w:rsidRDefault="007D7F09" w:rsidP="00B261DA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Демонстрационный дидактический материал, комплект сюжетных картинок  по теме</w:t>
            </w:r>
          </w:p>
        </w:tc>
      </w:tr>
    </w:tbl>
    <w:p w:rsidR="007D7F09" w:rsidRDefault="007D7F09" w:rsidP="00B261DA">
      <w:pPr>
        <w:pStyle w:val="a3"/>
        <w:spacing w:line="276" w:lineRule="auto"/>
        <w:ind w:left="709"/>
        <w:rPr>
          <w:sz w:val="28"/>
          <w:szCs w:val="28"/>
        </w:rPr>
      </w:pPr>
    </w:p>
    <w:p w:rsidR="007D7F09" w:rsidRDefault="007D7F09" w:rsidP="00B261DA">
      <w:pPr>
        <w:pStyle w:val="a3"/>
        <w:spacing w:line="276" w:lineRule="auto"/>
        <w:ind w:left="709"/>
        <w:rPr>
          <w:sz w:val="28"/>
          <w:szCs w:val="28"/>
        </w:rPr>
      </w:pPr>
    </w:p>
    <w:p w:rsidR="0049367F" w:rsidRDefault="0049367F" w:rsidP="00B261DA">
      <w:pPr>
        <w:pStyle w:val="a3"/>
        <w:spacing w:line="276" w:lineRule="auto"/>
        <w:ind w:left="709"/>
        <w:rPr>
          <w:sz w:val="28"/>
          <w:szCs w:val="28"/>
        </w:rPr>
      </w:pPr>
    </w:p>
    <w:p w:rsidR="0049367F" w:rsidRDefault="0049367F" w:rsidP="00B261DA">
      <w:pPr>
        <w:pStyle w:val="a3"/>
        <w:spacing w:line="276" w:lineRule="auto"/>
        <w:ind w:left="709"/>
        <w:rPr>
          <w:sz w:val="28"/>
          <w:szCs w:val="28"/>
        </w:rPr>
      </w:pPr>
    </w:p>
    <w:p w:rsidR="00283C86" w:rsidRDefault="00283C86" w:rsidP="00B261DA">
      <w:pPr>
        <w:pStyle w:val="a3"/>
        <w:spacing w:line="276" w:lineRule="auto"/>
        <w:ind w:left="709"/>
        <w:rPr>
          <w:sz w:val="28"/>
          <w:szCs w:val="28"/>
        </w:rPr>
      </w:pPr>
    </w:p>
    <w:p w:rsidR="007D7F09" w:rsidRDefault="007D7F09" w:rsidP="00B261DA">
      <w:pPr>
        <w:pStyle w:val="a3"/>
        <w:spacing w:line="276" w:lineRule="auto"/>
        <w:ind w:left="709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18"/>
        <w:gridCol w:w="5943"/>
      </w:tblGrid>
      <w:tr w:rsidR="007D7F09" w:rsidRPr="00CC2585">
        <w:tc>
          <w:tcPr>
            <w:tcW w:w="4077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lastRenderedPageBreak/>
              <w:t>Тема раздела</w:t>
            </w:r>
          </w:p>
        </w:tc>
        <w:tc>
          <w:tcPr>
            <w:tcW w:w="6060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CC2585">
              <w:rPr>
                <w:b/>
                <w:bCs/>
                <w:sz w:val="28"/>
                <w:szCs w:val="28"/>
              </w:rPr>
              <w:t>Тема занятий</w:t>
            </w:r>
          </w:p>
        </w:tc>
      </w:tr>
      <w:tr w:rsidR="007D7F09" w:rsidRPr="00CC2585">
        <w:tc>
          <w:tcPr>
            <w:tcW w:w="4077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Знакомство и сплочение коллектива</w:t>
            </w:r>
          </w:p>
        </w:tc>
        <w:tc>
          <w:tcPr>
            <w:tcW w:w="6060" w:type="dxa"/>
          </w:tcPr>
          <w:p w:rsidR="007D7F09" w:rsidRPr="00CC2585" w:rsidRDefault="007D7F09" w:rsidP="00B261DA">
            <w:pPr>
              <w:pStyle w:val="a3"/>
              <w:numPr>
                <w:ilvl w:val="0"/>
                <w:numId w:val="18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Здравствуйте, друзья!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8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 xml:space="preserve">Мы – дружные ребята! </w:t>
            </w:r>
          </w:p>
        </w:tc>
      </w:tr>
      <w:tr w:rsidR="007D7F09" w:rsidRPr="00CC2585">
        <w:tc>
          <w:tcPr>
            <w:tcW w:w="4077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Формирование самостоятельности и эмпатии</w:t>
            </w:r>
          </w:p>
        </w:tc>
        <w:tc>
          <w:tcPr>
            <w:tcW w:w="6060" w:type="dxa"/>
          </w:tcPr>
          <w:p w:rsidR="007D7F09" w:rsidRPr="00CC2585" w:rsidRDefault="007D7F09" w:rsidP="00B261DA">
            <w:pPr>
              <w:pStyle w:val="a3"/>
              <w:numPr>
                <w:ilvl w:val="1"/>
                <w:numId w:val="23"/>
              </w:numPr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Моё имя.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8"/>
              </w:numPr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Кто я такой?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8"/>
              </w:numPr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Какие мы разные.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8"/>
              </w:numPr>
              <w:spacing w:line="276" w:lineRule="auto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Мы все вместе.</w:t>
            </w:r>
          </w:p>
        </w:tc>
      </w:tr>
      <w:tr w:rsidR="007D7F09" w:rsidRPr="00CC2585">
        <w:tc>
          <w:tcPr>
            <w:tcW w:w="4077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Развитие мышления и мелкой моторики</w:t>
            </w:r>
          </w:p>
        </w:tc>
        <w:tc>
          <w:tcPr>
            <w:tcW w:w="6060" w:type="dxa"/>
          </w:tcPr>
          <w:p w:rsidR="007D7F09" w:rsidRPr="00CC2585" w:rsidRDefault="007D7F09" w:rsidP="00B261DA">
            <w:pPr>
              <w:pStyle w:val="a3"/>
              <w:numPr>
                <w:ilvl w:val="0"/>
                <w:numId w:val="19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Медвежья семья пришла в гости.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9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Пожалеем животных.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9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В гостях у куклы Маши.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9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На что похоже настроение?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9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Винни-Пух и его друзья.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9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А у нас зима.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19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Винни-Пух и его друзья на зимней прогулке.</w:t>
            </w:r>
          </w:p>
        </w:tc>
      </w:tr>
      <w:tr w:rsidR="007D7F09" w:rsidRPr="00CC2585">
        <w:tc>
          <w:tcPr>
            <w:tcW w:w="4077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Работа со сказками</w:t>
            </w:r>
          </w:p>
        </w:tc>
        <w:tc>
          <w:tcPr>
            <w:tcW w:w="6060" w:type="dxa"/>
          </w:tcPr>
          <w:p w:rsidR="007D7F09" w:rsidRPr="00CC2585" w:rsidRDefault="007D7F09" w:rsidP="00B261DA">
            <w:pPr>
              <w:pStyle w:val="a3"/>
              <w:numPr>
                <w:ilvl w:val="0"/>
                <w:numId w:val="20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В гостях у сказки.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0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Вспомним сказку «Колобок».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0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Поиграем в сказку («Гуси – лебеди»).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0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Калейдоскоп сказок.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0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Сказочные зверята – дружные ребята.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0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До свидания, сказка.</w:t>
            </w:r>
          </w:p>
        </w:tc>
      </w:tr>
      <w:tr w:rsidR="007D7F09" w:rsidRPr="00CC2585">
        <w:tc>
          <w:tcPr>
            <w:tcW w:w="4077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Занятия с элементами тренинга «Я и другие»</w:t>
            </w:r>
          </w:p>
        </w:tc>
        <w:tc>
          <w:tcPr>
            <w:tcW w:w="6060" w:type="dxa"/>
          </w:tcPr>
          <w:p w:rsidR="007D7F09" w:rsidRPr="00CC2585" w:rsidRDefault="007D7F09" w:rsidP="00B261DA">
            <w:pPr>
              <w:pStyle w:val="a3"/>
              <w:numPr>
                <w:ilvl w:val="0"/>
                <w:numId w:val="25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Дружба крепкая не сломается.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5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Что ты знаешь о своём друге.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5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Моя семья.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5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Узнаём себя.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5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Учимся уважать друг друга.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5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Плохо быть одному.</w:t>
            </w:r>
          </w:p>
        </w:tc>
      </w:tr>
      <w:tr w:rsidR="007D7F09" w:rsidRPr="00CC2585">
        <w:tc>
          <w:tcPr>
            <w:tcW w:w="4077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Культура общения</w:t>
            </w:r>
          </w:p>
        </w:tc>
        <w:tc>
          <w:tcPr>
            <w:tcW w:w="6060" w:type="dxa"/>
          </w:tcPr>
          <w:p w:rsidR="007D7F09" w:rsidRPr="00CC2585" w:rsidRDefault="007D7F09" w:rsidP="00B261DA">
            <w:pPr>
              <w:pStyle w:val="a3"/>
              <w:numPr>
                <w:ilvl w:val="0"/>
                <w:numId w:val="24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Секрет волшебных слов.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4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Давай поговорим.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4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Мы поссоримся и помиримся.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4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Урок общения.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4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Что такое хорошо и что такое плохо?</w:t>
            </w:r>
          </w:p>
        </w:tc>
      </w:tr>
      <w:tr w:rsidR="007D7F09" w:rsidRPr="00CC2585">
        <w:tc>
          <w:tcPr>
            <w:tcW w:w="4077" w:type="dxa"/>
          </w:tcPr>
          <w:p w:rsidR="007D7F09" w:rsidRPr="00CC2585" w:rsidRDefault="007D7F09" w:rsidP="00B261DA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Жизнь без опасностей</w:t>
            </w:r>
          </w:p>
        </w:tc>
        <w:tc>
          <w:tcPr>
            <w:tcW w:w="6060" w:type="dxa"/>
          </w:tcPr>
          <w:p w:rsidR="007D7F09" w:rsidRPr="00CC2585" w:rsidRDefault="007D7F09" w:rsidP="00B261DA">
            <w:pPr>
              <w:pStyle w:val="a3"/>
              <w:numPr>
                <w:ilvl w:val="0"/>
                <w:numId w:val="26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Безопасная дорога.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6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В доме случилась авария.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6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Потерялся ребёнок.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6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Ты остался дома один.</w:t>
            </w:r>
          </w:p>
          <w:p w:rsidR="007D7F09" w:rsidRPr="00CC2585" w:rsidRDefault="007D7F09" w:rsidP="00B261DA">
            <w:pPr>
              <w:pStyle w:val="a3"/>
              <w:numPr>
                <w:ilvl w:val="0"/>
                <w:numId w:val="26"/>
              </w:numPr>
              <w:spacing w:line="276" w:lineRule="auto"/>
              <w:ind w:left="714" w:hanging="357"/>
              <w:rPr>
                <w:sz w:val="28"/>
                <w:szCs w:val="28"/>
              </w:rPr>
            </w:pPr>
            <w:r w:rsidRPr="00CC2585">
              <w:rPr>
                <w:sz w:val="28"/>
                <w:szCs w:val="28"/>
              </w:rPr>
              <w:t>Бережём своё здоровье.</w:t>
            </w:r>
          </w:p>
        </w:tc>
      </w:tr>
    </w:tbl>
    <w:p w:rsidR="007D7F09" w:rsidRDefault="007D7F09" w:rsidP="00B261DA">
      <w:pPr>
        <w:pStyle w:val="a3"/>
        <w:spacing w:line="276" w:lineRule="auto"/>
        <w:ind w:firstLine="709"/>
        <w:jc w:val="center"/>
        <w:rPr>
          <w:sz w:val="28"/>
          <w:szCs w:val="28"/>
        </w:rPr>
      </w:pP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</w:p>
    <w:p w:rsidR="007D7F09" w:rsidRPr="00451375" w:rsidRDefault="007D7F09" w:rsidP="00283C86">
      <w:pPr>
        <w:pStyle w:val="a3"/>
        <w:spacing w:line="276" w:lineRule="auto"/>
        <w:jc w:val="center"/>
        <w:rPr>
          <w:sz w:val="28"/>
          <w:szCs w:val="28"/>
        </w:rPr>
      </w:pPr>
      <w:bookmarkStart w:id="0" w:name="_GoBack"/>
      <w:bookmarkEnd w:id="0"/>
    </w:p>
    <w:p w:rsidR="007D7F09" w:rsidRDefault="007D7F09" w:rsidP="00283C86">
      <w:pPr>
        <w:pStyle w:val="a3"/>
        <w:spacing w:line="276" w:lineRule="auto"/>
        <w:jc w:val="center"/>
        <w:rPr>
          <w:sz w:val="28"/>
          <w:szCs w:val="28"/>
        </w:rPr>
      </w:pPr>
      <w:r w:rsidRPr="00CC3B3B">
        <w:rPr>
          <w:sz w:val="28"/>
          <w:szCs w:val="28"/>
        </w:rPr>
        <w:t>Литература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273497">
        <w:rPr>
          <w:rFonts w:ascii="Times New Roman" w:hAnsi="Times New Roman" w:cs="Times New Roman"/>
          <w:sz w:val="28"/>
          <w:szCs w:val="28"/>
        </w:rPr>
        <w:t>Алябьева Е.А. Коррекционно-развивающие занятия для старшего дошкольного возраста: Методическое пособие в помощь воспитателям и психологам дошкольных учреждений. -  М.:  ТЦ Сфера,  2005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273497">
        <w:rPr>
          <w:rFonts w:ascii="Times New Roman" w:hAnsi="Times New Roman" w:cs="Times New Roman"/>
          <w:sz w:val="28"/>
          <w:szCs w:val="28"/>
        </w:rPr>
        <w:t>Бабкина  Н.В. Развиваем мышление: тетрадь для детей 5 – 6 лет.  -  М.:  Айрис-пресс,  2007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AA680D">
        <w:rPr>
          <w:rFonts w:ascii="Times New Roman" w:hAnsi="Times New Roman" w:cs="Times New Roman"/>
          <w:sz w:val="28"/>
          <w:szCs w:val="28"/>
        </w:rPr>
        <w:t xml:space="preserve">Волков Б.С., Волкова Н.В. Подготовка ребёнка к школе: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AA680D">
        <w:rPr>
          <w:rFonts w:ascii="Times New Roman" w:hAnsi="Times New Roman" w:cs="Times New Roman"/>
          <w:sz w:val="28"/>
          <w:szCs w:val="28"/>
        </w:rPr>
        <w:t>адачи, упражнения, диагностика. Научн. редакция  –  Волков Б.С. М.,  А.П.О.,  1994.  –  64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273497">
        <w:rPr>
          <w:rFonts w:ascii="Times New Roman" w:hAnsi="Times New Roman" w:cs="Times New Roman"/>
          <w:sz w:val="28"/>
          <w:szCs w:val="28"/>
        </w:rPr>
        <w:t>Гаврилина С.Е., Кутявина Н.Л., Топоркова И.Г., Щербинина С.В. Развиваем мышление. Школа для дошколят.  –  ЗАО  «Росмэн-Пресс»,  2006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273497">
        <w:rPr>
          <w:rFonts w:ascii="Times New Roman" w:hAnsi="Times New Roman" w:cs="Times New Roman"/>
          <w:sz w:val="28"/>
          <w:szCs w:val="28"/>
        </w:rPr>
        <w:t>Гаврилина С.Е., Кутявина Н.Л., Топоркова И.Г., Щербинина С.В. Развиваем память. Школа для дошколят. – ЗАО «Росмэн-Пресс», 2006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Земцова О.Н.Тесты для детей 5 – 6 лет: Учебное пособие. – М.:Махаон, 2008 (Умные книжки)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Зинкевич – Евстигнеева Т.Д. Путь к волшебству. Теория и практика сказкотерапии. – СПб, 1998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Зинкевич – Евстигнеева Т.Д. Тренинг по сказкотерапии. – СПб.: Речь, 2000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12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Истратова О.Н.  Практикум по детской психокоррекции: игры, упражнения, техники. – Ростов н/Дону: Феникс, 2007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Малкина-Пых И.Г. Справочник практического психолога. Возрастные кризисы детства. – М.: Изд-во Эксмо, 2004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Методические материалы  приложение к журналу «Дошкольник. Младший школьник», №3, 2010 г.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 xml:space="preserve">Наумова Т.Н.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B083C">
        <w:rPr>
          <w:rFonts w:ascii="Times New Roman" w:hAnsi="Times New Roman" w:cs="Times New Roman"/>
          <w:sz w:val="28"/>
          <w:szCs w:val="28"/>
        </w:rPr>
        <w:t>Школа раннего развития и социальной адаптации дошкольников» в структуре учреждения дополнительного образования детей// Методист. – 2009. -  №2. -  С.  50-53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3A5847">
        <w:rPr>
          <w:rFonts w:ascii="Times New Roman" w:hAnsi="Times New Roman" w:cs="Times New Roman"/>
          <w:sz w:val="28"/>
          <w:szCs w:val="28"/>
        </w:rPr>
        <w:t xml:space="preserve">Психокоррекционная и развивающая работа с детьми: Учебное пособие / И.В. Дубровина, А.Д. Андреева, Е.Е. Данилова, Т.В. Вохмянина; Под ред. И.В. Дубровиной. – М.: Издательский центр «Академия», 1998. – 160 с.  </w:t>
      </w:r>
    </w:p>
    <w:p w:rsidR="007D7F09" w:rsidRPr="000B083C" w:rsidRDefault="007D7F09" w:rsidP="00283C86">
      <w:pPr>
        <w:pStyle w:val="a8"/>
        <w:numPr>
          <w:ilvl w:val="0"/>
          <w:numId w:val="2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Серия «Папка дошкольника»:</w:t>
      </w:r>
    </w:p>
    <w:p w:rsidR="007D7F09" w:rsidRPr="000B083C" w:rsidRDefault="007D7F09" w:rsidP="00283C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 xml:space="preserve"> «найди противоположности»;</w:t>
      </w:r>
    </w:p>
    <w:p w:rsidR="007D7F09" w:rsidRDefault="007D7F09" w:rsidP="00283C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 xml:space="preserve"> «логика» и др.   </w:t>
      </w:r>
    </w:p>
    <w:p w:rsidR="007D7F09" w:rsidRPr="000B083C" w:rsidRDefault="007D7F09" w:rsidP="00283C86">
      <w:pPr>
        <w:spacing w:after="0"/>
        <w:ind w:hanging="340"/>
        <w:rPr>
          <w:rFonts w:ascii="Times New Roman" w:hAnsi="Times New Roman" w:cs="Times New Roman"/>
          <w:sz w:val="28"/>
          <w:szCs w:val="28"/>
        </w:rPr>
      </w:pP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lastRenderedPageBreak/>
        <w:t>Соколова Е.И.   Готовимся к школе: учимся наблюдать, думать, запоминать.  Издательство «Академия развития», 2004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 xml:space="preserve">Соколова И.М. Организация предшкольной подготовки  детей // Дополнительное образование и воспитание. – 2009.- №7. – С. 39-42  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Степанова О.А., Мерейник Е.Г. «Школа радости» как условие развития личности дошкольника и его подготовки к школе// Методист. – 2010. - №1. – С. 67-68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B083C">
        <w:rPr>
          <w:rFonts w:ascii="Times New Roman" w:hAnsi="Times New Roman" w:cs="Times New Roman"/>
          <w:sz w:val="28"/>
          <w:szCs w:val="28"/>
        </w:rPr>
        <w:t>Тарасова Т.Л., Сулима С.А., Макаренко Т. И. Предшкольная подготовка в системе дополнительного образования// Дополнительное образование. -2005. - №8. – С.58-61</w:t>
      </w:r>
    </w:p>
    <w:p w:rsidR="007D7F09" w:rsidRPr="00283C86" w:rsidRDefault="007D7F09" w:rsidP="00283C86">
      <w:pPr>
        <w:pStyle w:val="a8"/>
        <w:numPr>
          <w:ilvl w:val="0"/>
          <w:numId w:val="28"/>
        </w:numPr>
        <w:spacing w:after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3A5847">
        <w:rPr>
          <w:rFonts w:ascii="Times New Roman" w:hAnsi="Times New Roman" w:cs="Times New Roman"/>
          <w:sz w:val="28"/>
          <w:szCs w:val="28"/>
        </w:rPr>
        <w:t>Тихомирова  Л.Ф. Развитие познавательных способностей детей. Популярное пособие для родителей и педагогов. – Ярославль: Академия развития, 1996</w:t>
      </w:r>
    </w:p>
    <w:p w:rsidR="007D7F09" w:rsidRPr="003A5847" w:rsidRDefault="007D7F09" w:rsidP="00283C86">
      <w:pPr>
        <w:pStyle w:val="a8"/>
        <w:numPr>
          <w:ilvl w:val="0"/>
          <w:numId w:val="2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3A5847">
        <w:rPr>
          <w:rFonts w:ascii="Times New Roman" w:hAnsi="Times New Roman" w:cs="Times New Roman"/>
          <w:sz w:val="28"/>
          <w:szCs w:val="28"/>
        </w:rPr>
        <w:t>Широкова Г.А. Справочник дошкольного психолога. – Изд.7-е.- Ростов н/Д: Феникс, 2010</w:t>
      </w:r>
    </w:p>
    <w:p w:rsidR="007D7F09" w:rsidRDefault="007D7F09" w:rsidP="00283C8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pStyle w:val="a3"/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1.</w:t>
      </w:r>
    </w:p>
    <w:p w:rsidR="007D7F09" w:rsidRPr="002046EC" w:rsidRDefault="007D7F09" w:rsidP="00B261DA">
      <w:pPr>
        <w:jc w:val="center"/>
        <w:rPr>
          <w:rFonts w:ascii="Times New Roman" w:hAnsi="Times New Roman" w:cs="Times New Roman"/>
          <w:sz w:val="28"/>
          <w:szCs w:val="28"/>
        </w:rPr>
      </w:pPr>
      <w:r w:rsidRPr="002046EC">
        <w:rPr>
          <w:rFonts w:ascii="Times New Roman" w:hAnsi="Times New Roman" w:cs="Times New Roman"/>
          <w:sz w:val="28"/>
          <w:szCs w:val="28"/>
        </w:rPr>
        <w:t>Диагностическая карта обучающегося</w:t>
      </w:r>
    </w:p>
    <w:p w:rsidR="007D7F09" w:rsidRDefault="007D7F09" w:rsidP="00B261DA">
      <w:pPr>
        <w:rPr>
          <w:rFonts w:ascii="Times New Roman" w:hAnsi="Times New Roman" w:cs="Times New Roman"/>
          <w:sz w:val="28"/>
          <w:szCs w:val="28"/>
        </w:rPr>
      </w:pPr>
      <w:r w:rsidRPr="002046EC">
        <w:rPr>
          <w:rFonts w:ascii="Times New Roman" w:hAnsi="Times New Roman" w:cs="Times New Roman"/>
          <w:sz w:val="28"/>
          <w:szCs w:val="28"/>
        </w:rPr>
        <w:t>Ф.И. _______________________________________________________</w:t>
      </w:r>
    </w:p>
    <w:p w:rsidR="007D7F09" w:rsidRPr="002046EC" w:rsidRDefault="007D7F09" w:rsidP="00B261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Возраст____________________________________________________</w:t>
      </w:r>
    </w:p>
    <w:p w:rsidR="007D7F09" w:rsidRPr="002046EC" w:rsidRDefault="007D7F09" w:rsidP="00B261DA">
      <w:pPr>
        <w:rPr>
          <w:rFonts w:ascii="Times New Roman" w:hAnsi="Times New Roman" w:cs="Times New Roman"/>
          <w:sz w:val="28"/>
          <w:szCs w:val="28"/>
        </w:rPr>
      </w:pPr>
      <w:r w:rsidRPr="002046EC">
        <w:rPr>
          <w:rFonts w:ascii="Times New Roman" w:hAnsi="Times New Roman" w:cs="Times New Roman"/>
          <w:sz w:val="28"/>
          <w:szCs w:val="28"/>
        </w:rPr>
        <w:t>Название объединения________________________________________</w:t>
      </w:r>
    </w:p>
    <w:p w:rsidR="007D7F09" w:rsidRPr="002046EC" w:rsidRDefault="007D7F09" w:rsidP="00B261DA">
      <w:pPr>
        <w:rPr>
          <w:rFonts w:ascii="Times New Roman" w:hAnsi="Times New Roman" w:cs="Times New Roman"/>
          <w:sz w:val="28"/>
          <w:szCs w:val="28"/>
        </w:rPr>
      </w:pPr>
      <w:r w:rsidRPr="002046EC">
        <w:rPr>
          <w:rFonts w:ascii="Times New Roman" w:hAnsi="Times New Roman" w:cs="Times New Roman"/>
          <w:sz w:val="28"/>
          <w:szCs w:val="28"/>
        </w:rPr>
        <w:t>Дата обследования____________________________________________</w:t>
      </w:r>
    </w:p>
    <w:tbl>
      <w:tblPr>
        <w:tblW w:w="1018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5"/>
        <w:gridCol w:w="426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59"/>
        <w:gridCol w:w="425"/>
        <w:gridCol w:w="412"/>
        <w:gridCol w:w="335"/>
        <w:gridCol w:w="43"/>
      </w:tblGrid>
      <w:tr w:rsidR="007D7F09" w:rsidRPr="00CC2585" w:rsidTr="00283C86">
        <w:trPr>
          <w:gridAfter w:val="1"/>
          <w:wAfter w:w="43" w:type="dxa"/>
        </w:trPr>
        <w:tc>
          <w:tcPr>
            <w:tcW w:w="5954" w:type="dxa"/>
            <w:gridSpan w:val="14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Познавательные процессы</w:t>
            </w:r>
          </w:p>
        </w:tc>
        <w:tc>
          <w:tcPr>
            <w:tcW w:w="4183" w:type="dxa"/>
            <w:gridSpan w:val="10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Личностная сфера</w:t>
            </w:r>
          </w:p>
        </w:tc>
      </w:tr>
      <w:tr w:rsidR="007D7F09" w:rsidRPr="00CC2585" w:rsidTr="00283C86">
        <w:trPr>
          <w:gridAfter w:val="1"/>
          <w:wAfter w:w="43" w:type="dxa"/>
        </w:trPr>
        <w:tc>
          <w:tcPr>
            <w:tcW w:w="2552" w:type="dxa"/>
            <w:gridSpan w:val="6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  <w:tc>
          <w:tcPr>
            <w:tcW w:w="1701" w:type="dxa"/>
            <w:gridSpan w:val="4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внимание</w:t>
            </w:r>
          </w:p>
        </w:tc>
        <w:tc>
          <w:tcPr>
            <w:tcW w:w="1701" w:type="dxa"/>
            <w:gridSpan w:val="4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</w:tc>
        <w:tc>
          <w:tcPr>
            <w:tcW w:w="2552" w:type="dxa"/>
            <w:gridSpan w:val="6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эмоциональное состояние</w:t>
            </w:r>
          </w:p>
        </w:tc>
        <w:tc>
          <w:tcPr>
            <w:tcW w:w="1631" w:type="dxa"/>
            <w:gridSpan w:val="4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</w:tr>
      <w:tr w:rsidR="007D7F09" w:rsidRPr="00CC2585" w:rsidTr="00283C86">
        <w:trPr>
          <w:gridAfter w:val="1"/>
          <w:wAfter w:w="43" w:type="dxa"/>
          <w:cantSplit/>
          <w:trHeight w:val="1867"/>
        </w:trPr>
        <w:tc>
          <w:tcPr>
            <w:tcW w:w="851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логическое</w:t>
            </w:r>
          </w:p>
        </w:tc>
        <w:tc>
          <w:tcPr>
            <w:tcW w:w="851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слов. - логическое</w:t>
            </w:r>
          </w:p>
        </w:tc>
        <w:tc>
          <w:tcPr>
            <w:tcW w:w="850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творческое</w:t>
            </w:r>
          </w:p>
        </w:tc>
        <w:tc>
          <w:tcPr>
            <w:tcW w:w="851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устойчивое</w:t>
            </w:r>
          </w:p>
        </w:tc>
        <w:tc>
          <w:tcPr>
            <w:tcW w:w="850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неустойчивое</w:t>
            </w:r>
          </w:p>
        </w:tc>
        <w:tc>
          <w:tcPr>
            <w:tcW w:w="851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возрастная норма</w:t>
            </w:r>
          </w:p>
        </w:tc>
        <w:tc>
          <w:tcPr>
            <w:tcW w:w="850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ниже нормы</w:t>
            </w:r>
          </w:p>
        </w:tc>
        <w:tc>
          <w:tcPr>
            <w:tcW w:w="851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спокойное</w:t>
            </w:r>
          </w:p>
        </w:tc>
        <w:tc>
          <w:tcPr>
            <w:tcW w:w="850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повышенная раздражительность</w:t>
            </w:r>
          </w:p>
        </w:tc>
        <w:tc>
          <w:tcPr>
            <w:tcW w:w="851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скудные эмоциональные проявления</w:t>
            </w:r>
          </w:p>
        </w:tc>
        <w:tc>
          <w:tcPr>
            <w:tcW w:w="884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завышенная</w:t>
            </w:r>
          </w:p>
        </w:tc>
        <w:tc>
          <w:tcPr>
            <w:tcW w:w="747" w:type="dxa"/>
            <w:gridSpan w:val="2"/>
            <w:textDirection w:val="btLr"/>
            <w:vAlign w:val="center"/>
          </w:tcPr>
          <w:p w:rsidR="007D7F09" w:rsidRPr="00CC2585" w:rsidRDefault="007D7F09" w:rsidP="00B261DA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заниженная</w:t>
            </w:r>
          </w:p>
        </w:tc>
      </w:tr>
      <w:tr w:rsidR="007D7F09" w:rsidRPr="00CC2585" w:rsidTr="00283C86"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5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412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н.г.</w:t>
            </w:r>
          </w:p>
        </w:tc>
        <w:tc>
          <w:tcPr>
            <w:tcW w:w="378" w:type="dxa"/>
            <w:gridSpan w:val="2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</w:tr>
      <w:tr w:rsidR="007D7F09" w:rsidRPr="00CC2585" w:rsidTr="00283C86"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dxa"/>
            <w:gridSpan w:val="2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7F09" w:rsidRPr="0019350C" w:rsidRDefault="007D7F09" w:rsidP="00B261DA">
      <w:pPr>
        <w:rPr>
          <w:rFonts w:ascii="Times New Roman" w:hAnsi="Times New Roman" w:cs="Times New Roman"/>
          <w:sz w:val="24"/>
          <w:szCs w:val="24"/>
        </w:rPr>
      </w:pPr>
    </w:p>
    <w:p w:rsidR="007D7F09" w:rsidRPr="0019350C" w:rsidRDefault="007D7F09" w:rsidP="00B261DA">
      <w:pPr>
        <w:rPr>
          <w:rFonts w:ascii="Times New Roman" w:hAnsi="Times New Roman" w:cs="Times New Roman"/>
          <w:sz w:val="24"/>
          <w:szCs w:val="24"/>
        </w:rPr>
      </w:pPr>
    </w:p>
    <w:p w:rsidR="007D7F09" w:rsidRPr="00C32233" w:rsidRDefault="007D7F09" w:rsidP="00B261DA">
      <w:pPr>
        <w:rPr>
          <w:rFonts w:ascii="Times New Roman" w:hAnsi="Times New Roman" w:cs="Times New Roman"/>
          <w:sz w:val="28"/>
          <w:szCs w:val="28"/>
        </w:rPr>
      </w:pPr>
      <w:r w:rsidRPr="00C32233">
        <w:rPr>
          <w:rFonts w:ascii="Times New Roman" w:hAnsi="Times New Roman" w:cs="Times New Roman"/>
          <w:sz w:val="28"/>
          <w:szCs w:val="28"/>
        </w:rPr>
        <w:t>Условные обозначения:</w:t>
      </w:r>
    </w:p>
    <w:p w:rsidR="007D7F09" w:rsidRPr="00C32233" w:rsidRDefault="007D7F09" w:rsidP="00B261DA">
      <w:pPr>
        <w:rPr>
          <w:rFonts w:ascii="Times New Roman" w:hAnsi="Times New Roman" w:cs="Times New Roman"/>
          <w:sz w:val="28"/>
          <w:szCs w:val="28"/>
        </w:rPr>
      </w:pPr>
      <w:r w:rsidRPr="00C32233">
        <w:rPr>
          <w:rFonts w:ascii="Times New Roman" w:hAnsi="Times New Roman" w:cs="Times New Roman"/>
          <w:sz w:val="28"/>
          <w:szCs w:val="28"/>
        </w:rPr>
        <w:t>н.г. – начало года</w:t>
      </w:r>
    </w:p>
    <w:p w:rsidR="007D7F09" w:rsidRPr="00C32233" w:rsidRDefault="007D7F09" w:rsidP="00B261DA">
      <w:pPr>
        <w:rPr>
          <w:rFonts w:ascii="Times New Roman" w:hAnsi="Times New Roman" w:cs="Times New Roman"/>
          <w:sz w:val="28"/>
          <w:szCs w:val="28"/>
        </w:rPr>
      </w:pPr>
      <w:r w:rsidRPr="00C32233">
        <w:rPr>
          <w:rFonts w:ascii="Times New Roman" w:hAnsi="Times New Roman" w:cs="Times New Roman"/>
          <w:sz w:val="28"/>
          <w:szCs w:val="28"/>
        </w:rPr>
        <w:t>к.г. – конец года</w:t>
      </w:r>
    </w:p>
    <w:p w:rsidR="007D7F09" w:rsidRPr="0019350C" w:rsidRDefault="007D7F09" w:rsidP="00B261DA">
      <w:pPr>
        <w:rPr>
          <w:rFonts w:ascii="Times New Roman" w:hAnsi="Times New Roman" w:cs="Times New Roman"/>
          <w:sz w:val="24"/>
          <w:szCs w:val="24"/>
        </w:rPr>
      </w:pPr>
    </w:p>
    <w:p w:rsidR="007D7F09" w:rsidRDefault="007D7F09" w:rsidP="00B261DA">
      <w:pPr>
        <w:rPr>
          <w:rFonts w:ascii="Bookman Old Style" w:hAnsi="Bookman Old Style" w:cs="Bookman Old Style"/>
          <w:sz w:val="28"/>
          <w:szCs w:val="28"/>
        </w:rPr>
      </w:pPr>
    </w:p>
    <w:p w:rsidR="007D7F09" w:rsidRDefault="007D7F09" w:rsidP="00B261DA">
      <w:pPr>
        <w:rPr>
          <w:rFonts w:ascii="Bookman Old Style" w:hAnsi="Bookman Old Style" w:cs="Bookman Old Style"/>
          <w:sz w:val="28"/>
          <w:szCs w:val="28"/>
        </w:rPr>
      </w:pPr>
    </w:p>
    <w:p w:rsidR="007D7F09" w:rsidRDefault="007D7F09" w:rsidP="00B261DA">
      <w:pPr>
        <w:rPr>
          <w:rFonts w:ascii="Bookman Old Style" w:hAnsi="Bookman Old Style" w:cs="Bookman Old Style"/>
          <w:sz w:val="28"/>
          <w:szCs w:val="28"/>
        </w:rPr>
      </w:pPr>
    </w:p>
    <w:p w:rsidR="007D7F09" w:rsidRDefault="007D7F09" w:rsidP="00B261DA">
      <w:pPr>
        <w:rPr>
          <w:rFonts w:ascii="Bookman Old Style" w:hAnsi="Bookman Old Style" w:cs="Bookman Old Style"/>
          <w:sz w:val="28"/>
          <w:szCs w:val="28"/>
        </w:rPr>
      </w:pPr>
    </w:p>
    <w:p w:rsidR="007D7F09" w:rsidRDefault="007D7F09" w:rsidP="00B261DA">
      <w:pPr>
        <w:rPr>
          <w:rFonts w:ascii="Bookman Old Style" w:hAnsi="Bookman Old Style" w:cs="Bookman Old Style"/>
          <w:sz w:val="28"/>
          <w:szCs w:val="28"/>
        </w:rPr>
      </w:pPr>
    </w:p>
    <w:p w:rsidR="007D7F09" w:rsidRDefault="007D7F09" w:rsidP="00B261DA">
      <w:pPr>
        <w:rPr>
          <w:rFonts w:ascii="Bookman Old Style" w:hAnsi="Bookman Old Style" w:cs="Bookman Old Style"/>
          <w:sz w:val="28"/>
          <w:szCs w:val="28"/>
        </w:rPr>
      </w:pPr>
    </w:p>
    <w:p w:rsidR="007D7F09" w:rsidRDefault="007D7F09" w:rsidP="00B261DA">
      <w:pPr>
        <w:rPr>
          <w:rFonts w:ascii="Bookman Old Style" w:hAnsi="Bookman Old Style" w:cs="Bookman Old Style"/>
          <w:sz w:val="28"/>
          <w:szCs w:val="28"/>
        </w:rPr>
      </w:pPr>
    </w:p>
    <w:p w:rsidR="007D7F09" w:rsidRDefault="007D7F09" w:rsidP="00B261DA">
      <w:pPr>
        <w:rPr>
          <w:rFonts w:ascii="Bookman Old Style" w:hAnsi="Bookman Old Style" w:cs="Bookman Old Style"/>
          <w:sz w:val="28"/>
          <w:szCs w:val="28"/>
        </w:rPr>
      </w:pPr>
    </w:p>
    <w:p w:rsidR="007D7F09" w:rsidRPr="002B71FB" w:rsidRDefault="007D7F09" w:rsidP="00B261DA">
      <w:pPr>
        <w:jc w:val="center"/>
        <w:rPr>
          <w:rFonts w:ascii="Times New Roman" w:hAnsi="Times New Roman" w:cs="Times New Roman"/>
          <w:sz w:val="28"/>
          <w:szCs w:val="28"/>
        </w:rPr>
      </w:pPr>
      <w:r w:rsidRPr="002B71FB">
        <w:rPr>
          <w:rFonts w:ascii="Times New Roman" w:hAnsi="Times New Roman" w:cs="Times New Roman"/>
          <w:sz w:val="28"/>
          <w:szCs w:val="28"/>
        </w:rPr>
        <w:t>Диагностическая сводная таблица</w:t>
      </w:r>
    </w:p>
    <w:p w:rsidR="007D7F09" w:rsidRPr="002B71FB" w:rsidRDefault="007D7F09" w:rsidP="00B261DA">
      <w:pPr>
        <w:jc w:val="both"/>
        <w:rPr>
          <w:rFonts w:ascii="Times New Roman" w:hAnsi="Times New Roman" w:cs="Times New Roman"/>
          <w:sz w:val="28"/>
          <w:szCs w:val="28"/>
        </w:rPr>
      </w:pPr>
      <w:r w:rsidRPr="002B71FB">
        <w:rPr>
          <w:rFonts w:ascii="Times New Roman" w:hAnsi="Times New Roman" w:cs="Times New Roman"/>
          <w:sz w:val="28"/>
          <w:szCs w:val="28"/>
        </w:rPr>
        <w:t>Название объединения______________________________________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2B71FB">
        <w:rPr>
          <w:rFonts w:ascii="Times New Roman" w:hAnsi="Times New Roman" w:cs="Times New Roman"/>
          <w:sz w:val="28"/>
          <w:szCs w:val="28"/>
        </w:rPr>
        <w:t>__</w:t>
      </w:r>
    </w:p>
    <w:p w:rsidR="007D7F09" w:rsidRPr="002B71FB" w:rsidRDefault="007D7F09" w:rsidP="00B261DA">
      <w:pPr>
        <w:jc w:val="both"/>
        <w:rPr>
          <w:rFonts w:ascii="Times New Roman" w:hAnsi="Times New Roman" w:cs="Times New Roman"/>
          <w:sz w:val="28"/>
          <w:szCs w:val="28"/>
        </w:rPr>
      </w:pPr>
      <w:r w:rsidRPr="002B71FB">
        <w:rPr>
          <w:rFonts w:ascii="Times New Roman" w:hAnsi="Times New Roman" w:cs="Times New Roman"/>
          <w:sz w:val="28"/>
          <w:szCs w:val="28"/>
        </w:rPr>
        <w:t>Дата обследования____________________________________________</w:t>
      </w:r>
    </w:p>
    <w:p w:rsidR="007D7F09" w:rsidRPr="002B71FB" w:rsidRDefault="007D7F09" w:rsidP="00B261DA">
      <w:pPr>
        <w:jc w:val="both"/>
        <w:rPr>
          <w:rFonts w:ascii="Times New Roman" w:hAnsi="Times New Roman" w:cs="Times New Roman"/>
          <w:sz w:val="28"/>
          <w:szCs w:val="28"/>
        </w:rPr>
      </w:pPr>
      <w:r w:rsidRPr="002B71FB">
        <w:rPr>
          <w:rFonts w:ascii="Times New Roman" w:hAnsi="Times New Roman" w:cs="Times New Roman"/>
          <w:sz w:val="28"/>
          <w:szCs w:val="28"/>
        </w:rPr>
        <w:t>Возраст___________________________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tbl>
      <w:tblPr>
        <w:tblW w:w="999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81"/>
        <w:gridCol w:w="578"/>
        <w:gridCol w:w="709"/>
        <w:gridCol w:w="709"/>
        <w:gridCol w:w="850"/>
        <w:gridCol w:w="556"/>
        <w:gridCol w:w="709"/>
        <w:gridCol w:w="709"/>
        <w:gridCol w:w="709"/>
        <w:gridCol w:w="1134"/>
        <w:gridCol w:w="1134"/>
        <w:gridCol w:w="567"/>
        <w:gridCol w:w="850"/>
      </w:tblGrid>
      <w:tr w:rsidR="007D7F09" w:rsidRPr="00CC2585" w:rsidTr="00283C86">
        <w:tc>
          <w:tcPr>
            <w:tcW w:w="781" w:type="dxa"/>
            <w:vMerge w:val="restart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CC2585">
              <w:rPr>
                <w:rFonts w:ascii="Times New Roman" w:hAnsi="Times New Roman" w:cs="Times New Roman"/>
                <w:sz w:val="28"/>
                <w:szCs w:val="28"/>
              </w:rPr>
              <w:t>Ф.И. обучающегося</w:t>
            </w:r>
          </w:p>
        </w:tc>
        <w:tc>
          <w:tcPr>
            <w:tcW w:w="4820" w:type="dxa"/>
            <w:gridSpan w:val="7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Познавательные процессы</w:t>
            </w:r>
          </w:p>
        </w:tc>
        <w:tc>
          <w:tcPr>
            <w:tcW w:w="4394" w:type="dxa"/>
            <w:gridSpan w:val="5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Личностная сфера</w:t>
            </w:r>
          </w:p>
        </w:tc>
      </w:tr>
      <w:tr w:rsidR="007D7F09" w:rsidRPr="00CC2585" w:rsidTr="00283C86">
        <w:tc>
          <w:tcPr>
            <w:tcW w:w="781" w:type="dxa"/>
            <w:vMerge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gridSpan w:val="3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  <w:tc>
          <w:tcPr>
            <w:tcW w:w="1406" w:type="dxa"/>
            <w:gridSpan w:val="2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внимание</w:t>
            </w:r>
          </w:p>
        </w:tc>
        <w:tc>
          <w:tcPr>
            <w:tcW w:w="1418" w:type="dxa"/>
            <w:gridSpan w:val="2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</w:tc>
        <w:tc>
          <w:tcPr>
            <w:tcW w:w="2977" w:type="dxa"/>
            <w:gridSpan w:val="3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эмоциональное состояние</w:t>
            </w:r>
          </w:p>
        </w:tc>
        <w:tc>
          <w:tcPr>
            <w:tcW w:w="1417" w:type="dxa"/>
            <w:gridSpan w:val="2"/>
            <w:vAlign w:val="center"/>
          </w:tcPr>
          <w:p w:rsidR="007D7F09" w:rsidRPr="00CC2585" w:rsidRDefault="007D7F09" w:rsidP="00B26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</w:tr>
      <w:tr w:rsidR="007D7F09" w:rsidRPr="00CC2585" w:rsidTr="00283C86">
        <w:trPr>
          <w:cantSplit/>
          <w:trHeight w:val="2619"/>
        </w:trPr>
        <w:tc>
          <w:tcPr>
            <w:tcW w:w="781" w:type="dxa"/>
            <w:vMerge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логическое</w:t>
            </w:r>
          </w:p>
        </w:tc>
        <w:tc>
          <w:tcPr>
            <w:tcW w:w="709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словесно - логическое</w:t>
            </w:r>
          </w:p>
        </w:tc>
        <w:tc>
          <w:tcPr>
            <w:tcW w:w="709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творческое</w:t>
            </w:r>
          </w:p>
        </w:tc>
        <w:tc>
          <w:tcPr>
            <w:tcW w:w="850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устойчивое</w:t>
            </w:r>
          </w:p>
        </w:tc>
        <w:tc>
          <w:tcPr>
            <w:tcW w:w="556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неустойчивое</w:t>
            </w:r>
          </w:p>
        </w:tc>
        <w:tc>
          <w:tcPr>
            <w:tcW w:w="709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возрастная</w:t>
            </w: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N</w:t>
            </w:r>
          </w:p>
        </w:tc>
        <w:tc>
          <w:tcPr>
            <w:tcW w:w="709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ниже </w:t>
            </w: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709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спокойное</w:t>
            </w:r>
          </w:p>
        </w:tc>
        <w:tc>
          <w:tcPr>
            <w:tcW w:w="1134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повышенная раздражительность</w:t>
            </w:r>
          </w:p>
        </w:tc>
        <w:tc>
          <w:tcPr>
            <w:tcW w:w="1134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скудные эмоциональные проявления</w:t>
            </w:r>
          </w:p>
        </w:tc>
        <w:tc>
          <w:tcPr>
            <w:tcW w:w="567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завышенная</w:t>
            </w:r>
          </w:p>
        </w:tc>
        <w:tc>
          <w:tcPr>
            <w:tcW w:w="850" w:type="dxa"/>
            <w:textDirection w:val="btLr"/>
          </w:tcPr>
          <w:p w:rsidR="007D7F09" w:rsidRPr="00CC2585" w:rsidRDefault="007D7F09" w:rsidP="00B261DA">
            <w:pPr>
              <w:spacing w:after="0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5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заниженная</w:t>
            </w:r>
          </w:p>
        </w:tc>
      </w:tr>
      <w:tr w:rsidR="007D7F09" w:rsidRPr="00CC2585" w:rsidTr="00283C86"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F09" w:rsidRPr="00CC2585" w:rsidTr="00283C86">
        <w:trPr>
          <w:trHeight w:val="529"/>
        </w:trPr>
        <w:tc>
          <w:tcPr>
            <w:tcW w:w="781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F09" w:rsidRPr="00CC2585" w:rsidRDefault="007D7F09" w:rsidP="00B261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7F09" w:rsidRDefault="007D7F09" w:rsidP="00B261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F09" w:rsidRPr="0019350C" w:rsidRDefault="007D7F09" w:rsidP="00B261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Таблица  составляется на начало и конец года по итогам диагностики.</w:t>
      </w:r>
    </w:p>
    <w:p w:rsidR="007D7F09" w:rsidRDefault="007D7F09" w:rsidP="00B261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  <w:u w:val="single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lastRenderedPageBreak/>
        <w:t>Критерии оценки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i/>
          <w:iCs/>
          <w:sz w:val="28"/>
          <w:szCs w:val="28"/>
        </w:rPr>
      </w:pPr>
      <w:r w:rsidRPr="00EC669F">
        <w:rPr>
          <w:rFonts w:ascii="Times New Roman" w:hAnsi="Times New Roman" w:cs="Times New Roman"/>
          <w:i/>
          <w:iCs/>
          <w:sz w:val="28"/>
          <w:szCs w:val="28"/>
        </w:rPr>
        <w:t>Логическое мышление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Высокий уровень – </w:t>
      </w:r>
      <w:r w:rsidRPr="00EC669F">
        <w:rPr>
          <w:rFonts w:ascii="Times New Roman" w:hAnsi="Times New Roman" w:cs="Times New Roman"/>
          <w:sz w:val="28"/>
          <w:szCs w:val="28"/>
        </w:rPr>
        <w:t>ребёнок правильного выполняет все задания; высокий показатель способности ребёнка к простейшим мыслительным операциям: анализу, сравнению и выделению главного.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>Средний уровень</w:t>
      </w:r>
      <w:r w:rsidRPr="00EC669F">
        <w:rPr>
          <w:rFonts w:ascii="Times New Roman" w:hAnsi="Times New Roman" w:cs="Times New Roman"/>
          <w:sz w:val="28"/>
          <w:szCs w:val="28"/>
        </w:rPr>
        <w:t>- ребёнок правильно выполняет серию первых заданий; далее необходима помощь взрослого; совместно с педагогом решает простейшие логические задачи на развитие аналитических способностей и способности рассуждать.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Низкий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ребёнок нуждается в организующей помощи взрослого при выполнении второго и следующих заданий; самостоятельно решать простейшие логические задачи не может.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i/>
          <w:iCs/>
          <w:sz w:val="28"/>
          <w:szCs w:val="28"/>
        </w:rPr>
      </w:pPr>
      <w:r w:rsidRPr="00EC669F">
        <w:rPr>
          <w:rFonts w:ascii="Times New Roman" w:hAnsi="Times New Roman" w:cs="Times New Roman"/>
          <w:i/>
          <w:iCs/>
          <w:sz w:val="28"/>
          <w:szCs w:val="28"/>
        </w:rPr>
        <w:t>Словесно-логическое мышление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Высокий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ребёнок допускает незначительные ошибки, заданное основание классификации понято им и произнесено самостоятельно; во время выполнения задания за помощью к взрослому не обращается.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Средний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ребёнок допускает 2 – 3 ошибки, преимущественно в самом начале работы, пока понятия им ещё не выделены окончательно; возможны и случайные ошибки в процессе классификации.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Низкий уровень </w:t>
      </w:r>
      <w:r w:rsidRPr="00EC669F">
        <w:rPr>
          <w:rFonts w:ascii="Times New Roman" w:hAnsi="Times New Roman" w:cs="Times New Roman"/>
          <w:sz w:val="28"/>
          <w:szCs w:val="28"/>
        </w:rPr>
        <w:t xml:space="preserve">– ребёнок допускает более 5 ошибок; непонимание принципа разложения картинок либо их хаотичный расклад; ребёнок нуждается в вербальном обозначении классифицируемых понятий. 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</w:rPr>
        <w:t>Об интеллектуальных дефектах (задержке, снижении интеллектуального уровня) можно говорить в случае, если ребёнок и после объяснения взрослого не может справиться с заданием либо не может назвать группы картинок (в этом случае можно говорить о нарушении именно словесного мышления). Для подтверждения этого диагноза через какое-то время (день-два) ребёнку можно предложить провести более лёгкую классификацию (например, овощи и мебель, люди и транспорт и т.д.).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i/>
          <w:iCs/>
          <w:sz w:val="28"/>
          <w:szCs w:val="28"/>
        </w:rPr>
      </w:pPr>
      <w:r w:rsidRPr="00EC669F">
        <w:rPr>
          <w:rFonts w:ascii="Times New Roman" w:hAnsi="Times New Roman" w:cs="Times New Roman"/>
          <w:i/>
          <w:iCs/>
          <w:sz w:val="28"/>
          <w:szCs w:val="28"/>
        </w:rPr>
        <w:t>Творческое мышление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>Высокий уровень</w:t>
      </w:r>
      <w:r w:rsidRPr="00EC669F">
        <w:rPr>
          <w:rFonts w:ascii="Times New Roman" w:hAnsi="Times New Roman" w:cs="Times New Roman"/>
          <w:sz w:val="28"/>
          <w:szCs w:val="28"/>
        </w:rPr>
        <w:t>- ребёнок выполняет все задания; количество оригинальных изображений до 90%.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Средний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ребёнок выполняет более ½ задания; оригинальных изображений не менее 50 %.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Низкий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ребёнок выполняет менее ½ задания; использует сложившиеся стереотипы изображения (круг – солнышко, квадрат – домик и т.д.); обращается за помощью  к взрослому; не придерживается инструкции либо начинает рисовать на чистом поле свои изображения.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i/>
          <w:iCs/>
          <w:sz w:val="28"/>
          <w:szCs w:val="28"/>
        </w:rPr>
      </w:pPr>
      <w:r w:rsidRPr="00EC669F">
        <w:rPr>
          <w:rFonts w:ascii="Times New Roman" w:hAnsi="Times New Roman" w:cs="Times New Roman"/>
          <w:i/>
          <w:iCs/>
          <w:sz w:val="28"/>
          <w:szCs w:val="28"/>
        </w:rPr>
        <w:t>Внимание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>Высокий уровень</w:t>
      </w:r>
      <w:r w:rsidRPr="00EC669F">
        <w:rPr>
          <w:rFonts w:ascii="Times New Roman" w:hAnsi="Times New Roman" w:cs="Times New Roman"/>
          <w:sz w:val="28"/>
          <w:szCs w:val="28"/>
        </w:rPr>
        <w:t xml:space="preserve"> – допущена 1 ошибка или ни одной; ребёнок показывает где остановился; за 30 секунд просматривает 25-30 предметов. высокий показатель концентрированности внимания и его устойчивости в монотонной работе.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Средний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допущены 1-2 ошибки; за 30 секунд просматривает примерно 18-24 предмета, самостоятельно исправляет ошибки в процессе выполнения. Средний показатель концентрированности  внимания и его устойчивости в монотонной работе.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Низкий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допущено 2-4 и более ошибок; за 30 секунд просмотрено 14-17 предметов, ребёнок в процессе выполнения уточняет инструкцию у взрослого. Низкий показатель концентрированности внимания и его устойчивости.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i/>
          <w:iCs/>
          <w:sz w:val="28"/>
          <w:szCs w:val="28"/>
        </w:rPr>
      </w:pPr>
      <w:r w:rsidRPr="00EC669F">
        <w:rPr>
          <w:rFonts w:ascii="Times New Roman" w:hAnsi="Times New Roman" w:cs="Times New Roman"/>
          <w:i/>
          <w:iCs/>
          <w:sz w:val="28"/>
          <w:szCs w:val="28"/>
        </w:rPr>
        <w:t>Память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Высокий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ребёнок запомнил и воспроизвёл более половины предъявленных предметов и понятий; прослеживаются логические связи в процессе запоминания; самостоятельность выполнения.</w:t>
      </w:r>
    </w:p>
    <w:p w:rsidR="007D7F09" w:rsidRPr="00EC669F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 xml:space="preserve">Средний уровень </w:t>
      </w:r>
      <w:r w:rsidRPr="00EC669F">
        <w:rPr>
          <w:rFonts w:ascii="Times New Roman" w:hAnsi="Times New Roman" w:cs="Times New Roman"/>
          <w:sz w:val="28"/>
          <w:szCs w:val="28"/>
        </w:rPr>
        <w:t>– ребёнок запомнил и воспроизвёл менее половины предъявленных предметов и понятий, повторяет их в том же порядке не всегда с первого раза, иногда требуется повторное произнесение  и предъявление.</w:t>
      </w: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  <w:r w:rsidRPr="00EC669F">
        <w:rPr>
          <w:rFonts w:ascii="Times New Roman" w:hAnsi="Times New Roman" w:cs="Times New Roman"/>
          <w:sz w:val="28"/>
          <w:szCs w:val="28"/>
          <w:u w:val="single"/>
        </w:rPr>
        <w:t>Низкий уровень</w:t>
      </w:r>
      <w:r w:rsidRPr="00EC669F">
        <w:rPr>
          <w:rFonts w:ascii="Times New Roman" w:hAnsi="Times New Roman" w:cs="Times New Roman"/>
          <w:sz w:val="28"/>
          <w:szCs w:val="28"/>
        </w:rPr>
        <w:t xml:space="preserve"> -  ребёнок запомнил и воспроизвёл менее  2/3   предъявленных предметов и понятий, нарушается порядок называемых предметов, необходима помощь взрослого (объяснения, повторение, разъяснения).</w:t>
      </w: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283C86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283C86">
      <w:pPr>
        <w:tabs>
          <w:tab w:val="left" w:pos="57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D7F09" w:rsidRPr="007D3ED2" w:rsidRDefault="007D7F09" w:rsidP="00B261DA">
      <w:pPr>
        <w:tabs>
          <w:tab w:val="left" w:pos="5745"/>
        </w:tabs>
        <w:spacing w:after="0"/>
        <w:ind w:firstLine="680"/>
        <w:rPr>
          <w:rFonts w:ascii="Times New Roman" w:hAnsi="Times New Roman" w:cs="Times New Roman"/>
          <w:sz w:val="28"/>
          <w:szCs w:val="28"/>
        </w:rPr>
      </w:pPr>
    </w:p>
    <w:p w:rsidR="007D7F09" w:rsidRPr="007D3ED2" w:rsidRDefault="007D7F09" w:rsidP="00283C86">
      <w:pPr>
        <w:pStyle w:val="ac"/>
        <w:spacing w:line="276" w:lineRule="auto"/>
        <w:ind w:left="0" w:firstLine="636"/>
        <w:jc w:val="center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lastRenderedPageBreak/>
        <w:t>Анкета для родителей</w:t>
      </w:r>
    </w:p>
    <w:p w:rsidR="007D7F09" w:rsidRPr="007D3ED2" w:rsidRDefault="007D7F09" w:rsidP="00283C86">
      <w:pPr>
        <w:pStyle w:val="ac"/>
        <w:spacing w:line="276" w:lineRule="auto"/>
        <w:ind w:left="0" w:firstLine="636"/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Ф.И. ребёнка _______________________________________________________</w:t>
      </w: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Возраст ___________________________________________________________</w:t>
      </w: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Посещает ли Ваш ребёнок ДОУ? ______________________________________</w:t>
      </w: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Знаете ли Вы по каким программам ведётся обучение и воспитание в вашем ДОУ? __________________________________________________________________</w:t>
      </w: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Чем любит заниматься ребёнок дома?</w:t>
      </w: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Назовите сильные и дефицитные (слабые) стороны ребёнка. 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7D3ED2">
        <w:rPr>
          <w:rFonts w:ascii="Times New Roman" w:hAnsi="Times New Roman" w:cs="Times New Roman"/>
          <w:sz w:val="28"/>
          <w:szCs w:val="28"/>
        </w:rPr>
        <w:t>____________</w:t>
      </w: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Чему, по Вашему должен научиться ребёнок в школе раннего развития «Лучик»?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7D3ED2">
        <w:rPr>
          <w:rFonts w:ascii="Times New Roman" w:hAnsi="Times New Roman" w:cs="Times New Roman"/>
          <w:sz w:val="28"/>
          <w:szCs w:val="28"/>
        </w:rPr>
        <w:t>_________________</w:t>
      </w:r>
    </w:p>
    <w:p w:rsidR="007D7F09" w:rsidRPr="007D3ED2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283C86">
      <w:pPr>
        <w:pStyle w:val="ac"/>
        <w:tabs>
          <w:tab w:val="left" w:pos="284"/>
        </w:tabs>
        <w:spacing w:line="276" w:lineRule="auto"/>
        <w:ind w:left="0" w:firstLine="69"/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283C86">
      <w:pPr>
        <w:pStyle w:val="ac"/>
        <w:tabs>
          <w:tab w:val="left" w:pos="284"/>
        </w:tabs>
        <w:spacing w:line="276" w:lineRule="auto"/>
        <w:ind w:left="0" w:firstLine="69"/>
        <w:jc w:val="center"/>
        <w:rPr>
          <w:rFonts w:ascii="Times New Roman" w:hAnsi="Times New Roman" w:cs="Times New Roman"/>
          <w:sz w:val="28"/>
          <w:szCs w:val="28"/>
        </w:rPr>
      </w:pPr>
      <w:r w:rsidRPr="007D3ED2">
        <w:rPr>
          <w:rFonts w:ascii="Times New Roman" w:hAnsi="Times New Roman" w:cs="Times New Roman"/>
          <w:sz w:val="28"/>
          <w:szCs w:val="28"/>
        </w:rPr>
        <w:t>Спасибо за сотрудничество!</w:t>
      </w:r>
    </w:p>
    <w:p w:rsidR="007D7F09" w:rsidRDefault="007D7F09" w:rsidP="00B261DA">
      <w:pPr>
        <w:pStyle w:val="ac"/>
        <w:tabs>
          <w:tab w:val="left" w:pos="284"/>
        </w:tabs>
        <w:spacing w:line="276" w:lineRule="auto"/>
        <w:ind w:firstLine="69"/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pStyle w:val="ac"/>
        <w:tabs>
          <w:tab w:val="left" w:pos="284"/>
        </w:tabs>
        <w:spacing w:line="276" w:lineRule="auto"/>
        <w:ind w:firstLine="69"/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pStyle w:val="ac"/>
        <w:tabs>
          <w:tab w:val="left" w:pos="284"/>
        </w:tabs>
        <w:spacing w:line="276" w:lineRule="auto"/>
        <w:ind w:firstLine="69"/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pStyle w:val="ac"/>
        <w:tabs>
          <w:tab w:val="left" w:pos="284"/>
        </w:tabs>
        <w:spacing w:line="276" w:lineRule="auto"/>
        <w:ind w:firstLine="69"/>
        <w:jc w:val="center"/>
        <w:rPr>
          <w:rFonts w:ascii="Times New Roman" w:hAnsi="Times New Roman" w:cs="Times New Roman"/>
          <w:sz w:val="28"/>
          <w:szCs w:val="28"/>
        </w:rPr>
      </w:pPr>
    </w:p>
    <w:p w:rsidR="00283C86" w:rsidRDefault="00283C86" w:rsidP="00B261DA">
      <w:pPr>
        <w:pStyle w:val="ac"/>
        <w:tabs>
          <w:tab w:val="left" w:pos="284"/>
        </w:tabs>
        <w:spacing w:line="276" w:lineRule="auto"/>
        <w:ind w:firstLine="69"/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pStyle w:val="ac"/>
        <w:tabs>
          <w:tab w:val="left" w:pos="284"/>
        </w:tabs>
        <w:spacing w:line="276" w:lineRule="auto"/>
        <w:ind w:firstLine="69"/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Default="007D7F09" w:rsidP="00B261DA">
      <w:pPr>
        <w:pStyle w:val="ac"/>
        <w:tabs>
          <w:tab w:val="left" w:pos="284"/>
        </w:tabs>
        <w:spacing w:line="276" w:lineRule="auto"/>
        <w:ind w:firstLine="69"/>
        <w:jc w:val="center"/>
        <w:rPr>
          <w:rFonts w:ascii="Times New Roman" w:hAnsi="Times New Roman" w:cs="Times New Roman"/>
          <w:sz w:val="28"/>
          <w:szCs w:val="28"/>
        </w:rPr>
      </w:pPr>
    </w:p>
    <w:p w:rsidR="007D7F09" w:rsidRPr="002D3291" w:rsidRDefault="007D7F09" w:rsidP="00B261DA">
      <w:pPr>
        <w:ind w:left="-120" w:firstLine="1065"/>
        <w:jc w:val="right"/>
        <w:rPr>
          <w:rFonts w:ascii="Times New Roman" w:hAnsi="Times New Roman" w:cs="Times New Roman"/>
          <w:sz w:val="28"/>
          <w:szCs w:val="28"/>
        </w:rPr>
      </w:pPr>
      <w:r w:rsidRPr="002D329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D3291">
        <w:rPr>
          <w:rFonts w:ascii="Times New Roman" w:hAnsi="Times New Roman" w:cs="Times New Roman"/>
          <w:sz w:val="28"/>
          <w:szCs w:val="28"/>
        </w:rPr>
        <w:t>.</w:t>
      </w:r>
    </w:p>
    <w:p w:rsidR="007D7F09" w:rsidRPr="002D3291" w:rsidRDefault="007D7F09" w:rsidP="00283C86">
      <w:pPr>
        <w:ind w:left="-120" w:firstLine="687"/>
        <w:jc w:val="center"/>
        <w:rPr>
          <w:rFonts w:ascii="Times New Roman" w:hAnsi="Times New Roman" w:cs="Times New Roman"/>
          <w:sz w:val="28"/>
          <w:szCs w:val="28"/>
        </w:rPr>
      </w:pPr>
      <w:r w:rsidRPr="002D3291">
        <w:rPr>
          <w:rFonts w:ascii="Times New Roman" w:hAnsi="Times New Roman" w:cs="Times New Roman"/>
          <w:sz w:val="28"/>
          <w:szCs w:val="28"/>
        </w:rPr>
        <w:t>Диагностический материал</w:t>
      </w:r>
      <w:r>
        <w:rPr>
          <w:rFonts w:ascii="Times New Roman" w:hAnsi="Times New Roman" w:cs="Times New Roman"/>
          <w:sz w:val="28"/>
          <w:szCs w:val="28"/>
        </w:rPr>
        <w:t xml:space="preserve"> по определению психологической зрелости</w:t>
      </w:r>
    </w:p>
    <w:p w:rsidR="007D7F09" w:rsidRPr="002D3291" w:rsidRDefault="007D7F09" w:rsidP="00283C8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3291">
        <w:rPr>
          <w:rFonts w:ascii="Times New Roman" w:hAnsi="Times New Roman" w:cs="Times New Roman"/>
          <w:sz w:val="28"/>
          <w:szCs w:val="28"/>
          <w:u w:val="single"/>
        </w:rPr>
        <w:t>Тест Керна-Й</w:t>
      </w:r>
      <w:r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2D3291">
        <w:rPr>
          <w:rFonts w:ascii="Times New Roman" w:hAnsi="Times New Roman" w:cs="Times New Roman"/>
          <w:sz w:val="28"/>
          <w:szCs w:val="28"/>
          <w:u w:val="single"/>
        </w:rPr>
        <w:t>расека</w:t>
      </w:r>
    </w:p>
    <w:p w:rsidR="007D7F09" w:rsidRPr="002D3291" w:rsidRDefault="007D7F09" w:rsidP="00283C86">
      <w:pPr>
        <w:jc w:val="both"/>
        <w:rPr>
          <w:rFonts w:ascii="Times New Roman" w:hAnsi="Times New Roman" w:cs="Times New Roman"/>
          <w:sz w:val="28"/>
          <w:szCs w:val="28"/>
        </w:rPr>
      </w:pPr>
      <w:r w:rsidRPr="002D3291">
        <w:rPr>
          <w:rFonts w:ascii="Times New Roman" w:hAnsi="Times New Roman" w:cs="Times New Roman"/>
          <w:sz w:val="28"/>
          <w:szCs w:val="28"/>
        </w:rPr>
        <w:t>Задание № 1. «Нарисуй человека».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 w:rsidRPr="002D3291">
        <w:rPr>
          <w:sz w:val="28"/>
          <w:szCs w:val="28"/>
        </w:rPr>
        <w:t xml:space="preserve">Ребенку дается лист бумаги и карандаш. Дается следующая инструкция: «Нарисуй мужчину (дядю) так, как умеешь». 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5 баллов: у нарисованной фигуры должна быть голова, туловище, конечности. Туловище должно быть соединено с головой, на голове должны быть волосы или головной убор, уши; на лице — глаза, нос, рот. Верхние конечности заканчиваются рукой с пятью пальцами. Признаки мужской одежды;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4 балла: выполнение всех требований, как при оценке в 5 баллов. Возможны три отсутствующие части: шея, волосы (головной убор, один палец руки, но не должна отсутствовать какая-либо часть лица;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3 балла: у фигуры должны быть голова и туловище с конечностями. Каждая конечность должна быть нарисована двумя линиями. Могут отсутствовать шея, уши, волосы, одежда, пальцы рук, ступни ног;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2 балла: примитивный рисунок головы и конечностей. Каждая конечность изображена одной линией;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1  балл: отсутствует ясное изображение туловища и конечностей;</w:t>
      </w: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 w:rsidRPr="002D3291">
        <w:rPr>
          <w:sz w:val="28"/>
          <w:szCs w:val="28"/>
        </w:rPr>
        <w:t>0 баллов: каракули, нет частей тела.</w:t>
      </w:r>
    </w:p>
    <w:p w:rsidR="007D7F09" w:rsidRPr="002D3291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</w:p>
    <w:p w:rsidR="007D7F09" w:rsidRDefault="007D7F09" w:rsidP="00283C8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D3291">
        <w:rPr>
          <w:rFonts w:ascii="Times New Roman" w:hAnsi="Times New Roman" w:cs="Times New Roman"/>
          <w:sz w:val="28"/>
          <w:szCs w:val="28"/>
        </w:rPr>
        <w:t>Задание № 2. «Скопируй образец».</w:t>
      </w:r>
    </w:p>
    <w:p w:rsidR="007D7F09" w:rsidRPr="002D3291" w:rsidRDefault="007D7F09" w:rsidP="00283C8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D3291">
        <w:rPr>
          <w:rFonts w:ascii="Times New Roman" w:hAnsi="Times New Roman" w:cs="Times New Roman"/>
          <w:sz w:val="28"/>
          <w:szCs w:val="28"/>
        </w:rPr>
        <w:t xml:space="preserve">Результат. 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1 балл – срисованную ребенком фразу можно прочитать. Буквы больше образца не более чем в два раза и образуют три слова. Строка отклонена от прямой линии не более чем на 30 градусов.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2 балла – предложение можно прочитать. Буквы по величине близки к образцу, стройность букв необязательна.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3 балла – буквы должны быть разделены не менее чем на две группы. Можно прочитать хотя бы четыре буквы.</w:t>
      </w:r>
    </w:p>
    <w:p w:rsidR="007D7F09" w:rsidRPr="002D3291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2D3291">
        <w:rPr>
          <w:sz w:val="28"/>
          <w:szCs w:val="28"/>
        </w:rPr>
        <w:t>4 балла – с образцом схожи хотя бы две буквы. Вся группа букв хотя бы отдаленно напоминает письмо.</w:t>
      </w:r>
    </w:p>
    <w:p w:rsidR="007D7F09" w:rsidRDefault="007D7F09" w:rsidP="00283C86">
      <w:pPr>
        <w:pStyle w:val="a3"/>
        <w:spacing w:line="276" w:lineRule="auto"/>
        <w:ind w:firstLine="708"/>
      </w:pPr>
      <w:r w:rsidRPr="002D3291">
        <w:rPr>
          <w:sz w:val="28"/>
          <w:szCs w:val="28"/>
        </w:rPr>
        <w:t>5 баллов – каракули</w:t>
      </w:r>
      <w:r w:rsidRPr="002D3291">
        <w:t>.</w:t>
      </w:r>
    </w:p>
    <w:p w:rsidR="00283C86" w:rsidRDefault="00283C86" w:rsidP="00B261DA">
      <w:pPr>
        <w:pStyle w:val="a3"/>
        <w:spacing w:line="276" w:lineRule="auto"/>
        <w:ind w:firstLine="709"/>
      </w:pP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32"/>
          <w:szCs w:val="32"/>
        </w:rPr>
        <w:t xml:space="preserve">Задание № 3. </w:t>
      </w:r>
      <w:r w:rsidRPr="00C63C17">
        <w:rPr>
          <w:sz w:val="28"/>
          <w:szCs w:val="28"/>
        </w:rPr>
        <w:t>Срисовывание груп</w:t>
      </w:r>
      <w:r>
        <w:rPr>
          <w:sz w:val="28"/>
          <w:szCs w:val="28"/>
        </w:rPr>
        <w:t>пы точек</w:t>
      </w:r>
      <w:r w:rsidRPr="00C63C17">
        <w:rPr>
          <w:sz w:val="28"/>
          <w:szCs w:val="28"/>
        </w:rPr>
        <w:t>.</w:t>
      </w:r>
    </w:p>
    <w:p w:rsidR="007D7F09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</w:p>
    <w:p w:rsidR="007D7F09" w:rsidRPr="00C63C17" w:rsidRDefault="007D7F09" w:rsidP="00B261DA">
      <w:pPr>
        <w:pStyle w:val="a3"/>
        <w:spacing w:line="276" w:lineRule="auto"/>
        <w:ind w:firstLine="709"/>
        <w:rPr>
          <w:sz w:val="28"/>
          <w:szCs w:val="28"/>
        </w:rPr>
      </w:pPr>
      <w:r w:rsidRPr="00C63C17">
        <w:rPr>
          <w:sz w:val="28"/>
          <w:szCs w:val="28"/>
        </w:rPr>
        <w:lastRenderedPageBreak/>
        <w:t>Инструкция: «Посмотри, что здесь нарисовано, попробуй это перерисовать». Подсказка не рекомендуется.</w:t>
      </w:r>
    </w:p>
    <w:p w:rsidR="007D7F09" w:rsidRDefault="00263784" w:rsidP="00B261DA">
      <w:pPr>
        <w:pStyle w:val="a3"/>
        <w:spacing w:line="276" w:lineRule="auto"/>
      </w:pPr>
      <w:r>
        <w:rPr>
          <w:noProof/>
        </w:rPr>
        <w:drawing>
          <wp:inline distT="0" distB="0" distL="0" distR="0">
            <wp:extent cx="1743075" cy="1152525"/>
            <wp:effectExtent l="0" t="0" r="9525" b="9525"/>
            <wp:docPr id="1" name="Рисунок 1" descr="тест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тестиров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F09" w:rsidRPr="00BD1772" w:rsidRDefault="007D7F09" w:rsidP="00283C86">
      <w:pPr>
        <w:pStyle w:val="a3"/>
        <w:spacing w:line="276" w:lineRule="auto"/>
        <w:rPr>
          <w:sz w:val="28"/>
          <w:szCs w:val="28"/>
        </w:rPr>
      </w:pPr>
      <w:r w:rsidRPr="00BD1772">
        <w:rPr>
          <w:sz w:val="28"/>
          <w:szCs w:val="28"/>
        </w:rPr>
        <w:t xml:space="preserve">Результат. </w:t>
      </w:r>
    </w:p>
    <w:p w:rsidR="007D7F09" w:rsidRPr="00BD1772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BD1772">
        <w:rPr>
          <w:sz w:val="28"/>
          <w:szCs w:val="28"/>
        </w:rPr>
        <w:t>1 балл – точное воспроизведение образца. Нарисованы точки, а не кружки. Соблюдена симметрия фигуры по горизонтали и вертикали. Может быть любое уменьшение фигур, увеличение возможно не более чем вдвое.</w:t>
      </w:r>
    </w:p>
    <w:p w:rsidR="007D7F09" w:rsidRPr="00BD1772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BD1772">
        <w:rPr>
          <w:sz w:val="28"/>
          <w:szCs w:val="28"/>
        </w:rPr>
        <w:t>2 балла – возможно незначительное нарушение симметрии: одна точка может выходить за рамки столбца или строки. Допустимо изображение кружков вместо точек.</w:t>
      </w:r>
    </w:p>
    <w:p w:rsidR="007D7F09" w:rsidRPr="00BD1772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BD1772">
        <w:rPr>
          <w:sz w:val="28"/>
          <w:szCs w:val="28"/>
        </w:rPr>
        <w:t>3 балла – группа точек отдаленно напоминает образец. Возможно нарушение симметрии всей фигуры. Сохраняется подобие пятиугольника, перевернутого вверх или вниз вершиной. Возможно меньшее или большее количество точек.</w:t>
      </w:r>
    </w:p>
    <w:p w:rsidR="007D7F09" w:rsidRPr="00BD1772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BD1772">
        <w:rPr>
          <w:sz w:val="28"/>
          <w:szCs w:val="28"/>
        </w:rPr>
        <w:t>4 балла – точки расположены кучно, их группа может напоминать любую геометрическую фигуру. Величина и количество точек несущественны. Другие изображения, например, линии, недопустимы.</w:t>
      </w:r>
    </w:p>
    <w:p w:rsidR="007D7F09" w:rsidRPr="00BD1772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BD1772">
        <w:rPr>
          <w:sz w:val="28"/>
          <w:szCs w:val="28"/>
        </w:rPr>
        <w:t>5 баллов – каракули.</w:t>
      </w:r>
    </w:p>
    <w:p w:rsidR="007D7F09" w:rsidRPr="00BD1772" w:rsidRDefault="007D7F09" w:rsidP="00283C86">
      <w:pPr>
        <w:pStyle w:val="a3"/>
        <w:spacing w:line="276" w:lineRule="auto"/>
        <w:rPr>
          <w:sz w:val="28"/>
          <w:szCs w:val="28"/>
        </w:rPr>
      </w:pPr>
      <w:r w:rsidRPr="00BD1772">
        <w:rPr>
          <w:sz w:val="28"/>
          <w:szCs w:val="28"/>
        </w:rPr>
        <w:t> Сумма результатов выполнения отдельных заданий является общим результатом исследования по этому тесту.</w:t>
      </w:r>
    </w:p>
    <w:p w:rsidR="007D7F09" w:rsidRPr="00BD1772" w:rsidRDefault="007D7F09" w:rsidP="00283C86">
      <w:pPr>
        <w:pStyle w:val="a3"/>
        <w:spacing w:line="276" w:lineRule="auto"/>
        <w:rPr>
          <w:sz w:val="28"/>
          <w:szCs w:val="28"/>
        </w:rPr>
      </w:pPr>
      <w:r w:rsidRPr="00BD1772">
        <w:rPr>
          <w:sz w:val="28"/>
          <w:szCs w:val="28"/>
        </w:rPr>
        <w:t>Ребенок, получивший за выполнение всех заданий от 3 до 5 баллов, оценивается по уровню психомоторного развития как зрелый, то есть готовый к школе.</w:t>
      </w:r>
    </w:p>
    <w:p w:rsidR="007D7F09" w:rsidRPr="00BD1772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BD1772">
        <w:rPr>
          <w:sz w:val="28"/>
          <w:szCs w:val="28"/>
        </w:rPr>
        <w:t>6-7 баллов – средний уровень готовности к школе, так называемый «зреющий». В этом случае можно говорить о благоприятном прогнозе.</w:t>
      </w:r>
    </w:p>
    <w:p w:rsidR="007D7F09" w:rsidRPr="00BD1772" w:rsidRDefault="007D7F09" w:rsidP="00283C86">
      <w:pPr>
        <w:pStyle w:val="a3"/>
        <w:spacing w:line="276" w:lineRule="auto"/>
        <w:ind w:firstLine="708"/>
        <w:rPr>
          <w:sz w:val="28"/>
          <w:szCs w:val="28"/>
        </w:rPr>
      </w:pPr>
      <w:r w:rsidRPr="00BD1772">
        <w:rPr>
          <w:sz w:val="28"/>
          <w:szCs w:val="28"/>
        </w:rPr>
        <w:t>8-9 баллов – уровень готовности к школе ниже среднего. Этот ребенок нуждается в дополнительных занятиях.</w:t>
      </w:r>
    </w:p>
    <w:p w:rsidR="007D7F09" w:rsidRPr="00AA08A2" w:rsidRDefault="007D7F09" w:rsidP="00283C86">
      <w:pPr>
        <w:jc w:val="both"/>
        <w:rPr>
          <w:rFonts w:ascii="Times New Roman" w:hAnsi="Times New Roman" w:cs="Times New Roman"/>
          <w:sz w:val="28"/>
          <w:szCs w:val="28"/>
        </w:rPr>
      </w:pPr>
      <w:r w:rsidRPr="00AA08A2">
        <w:rPr>
          <w:rFonts w:ascii="Times New Roman" w:hAnsi="Times New Roman" w:cs="Times New Roman"/>
          <w:sz w:val="28"/>
          <w:szCs w:val="28"/>
        </w:rPr>
        <w:t>Ребенок, получивший 10 и более баллов, оценивается как незрелый по психомоторному развитию.</w:t>
      </w:r>
    </w:p>
    <w:p w:rsidR="007D7F09" w:rsidRDefault="007D7F09" w:rsidP="00B261DA">
      <w:pPr>
        <w:pStyle w:val="a3"/>
        <w:spacing w:line="276" w:lineRule="auto"/>
        <w:ind w:firstLine="70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Методика по определению способности обобщать, абстрагировать и классифицировать.</w:t>
      </w:r>
    </w:p>
    <w:p w:rsidR="007D7F09" w:rsidRDefault="007D7F09" w:rsidP="00B261DA">
      <w:pPr>
        <w:pStyle w:val="a3"/>
        <w:spacing w:line="276" w:lineRule="auto"/>
        <w:ind w:firstLine="709"/>
        <w:rPr>
          <w:sz w:val="28"/>
          <w:szCs w:val="28"/>
          <w:u w:val="single"/>
        </w:rPr>
      </w:pPr>
    </w:p>
    <w:p w:rsidR="007D7F09" w:rsidRDefault="007D7F09" w:rsidP="00283C8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Нужно подготовить по 5 карточек изображающих:</w:t>
      </w:r>
    </w:p>
    <w:p w:rsidR="007D7F09" w:rsidRDefault="007D7F09" w:rsidP="00283C86">
      <w:pPr>
        <w:pStyle w:val="a3"/>
        <w:numPr>
          <w:ilvl w:val="0"/>
          <w:numId w:val="13"/>
        </w:numPr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мебель; 2. транспорт; 3. цветы; 4. животные; 5. люди; 6. овощи.</w:t>
      </w:r>
    </w:p>
    <w:p w:rsidR="007D7F09" w:rsidRDefault="007D7F09" w:rsidP="00283C86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Инструкция: «Посмотри, здесь много карточек. Тебе нужно внимательно посмотреть их и разложить по группам так, чтобы каждую группу можно было назвать одним словом».</w:t>
      </w:r>
    </w:p>
    <w:p w:rsidR="007D7F09" w:rsidRDefault="007D7F09" w:rsidP="00283C86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Если ребёнок не понял инструкцию, то повторите ещё раз, сопровождая показом.</w:t>
      </w:r>
    </w:p>
    <w:p w:rsidR="007D7F09" w:rsidRDefault="007D7F09" w:rsidP="00283C86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Результат:</w:t>
      </w:r>
    </w:p>
    <w:p w:rsidR="007D7F09" w:rsidRDefault="007D7F09" w:rsidP="00283C86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Оценка 10 баллов за выполнение задания без предварительного показа. </w:t>
      </w:r>
    </w:p>
    <w:p w:rsidR="007D7F09" w:rsidRDefault="007D7F09" w:rsidP="00283C86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8 баллов за выполнение задания после показа.</w:t>
      </w:r>
    </w:p>
    <w:p w:rsidR="007D7F09" w:rsidRDefault="007D7F09" w:rsidP="00283C86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За каждую несобранную группу снижается по 2 балла.</w:t>
      </w:r>
    </w:p>
    <w:p w:rsidR="007D7F09" w:rsidRDefault="007D7F09" w:rsidP="00283C86">
      <w:pPr>
        <w:pStyle w:val="a3"/>
        <w:spacing w:after="120" w:line="276" w:lineRule="auto"/>
        <w:rPr>
          <w:sz w:val="28"/>
          <w:szCs w:val="28"/>
        </w:rPr>
      </w:pPr>
    </w:p>
    <w:p w:rsidR="007D7F09" w:rsidRPr="00163F6B" w:rsidRDefault="007D7F09" w:rsidP="00B261DA">
      <w:pPr>
        <w:pStyle w:val="a3"/>
        <w:spacing w:after="120" w:line="276" w:lineRule="auto"/>
        <w:ind w:firstLine="709"/>
        <w:rPr>
          <w:sz w:val="28"/>
          <w:szCs w:val="28"/>
          <w:u w:val="single"/>
        </w:rPr>
      </w:pPr>
      <w:r w:rsidRPr="00163F6B">
        <w:rPr>
          <w:sz w:val="28"/>
          <w:szCs w:val="28"/>
          <w:u w:val="single"/>
        </w:rPr>
        <w:t xml:space="preserve">Методика изучения </w:t>
      </w:r>
      <w:r>
        <w:rPr>
          <w:sz w:val="28"/>
          <w:szCs w:val="28"/>
          <w:u w:val="single"/>
        </w:rPr>
        <w:t xml:space="preserve"> произвольного </w:t>
      </w:r>
      <w:r w:rsidRPr="00163F6B">
        <w:rPr>
          <w:sz w:val="28"/>
          <w:szCs w:val="28"/>
          <w:u w:val="single"/>
        </w:rPr>
        <w:t>внимания</w:t>
      </w:r>
    </w:p>
    <w:p w:rsidR="007D7F09" w:rsidRPr="00163F6B" w:rsidRDefault="007D7F09" w:rsidP="00FD1CF4">
      <w:pPr>
        <w:pStyle w:val="11"/>
        <w:widowControl/>
        <w:spacing w:line="276" w:lineRule="auto"/>
        <w:ind w:firstLine="708"/>
        <w:rPr>
          <w:sz w:val="28"/>
          <w:szCs w:val="28"/>
        </w:rPr>
      </w:pPr>
      <w:r w:rsidRPr="00163F6B">
        <w:rPr>
          <w:sz w:val="28"/>
          <w:szCs w:val="28"/>
        </w:rPr>
        <w:t>Ребенку дают лист с изображением 6 пар варежек, раз</w:t>
      </w:r>
      <w:r w:rsidRPr="00163F6B">
        <w:rPr>
          <w:sz w:val="28"/>
          <w:szCs w:val="28"/>
        </w:rPr>
        <w:softHyphen/>
        <w:t>бросанных в случайном порядке, и предлагают подобрать пару к каждой варежке по 4 признакам – цвету, расположе</w:t>
      </w:r>
      <w:r w:rsidRPr="00163F6B">
        <w:rPr>
          <w:sz w:val="28"/>
          <w:szCs w:val="28"/>
        </w:rPr>
        <w:softHyphen/>
        <w:t>нию и размерам элементов узора, положению большого пальца.</w:t>
      </w:r>
    </w:p>
    <w:p w:rsidR="007D7F09" w:rsidRPr="00163F6B" w:rsidRDefault="007D7F09" w:rsidP="00FD1CF4">
      <w:pPr>
        <w:pStyle w:val="11"/>
        <w:widowControl/>
        <w:spacing w:line="276" w:lineRule="auto"/>
        <w:ind w:firstLine="708"/>
        <w:rPr>
          <w:sz w:val="28"/>
          <w:szCs w:val="28"/>
        </w:rPr>
      </w:pPr>
      <w:r w:rsidRPr="00163F6B">
        <w:rPr>
          <w:sz w:val="28"/>
          <w:szCs w:val="28"/>
        </w:rPr>
        <w:t>Инструкция. Посмотри, ребята перепутали свои варежки. Помоги им разобраться и найти все пары варежек.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b/>
          <w:bCs/>
          <w:sz w:val="28"/>
          <w:szCs w:val="28"/>
        </w:rPr>
      </w:pPr>
    </w:p>
    <w:p w:rsidR="007D7F09" w:rsidRPr="00163F6B" w:rsidRDefault="007D7F09" w:rsidP="00B261DA">
      <w:pPr>
        <w:pStyle w:val="4"/>
        <w:spacing w:line="276" w:lineRule="auto"/>
        <w:rPr>
          <w:sz w:val="28"/>
          <w:szCs w:val="28"/>
        </w:rPr>
      </w:pPr>
      <w:r w:rsidRPr="00163F6B">
        <w:rPr>
          <w:sz w:val="28"/>
          <w:szCs w:val="28"/>
        </w:rPr>
        <w:t>Оценка выполнения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Не может подобрать ни одной пары .......................0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Правильно подобрал одну пару .............................. 1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Правильно подобрал две пары ................................ 2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Правильно подобрал 3-6 пар.................................…3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Если ребенок не выполняет задания, можно предполо</w:t>
      </w:r>
      <w:r w:rsidRPr="00163F6B">
        <w:rPr>
          <w:sz w:val="28"/>
          <w:szCs w:val="28"/>
        </w:rPr>
        <w:softHyphen/>
        <w:t>жить, что у него недостаточно развито логическое или об</w:t>
      </w:r>
      <w:r w:rsidRPr="00163F6B">
        <w:rPr>
          <w:sz w:val="28"/>
          <w:szCs w:val="28"/>
        </w:rPr>
        <w:softHyphen/>
        <w:t>разное мышление, либо произвольное внимание. В этом случае необходимо провести экспресс-диагностику, пред</w:t>
      </w:r>
      <w:r w:rsidRPr="00163F6B">
        <w:rPr>
          <w:sz w:val="28"/>
          <w:szCs w:val="28"/>
        </w:rPr>
        <w:softHyphen/>
        <w:t>ложив ребенку простое задание на внимание (сравнение двух несложных картинок на поиск различий). Результаты этой пробы оцениваются качественно (баллы не подсчи</w:t>
      </w:r>
      <w:r w:rsidRPr="00163F6B">
        <w:rPr>
          <w:sz w:val="28"/>
          <w:szCs w:val="28"/>
        </w:rPr>
        <w:softHyphen/>
        <w:t>тываются) и имеют вспомогательное значение. Вне зави</w:t>
      </w:r>
      <w:r w:rsidRPr="00163F6B">
        <w:rPr>
          <w:sz w:val="28"/>
          <w:szCs w:val="28"/>
        </w:rPr>
        <w:softHyphen/>
        <w:t>симости от результатов выполнения ребенком задания на внимание переходят к следующей методике, направленной на диагностику развития логического мышления.</w:t>
      </w:r>
    </w:p>
    <w:p w:rsidR="007D7F09" w:rsidRDefault="007D7F09" w:rsidP="00B261DA">
      <w:pPr>
        <w:pStyle w:val="a3"/>
        <w:spacing w:after="120" w:line="276" w:lineRule="auto"/>
        <w:ind w:firstLine="709"/>
        <w:rPr>
          <w:sz w:val="28"/>
          <w:szCs w:val="28"/>
        </w:rPr>
      </w:pPr>
    </w:p>
    <w:p w:rsidR="00283C86" w:rsidRDefault="00283C86" w:rsidP="00B261DA">
      <w:pPr>
        <w:pStyle w:val="a3"/>
        <w:spacing w:after="120" w:line="276" w:lineRule="auto"/>
        <w:ind w:firstLine="709"/>
        <w:rPr>
          <w:sz w:val="28"/>
          <w:szCs w:val="28"/>
        </w:rPr>
      </w:pPr>
    </w:p>
    <w:p w:rsidR="007D7F09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  <w:u w:val="single"/>
        </w:rPr>
      </w:pPr>
      <w:r w:rsidRPr="00163F6B">
        <w:rPr>
          <w:sz w:val="28"/>
          <w:szCs w:val="28"/>
          <w:u w:val="single"/>
        </w:rPr>
        <w:lastRenderedPageBreak/>
        <w:t>Диагностика развития элементов логического мышления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  <w:u w:val="single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Для диагностики развития логического мышления можно использовать методику «Свободная классифика</w:t>
      </w:r>
      <w:r w:rsidRPr="00163F6B">
        <w:rPr>
          <w:sz w:val="28"/>
          <w:szCs w:val="28"/>
        </w:rPr>
        <w:softHyphen/>
        <w:t>ция». Ребенку предъявляют 16 карточек с изображением людей, вещей, животных и растений и просят его само</w:t>
      </w:r>
      <w:r w:rsidRPr="00163F6B">
        <w:rPr>
          <w:sz w:val="28"/>
          <w:szCs w:val="28"/>
        </w:rPr>
        <w:softHyphen/>
        <w:t>стоятельно разложить их по группам. Основание для клас</w:t>
      </w:r>
      <w:r w:rsidRPr="00163F6B">
        <w:rPr>
          <w:sz w:val="28"/>
          <w:szCs w:val="28"/>
        </w:rPr>
        <w:softHyphen/>
        <w:t>сификации ребенку не задается, он должен выбрать его сам. При подборе экспериментального материала необ</w:t>
      </w:r>
      <w:r w:rsidRPr="00163F6B">
        <w:rPr>
          <w:sz w:val="28"/>
          <w:szCs w:val="28"/>
        </w:rPr>
        <w:softHyphen/>
        <w:t>ходимо исходить из того, что предложенные ребенку кар</w:t>
      </w:r>
      <w:r w:rsidRPr="00163F6B">
        <w:rPr>
          <w:sz w:val="28"/>
          <w:szCs w:val="28"/>
        </w:rPr>
        <w:softHyphen/>
        <w:t>точки не должны иметь других оснований для классифи</w:t>
      </w:r>
      <w:r w:rsidRPr="00163F6B">
        <w:rPr>
          <w:sz w:val="28"/>
          <w:szCs w:val="28"/>
        </w:rPr>
        <w:softHyphen/>
        <w:t>кации, кроме указанных выше.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Инструкция. Разложи эти карточки по 4 группам (кучкам) так, чтобы каждую группу (кучку) можно было назвать одним словом.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Если ребенок испытывает затруднения или не справля</w:t>
      </w:r>
      <w:r w:rsidRPr="00163F6B">
        <w:rPr>
          <w:sz w:val="28"/>
          <w:szCs w:val="28"/>
        </w:rPr>
        <w:softHyphen/>
        <w:t>ется с заданием, ему оказывают помощь: не поясняя слова</w:t>
      </w:r>
      <w:r w:rsidRPr="00163F6B">
        <w:rPr>
          <w:sz w:val="28"/>
          <w:szCs w:val="28"/>
        </w:rPr>
        <w:softHyphen/>
        <w:t>ми, раскладывают перед ним первые 4 карточки по одной из каждой группы и предлагают также разложить все ос</w:t>
      </w:r>
      <w:r w:rsidRPr="00163F6B">
        <w:rPr>
          <w:sz w:val="28"/>
          <w:szCs w:val="28"/>
        </w:rPr>
        <w:softHyphen/>
        <w:t>тальные. Если такая подсказка не навела ребенка на мысль о том, каким должно быть основание для классификации, необходимо назвать это основание и снова предложить ребенку разложить карточки по уже указанным группам.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b/>
          <w:bCs/>
          <w:sz w:val="28"/>
          <w:szCs w:val="28"/>
        </w:rPr>
      </w:pPr>
    </w:p>
    <w:p w:rsidR="007D7F09" w:rsidRPr="00163F6B" w:rsidRDefault="007D7F09" w:rsidP="00B261DA">
      <w:pPr>
        <w:pStyle w:val="4"/>
        <w:spacing w:line="276" w:lineRule="auto"/>
        <w:rPr>
          <w:sz w:val="28"/>
          <w:szCs w:val="28"/>
        </w:rPr>
      </w:pPr>
      <w:r w:rsidRPr="00163F6B">
        <w:rPr>
          <w:sz w:val="28"/>
          <w:szCs w:val="28"/>
        </w:rPr>
        <w:t>Оценка выполнения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 xml:space="preserve">Невыполнение задания после всех видов 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помощи ………………….......................................... 0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 xml:space="preserve">Выполнение после словесного указания 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оснований для классификации................................. 1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Выполнение после показа первых 4 карточек,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без словесного пояснения......................................... 2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Выполнение по основной инструкции .................... 3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По итогам методик 1 и 2 можно сделать следующие вы</w:t>
      </w:r>
      <w:r w:rsidRPr="00163F6B">
        <w:rPr>
          <w:sz w:val="28"/>
          <w:szCs w:val="28"/>
        </w:rPr>
        <w:softHyphen/>
        <w:t>воды: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1. Высокие результаты по обоим заданиям (в сумме со</w:t>
      </w:r>
      <w:r w:rsidRPr="00163F6B">
        <w:rPr>
          <w:sz w:val="28"/>
          <w:szCs w:val="28"/>
        </w:rPr>
        <w:softHyphen/>
        <w:t>ставляют от 4 до 6 баллов) свидетельствуют о хорошем развитии логического и образного мышления, произвольного внимания и восприятия цвета, формы, величины. Суммарная оценка, равная 2 баллам, считается положи</w:t>
      </w:r>
      <w:r w:rsidRPr="00163F6B">
        <w:rPr>
          <w:sz w:val="28"/>
          <w:szCs w:val="28"/>
        </w:rPr>
        <w:softHyphen/>
        <w:t>тельной, но скорее является показателем зоны ближайше</w:t>
      </w:r>
      <w:r w:rsidRPr="00163F6B">
        <w:rPr>
          <w:sz w:val="28"/>
          <w:szCs w:val="28"/>
        </w:rPr>
        <w:softHyphen/>
        <w:t>го развития ребенка.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2. Если ребенок не справился с заданием методики 1, но выполнил контрольное задание на внимание и зада</w:t>
      </w:r>
      <w:r w:rsidRPr="00163F6B">
        <w:rPr>
          <w:sz w:val="28"/>
          <w:szCs w:val="28"/>
        </w:rPr>
        <w:softHyphen/>
        <w:t>ние методики 2 (свободная классификация), можно пред</w:t>
      </w:r>
      <w:r w:rsidRPr="00163F6B">
        <w:rPr>
          <w:sz w:val="28"/>
          <w:szCs w:val="28"/>
        </w:rPr>
        <w:softHyphen/>
        <w:t xml:space="preserve">положить слабость образного мышления, что нередко является следствием неправильной подготовки к школе, </w:t>
      </w:r>
      <w:r w:rsidRPr="00163F6B">
        <w:rPr>
          <w:sz w:val="28"/>
          <w:szCs w:val="28"/>
        </w:rPr>
        <w:lastRenderedPageBreak/>
        <w:t>форсированного, излишне раннего обучения чтению, письму, счету в ущерб специфически дошкольным видам детской деятельности.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3. Если ребенок не справился с обоими заданиями, то можно предположить, что развитие его мышления не со</w:t>
      </w:r>
      <w:r w:rsidRPr="00163F6B">
        <w:rPr>
          <w:sz w:val="28"/>
          <w:szCs w:val="28"/>
        </w:rPr>
        <w:softHyphen/>
        <w:t>ответствует уровню, необходимому для успешного обу</w:t>
      </w:r>
      <w:r w:rsidRPr="00163F6B">
        <w:rPr>
          <w:sz w:val="28"/>
          <w:szCs w:val="28"/>
        </w:rPr>
        <w:softHyphen/>
        <w:t>чения в школе.</w:t>
      </w:r>
    </w:p>
    <w:p w:rsidR="007D7F09" w:rsidRDefault="007D7F09" w:rsidP="00B261DA">
      <w:pPr>
        <w:pStyle w:val="11"/>
        <w:widowControl/>
        <w:spacing w:line="276" w:lineRule="auto"/>
        <w:ind w:firstLine="567"/>
        <w:rPr>
          <w:b/>
          <w:bCs/>
          <w:sz w:val="24"/>
          <w:szCs w:val="24"/>
        </w:rPr>
      </w:pPr>
    </w:p>
    <w:p w:rsidR="007D7F09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  <w:u w:val="single"/>
        </w:rPr>
      </w:pPr>
      <w:r w:rsidRPr="00163F6B">
        <w:rPr>
          <w:sz w:val="28"/>
          <w:szCs w:val="28"/>
          <w:u w:val="single"/>
        </w:rPr>
        <w:t>Диагностика самоконтроля и произвольного запоминания (методика «цепочка действий»)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  <w:u w:val="single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Ребенку в непринужденной форме, но медленно и чет</w:t>
      </w:r>
      <w:r w:rsidRPr="00163F6B">
        <w:rPr>
          <w:sz w:val="28"/>
          <w:szCs w:val="28"/>
        </w:rPr>
        <w:softHyphen/>
        <w:t>ко предлагают выполнить ряд последовательных дей</w:t>
      </w:r>
      <w:r w:rsidRPr="00163F6B">
        <w:rPr>
          <w:sz w:val="28"/>
          <w:szCs w:val="28"/>
        </w:rPr>
        <w:softHyphen/>
        <w:t>ствий.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Инструкция. Сядь за тот стол (указать, за какой именно), возьми карандаш, лист бумаги, нарисуй человека, потом положи ка</w:t>
      </w:r>
      <w:r w:rsidRPr="00163F6B">
        <w:rPr>
          <w:sz w:val="28"/>
          <w:szCs w:val="28"/>
        </w:rPr>
        <w:softHyphen/>
        <w:t>рандаш на место, а рисунок возьми с собой и вернись ко мне.</w:t>
      </w:r>
    </w:p>
    <w:p w:rsidR="007D7F09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Можно повторить инструкцию еще раз, после чего ре</w:t>
      </w:r>
      <w:r w:rsidRPr="00163F6B">
        <w:rPr>
          <w:sz w:val="28"/>
          <w:szCs w:val="28"/>
        </w:rPr>
        <w:softHyphen/>
        <w:t>бенка просят воспроизвести ее и приступать к действиям. Инструкция дается только до выполнения задания, по ходу выполнения действий никакие подсказки и комментарии не допускаются. Фиксируются только те, из допущенных ребенком ошибок, которые он не заметил и не исправил.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b/>
          <w:bCs/>
          <w:sz w:val="28"/>
          <w:szCs w:val="28"/>
        </w:rPr>
      </w:pPr>
    </w:p>
    <w:p w:rsidR="007D7F09" w:rsidRPr="00163F6B" w:rsidRDefault="007D7F09" w:rsidP="00B261DA">
      <w:pPr>
        <w:pStyle w:val="4"/>
        <w:spacing w:line="276" w:lineRule="auto"/>
        <w:rPr>
          <w:sz w:val="28"/>
          <w:szCs w:val="28"/>
        </w:rPr>
      </w:pPr>
      <w:r w:rsidRPr="00163F6B">
        <w:rPr>
          <w:sz w:val="28"/>
          <w:szCs w:val="28"/>
        </w:rPr>
        <w:t>Оценка выполнения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Отсутствие ошибок..................................................</w:t>
      </w:r>
      <w:r>
        <w:rPr>
          <w:sz w:val="28"/>
          <w:szCs w:val="28"/>
        </w:rPr>
        <w:t>.</w:t>
      </w:r>
      <w:r w:rsidRPr="00163F6B">
        <w:rPr>
          <w:sz w:val="28"/>
          <w:szCs w:val="28"/>
        </w:rPr>
        <w:t>.3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1 ошибка.................................................................…2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2 и более ошибок ......................................................1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Вообще не выполнил задание ................................</w:t>
      </w:r>
      <w:r>
        <w:rPr>
          <w:sz w:val="28"/>
          <w:szCs w:val="28"/>
        </w:rPr>
        <w:t>.</w:t>
      </w:r>
      <w:r w:rsidRPr="00163F6B">
        <w:rPr>
          <w:sz w:val="28"/>
          <w:szCs w:val="28"/>
        </w:rPr>
        <w:t>.0</w:t>
      </w: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163F6B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163F6B">
        <w:rPr>
          <w:sz w:val="28"/>
          <w:szCs w:val="28"/>
        </w:rPr>
        <w:t>Данная проба позволяет выявить способность ребен</w:t>
      </w:r>
      <w:r w:rsidRPr="00163F6B">
        <w:rPr>
          <w:sz w:val="28"/>
          <w:szCs w:val="28"/>
        </w:rPr>
        <w:softHyphen/>
        <w:t>ка к пониманию, принятию и удержанию задания, явля</w:t>
      </w:r>
      <w:r w:rsidRPr="00163F6B">
        <w:rPr>
          <w:sz w:val="28"/>
          <w:szCs w:val="28"/>
        </w:rPr>
        <w:softHyphen/>
        <w:t>ющуюся одним из основных показателей готовности ре</w:t>
      </w:r>
      <w:r w:rsidRPr="00163F6B">
        <w:rPr>
          <w:sz w:val="28"/>
          <w:szCs w:val="28"/>
        </w:rPr>
        <w:softHyphen/>
        <w:t>бенка к систематическому обучению. Одновременно может быть проанализирован рисунок «Фигура челове</w:t>
      </w:r>
      <w:r w:rsidRPr="00163F6B">
        <w:rPr>
          <w:sz w:val="28"/>
          <w:szCs w:val="28"/>
        </w:rPr>
        <w:softHyphen/>
        <w:t>ка» в качестве дополнительного показателя уровня обще</w:t>
      </w:r>
      <w:r w:rsidRPr="00163F6B">
        <w:rPr>
          <w:sz w:val="28"/>
          <w:szCs w:val="28"/>
        </w:rPr>
        <w:softHyphen/>
        <w:t>го психического развития ребенка.</w:t>
      </w:r>
    </w:p>
    <w:p w:rsidR="007D7F09" w:rsidRDefault="007D7F09" w:rsidP="00B261DA">
      <w:pPr>
        <w:pStyle w:val="a3"/>
        <w:spacing w:after="120" w:line="276" w:lineRule="auto"/>
        <w:ind w:firstLine="709"/>
        <w:rPr>
          <w:sz w:val="28"/>
          <w:szCs w:val="28"/>
        </w:rPr>
      </w:pPr>
    </w:p>
    <w:p w:rsidR="007D7F09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  <w:u w:val="single"/>
        </w:rPr>
      </w:pPr>
      <w:r w:rsidRPr="00D01DF7">
        <w:rPr>
          <w:sz w:val="28"/>
          <w:szCs w:val="28"/>
          <w:u w:val="single"/>
        </w:rPr>
        <w:t>Диагностика речевого развития ребёнка, осознанности восприятия и использования им речи</w:t>
      </w:r>
    </w:p>
    <w:p w:rsidR="007D7F09" w:rsidRPr="00D01DF7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  <w:u w:val="single"/>
        </w:rPr>
      </w:pPr>
    </w:p>
    <w:p w:rsidR="007D7F09" w:rsidRPr="00D01DF7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D01DF7">
        <w:rPr>
          <w:sz w:val="28"/>
          <w:szCs w:val="28"/>
        </w:rPr>
        <w:t>Ребенку читают короткий рассказ, содержащий не</w:t>
      </w:r>
      <w:r w:rsidRPr="00D01DF7">
        <w:rPr>
          <w:sz w:val="28"/>
          <w:szCs w:val="28"/>
        </w:rPr>
        <w:softHyphen/>
        <w:t>сколько слов, которые могут оказаться новыми и незна</w:t>
      </w:r>
      <w:r w:rsidRPr="00D01DF7">
        <w:rPr>
          <w:sz w:val="28"/>
          <w:szCs w:val="28"/>
        </w:rPr>
        <w:softHyphen/>
        <w:t>комыми для него.</w:t>
      </w:r>
    </w:p>
    <w:p w:rsidR="007D7F09" w:rsidRPr="00D01DF7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D01DF7">
        <w:rPr>
          <w:sz w:val="28"/>
          <w:szCs w:val="28"/>
        </w:rPr>
        <w:lastRenderedPageBreak/>
        <w:t>Например. Однажды в воскресенье Сережа с дедушкой пошли в Политехнический музей. Там их встретил экскур</w:t>
      </w:r>
      <w:r w:rsidRPr="00D01DF7">
        <w:rPr>
          <w:sz w:val="28"/>
          <w:szCs w:val="28"/>
        </w:rPr>
        <w:softHyphen/>
        <w:t>совод. Сереже было очень интересно в музее. Особенно ему понравились старый аэроплан и снаряжение аквалангиста. А дедушка задавал экскурсоводу много вопросов о вечном двигателе и долго рассматривал разные модели.</w:t>
      </w:r>
    </w:p>
    <w:p w:rsidR="007D7F09" w:rsidRPr="00D01DF7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D01DF7">
        <w:rPr>
          <w:sz w:val="28"/>
          <w:szCs w:val="28"/>
        </w:rPr>
        <w:t>Тематика рассказа может быть изменена в соответствии с особенностями той местности, в которой проживает ре</w:t>
      </w:r>
      <w:r w:rsidRPr="00D01DF7">
        <w:rPr>
          <w:sz w:val="28"/>
          <w:szCs w:val="28"/>
        </w:rPr>
        <w:softHyphen/>
        <w:t>бенок. Важно лишь соблюдение основного принципа – наличие в рассказе слов, которые могут оказаться новы</w:t>
      </w:r>
      <w:r w:rsidRPr="00D01DF7">
        <w:rPr>
          <w:sz w:val="28"/>
          <w:szCs w:val="28"/>
        </w:rPr>
        <w:softHyphen/>
        <w:t>ми для ребенка.</w:t>
      </w:r>
    </w:p>
    <w:p w:rsidR="007D7F09" w:rsidRPr="00D01DF7" w:rsidRDefault="007D7F09" w:rsidP="00B261DA">
      <w:pPr>
        <w:pStyle w:val="11"/>
        <w:widowControl/>
        <w:spacing w:line="276" w:lineRule="auto"/>
        <w:ind w:firstLine="0"/>
        <w:jc w:val="center"/>
        <w:rPr>
          <w:sz w:val="28"/>
          <w:szCs w:val="28"/>
        </w:rPr>
      </w:pPr>
    </w:p>
    <w:p w:rsidR="007D7F09" w:rsidRPr="00D01DF7" w:rsidRDefault="007D7F09" w:rsidP="00B261DA">
      <w:pPr>
        <w:pStyle w:val="210"/>
        <w:spacing w:line="276" w:lineRule="auto"/>
        <w:rPr>
          <w:sz w:val="28"/>
          <w:szCs w:val="28"/>
        </w:rPr>
      </w:pPr>
      <w:r w:rsidRPr="00D01DF7">
        <w:rPr>
          <w:sz w:val="28"/>
          <w:szCs w:val="28"/>
        </w:rPr>
        <w:t>Инструкция. Сейчас я прочитаю тебе маленький рассказ. Послушай его внимательно. (Читает рассказ.) А теперь постарайся сам рассказать мне его.</w:t>
      </w:r>
    </w:p>
    <w:p w:rsidR="007D7F09" w:rsidRPr="00D01DF7" w:rsidRDefault="007D7F09" w:rsidP="00B261DA">
      <w:pPr>
        <w:pStyle w:val="11"/>
        <w:widowControl/>
        <w:spacing w:line="276" w:lineRule="auto"/>
        <w:ind w:firstLine="567"/>
        <w:rPr>
          <w:b/>
          <w:bCs/>
          <w:sz w:val="28"/>
          <w:szCs w:val="28"/>
        </w:rPr>
      </w:pPr>
    </w:p>
    <w:p w:rsidR="007D7F09" w:rsidRPr="00D01DF7" w:rsidRDefault="007D7F09" w:rsidP="00B261DA">
      <w:pPr>
        <w:pStyle w:val="4"/>
        <w:spacing w:line="276" w:lineRule="auto"/>
        <w:rPr>
          <w:sz w:val="28"/>
          <w:szCs w:val="28"/>
        </w:rPr>
      </w:pPr>
      <w:r w:rsidRPr="00D01DF7">
        <w:rPr>
          <w:sz w:val="28"/>
          <w:szCs w:val="28"/>
        </w:rPr>
        <w:t>Оценка выполнения</w:t>
      </w:r>
    </w:p>
    <w:p w:rsidR="007D7F09" w:rsidRPr="00D01DF7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Оценивается поведение ребенка и характер задаваемых им вопросов.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Ребенок молчит, не пытается пересказывать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и не задает вопросов даже после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дополнительной стимуляции ................................... 0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Пытается воспроизвести рассказ,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не понимая трудных слов,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но пытаясь употреблять их ...................................... 1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Пытается пересказать,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интерпретируя рассказ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в соответствии со своим пониманием,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искажая смысл рассказа............................................ 2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Начинает с вопросов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по поводу незнакомых слов,</w:t>
      </w:r>
    </w:p>
    <w:p w:rsidR="007D7F09" w:rsidRPr="00D01DF7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D01DF7">
        <w:rPr>
          <w:sz w:val="28"/>
          <w:szCs w:val="28"/>
        </w:rPr>
        <w:t>потом пересказывает ................................................ 3</w:t>
      </w:r>
    </w:p>
    <w:p w:rsidR="007D7F09" w:rsidRPr="00D01DF7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</w:p>
    <w:p w:rsidR="007D7F09" w:rsidRPr="00D01DF7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</w:rPr>
      </w:pPr>
      <w:r w:rsidRPr="00D01DF7">
        <w:rPr>
          <w:sz w:val="28"/>
          <w:szCs w:val="28"/>
        </w:rPr>
        <w:t>Способность ребенка вычленить новое, незнакомое слово из контекста, выражающаяся в характере задавае</w:t>
      </w:r>
      <w:r w:rsidRPr="00D01DF7">
        <w:rPr>
          <w:sz w:val="28"/>
          <w:szCs w:val="28"/>
        </w:rPr>
        <w:softHyphen/>
        <w:t>мых им вопросов, свидетельствует о достаточно высоком уровне его речевого развития, осознанном использовании речи. Высокий результат по этой методике может иметь прогностическое значение в плане развития познаватель</w:t>
      </w:r>
      <w:r w:rsidRPr="00D01DF7">
        <w:rPr>
          <w:sz w:val="28"/>
          <w:szCs w:val="28"/>
        </w:rPr>
        <w:softHyphen/>
        <w:t>ной активности ребенка.</w:t>
      </w:r>
    </w:p>
    <w:p w:rsidR="007D7F09" w:rsidRDefault="007D7F09" w:rsidP="00B261DA">
      <w:pPr>
        <w:pStyle w:val="a3"/>
        <w:spacing w:after="120" w:line="276" w:lineRule="auto"/>
        <w:ind w:firstLine="709"/>
        <w:rPr>
          <w:sz w:val="28"/>
          <w:szCs w:val="28"/>
        </w:rPr>
      </w:pPr>
    </w:p>
    <w:p w:rsidR="007D7F09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  <w:u w:val="single"/>
        </w:rPr>
      </w:pPr>
      <w:r w:rsidRPr="00CB7AC4">
        <w:rPr>
          <w:sz w:val="28"/>
          <w:szCs w:val="28"/>
          <w:u w:val="single"/>
        </w:rPr>
        <w:t xml:space="preserve"> Общие результаты обследования</w:t>
      </w:r>
    </w:p>
    <w:p w:rsidR="007D7F09" w:rsidRPr="00CB7AC4" w:rsidRDefault="007D7F09" w:rsidP="00B261DA">
      <w:pPr>
        <w:pStyle w:val="11"/>
        <w:widowControl/>
        <w:spacing w:line="276" w:lineRule="auto"/>
        <w:ind w:firstLine="567"/>
        <w:rPr>
          <w:sz w:val="28"/>
          <w:szCs w:val="28"/>
          <w:u w:val="single"/>
        </w:rPr>
      </w:pPr>
    </w:p>
    <w:p w:rsidR="007D7F09" w:rsidRPr="00CB7AC4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CB7AC4">
        <w:rPr>
          <w:sz w:val="28"/>
          <w:szCs w:val="28"/>
        </w:rPr>
        <w:t>По итогам обследования ребенок может набрать от 0 до 15 баллов.</w:t>
      </w:r>
    </w:p>
    <w:p w:rsidR="007D7F09" w:rsidRPr="00CB7AC4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CB7AC4">
        <w:rPr>
          <w:sz w:val="28"/>
          <w:szCs w:val="28"/>
        </w:rPr>
        <w:lastRenderedPageBreak/>
        <w:t>0-4 балла – свидетельствуют о психологичес</w:t>
      </w:r>
      <w:r w:rsidRPr="00CB7AC4">
        <w:rPr>
          <w:sz w:val="28"/>
          <w:szCs w:val="28"/>
        </w:rPr>
        <w:softHyphen/>
        <w:t>кой незрелости;</w:t>
      </w:r>
    </w:p>
    <w:p w:rsidR="007D7F09" w:rsidRPr="00CB7AC4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CB7AC4">
        <w:rPr>
          <w:sz w:val="28"/>
          <w:szCs w:val="28"/>
        </w:rPr>
        <w:t>5-8 баллов – показатель низкого уровня психо</w:t>
      </w:r>
      <w:r w:rsidRPr="00CB7AC4">
        <w:rPr>
          <w:sz w:val="28"/>
          <w:szCs w:val="28"/>
        </w:rPr>
        <w:softHyphen/>
        <w:t>логической зрелости;</w:t>
      </w:r>
    </w:p>
    <w:p w:rsidR="007D7F09" w:rsidRPr="00CB7AC4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 w:rsidRPr="00CB7AC4">
        <w:rPr>
          <w:sz w:val="28"/>
          <w:szCs w:val="28"/>
        </w:rPr>
        <w:t>9-12 баллов – показатель среднего уровня психо</w:t>
      </w:r>
      <w:r w:rsidRPr="00CB7AC4">
        <w:rPr>
          <w:sz w:val="28"/>
          <w:szCs w:val="28"/>
        </w:rPr>
        <w:softHyphen/>
        <w:t>логической зрелости;</w:t>
      </w:r>
    </w:p>
    <w:p w:rsidR="007D7F09" w:rsidRPr="00CB7AC4" w:rsidRDefault="007D7F09" w:rsidP="00FD1CF4">
      <w:pPr>
        <w:pStyle w:val="11"/>
        <w:widowControl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Pr="00CB7AC4">
        <w:rPr>
          <w:sz w:val="28"/>
          <w:szCs w:val="28"/>
        </w:rPr>
        <w:t>3-15 баллов – показатель высокого уровня пси</w:t>
      </w:r>
      <w:r w:rsidRPr="00CB7AC4">
        <w:rPr>
          <w:sz w:val="28"/>
          <w:szCs w:val="28"/>
        </w:rPr>
        <w:softHyphen/>
        <w:t>хологической зрелости.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</w:p>
    <w:p w:rsidR="007D7F09" w:rsidRDefault="007D7F09" w:rsidP="00B261DA">
      <w:pPr>
        <w:pStyle w:val="a3"/>
        <w:spacing w:after="120" w:line="276" w:lineRule="auto"/>
        <w:ind w:firstLine="70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Методика «Весёлый – грустный».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На двух сериях рисунков изображены дети в различных ситуациях, связанных со школой и учением.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Содержание рисунков:</w:t>
      </w:r>
    </w:p>
    <w:p w:rsidR="007D7F09" w:rsidRDefault="007D7F09" w:rsidP="00FD1CF4">
      <w:pPr>
        <w:pStyle w:val="a3"/>
        <w:numPr>
          <w:ilvl w:val="0"/>
          <w:numId w:val="14"/>
        </w:numPr>
        <w:spacing w:after="12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Дети идут в школу, а один ребёнок смотрит на них из окна.</w:t>
      </w:r>
    </w:p>
    <w:p w:rsidR="007D7F09" w:rsidRDefault="007D7F09" w:rsidP="00FD1CF4">
      <w:pPr>
        <w:pStyle w:val="a3"/>
        <w:numPr>
          <w:ilvl w:val="0"/>
          <w:numId w:val="14"/>
        </w:numPr>
        <w:spacing w:after="12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Ученик у доски отвечает урок; рядом стоит учительница.</w:t>
      </w:r>
    </w:p>
    <w:p w:rsidR="007D7F09" w:rsidRDefault="007D7F09" w:rsidP="00FD1CF4">
      <w:pPr>
        <w:pStyle w:val="a3"/>
        <w:numPr>
          <w:ilvl w:val="0"/>
          <w:numId w:val="14"/>
        </w:numPr>
        <w:spacing w:after="12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Дети в классе во время урока.</w:t>
      </w:r>
    </w:p>
    <w:p w:rsidR="007D7F09" w:rsidRDefault="007D7F09" w:rsidP="00FD1CF4">
      <w:pPr>
        <w:pStyle w:val="a3"/>
        <w:numPr>
          <w:ilvl w:val="0"/>
          <w:numId w:val="14"/>
        </w:numPr>
        <w:spacing w:after="12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Ученик в школьном коридоре, разговаривает с учительницей.</w:t>
      </w:r>
    </w:p>
    <w:p w:rsidR="007D7F09" w:rsidRDefault="007D7F09" w:rsidP="00FD1CF4">
      <w:pPr>
        <w:pStyle w:val="a3"/>
        <w:numPr>
          <w:ilvl w:val="0"/>
          <w:numId w:val="14"/>
        </w:numPr>
        <w:spacing w:after="12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Ребёнок дома, готовит уроки.</w:t>
      </w:r>
    </w:p>
    <w:p w:rsidR="007D7F09" w:rsidRDefault="007D7F09" w:rsidP="00FD1CF4">
      <w:pPr>
        <w:pStyle w:val="a3"/>
        <w:numPr>
          <w:ilvl w:val="0"/>
          <w:numId w:val="14"/>
        </w:numPr>
        <w:spacing w:after="12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Ученик в школьном вестибюле вблизи раздевалки.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На всех картинках лиц нет.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Попросите ребёнка описать, какое, по его мнению, должны быть лица у детей на картинках – весёлое или  грустное, и объяснить почему. Желательно мальчикам предложить картинки с изображением мальчиков, девочкам – с изображением девочек.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Обычно дети охотно отвечают на вопросы, но если ребёнок говорит: «Не знаю», то в этом случае ему нужно задать дополнительные вопросы: «Как ты думаешь, что здесь вообще происходит? Кто это нарисован?» и т.п.</w:t>
      </w:r>
    </w:p>
    <w:p w:rsidR="007D7F09" w:rsidRPr="00EC669F" w:rsidRDefault="007D7F09" w:rsidP="00B261DA">
      <w:pPr>
        <w:pStyle w:val="a3"/>
        <w:spacing w:after="120" w:line="276" w:lineRule="auto"/>
        <w:ind w:firstLine="709"/>
        <w:rPr>
          <w:b/>
          <w:bCs/>
          <w:sz w:val="28"/>
          <w:szCs w:val="28"/>
        </w:rPr>
      </w:pPr>
      <w:r w:rsidRPr="00EC669F">
        <w:rPr>
          <w:b/>
          <w:bCs/>
          <w:sz w:val="28"/>
          <w:szCs w:val="28"/>
        </w:rPr>
        <w:t>Выводы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Эмоционально неблагополучными, тревожными считаются ответы примерно такого содержания:</w:t>
      </w:r>
    </w:p>
    <w:p w:rsidR="007D7F09" w:rsidRDefault="007D7F09" w:rsidP="00FD1CF4">
      <w:pPr>
        <w:pStyle w:val="a3"/>
        <w:numPr>
          <w:ilvl w:val="0"/>
          <w:numId w:val="15"/>
        </w:numPr>
        <w:spacing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у мальчика, который смотрит из окна, очень грустное лицо, так как он плохо учился   и его наказали;</w:t>
      </w:r>
    </w:p>
    <w:p w:rsidR="007D7F09" w:rsidRDefault="007D7F09" w:rsidP="00FD1CF4">
      <w:pPr>
        <w:pStyle w:val="a3"/>
        <w:numPr>
          <w:ilvl w:val="0"/>
          <w:numId w:val="15"/>
        </w:numPr>
        <w:spacing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мальчика вызвали к доске отвечать урок, а он не подготовился, не знает, что говорить, поэтому у него грустное лицо;</w:t>
      </w:r>
    </w:p>
    <w:p w:rsidR="007D7F09" w:rsidRDefault="007D7F09" w:rsidP="00FD1CF4">
      <w:pPr>
        <w:pStyle w:val="a3"/>
        <w:numPr>
          <w:ilvl w:val="0"/>
          <w:numId w:val="15"/>
        </w:numPr>
        <w:spacing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у этого мальчика грустное лицо, так как учительница поставила ему двойку;</w:t>
      </w:r>
    </w:p>
    <w:p w:rsidR="007D7F09" w:rsidRDefault="007D7F09" w:rsidP="00FD1CF4">
      <w:pPr>
        <w:pStyle w:val="a3"/>
        <w:numPr>
          <w:ilvl w:val="0"/>
          <w:numId w:val="15"/>
        </w:numPr>
        <w:spacing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мальчика ругают за плохое поведение, поэтому он такой грустный;</w:t>
      </w:r>
    </w:p>
    <w:p w:rsidR="007D7F09" w:rsidRDefault="007D7F09" w:rsidP="00FD1CF4">
      <w:pPr>
        <w:pStyle w:val="a3"/>
        <w:numPr>
          <w:ilvl w:val="0"/>
          <w:numId w:val="15"/>
        </w:numPr>
        <w:spacing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мальчик выполняет домашнее задание, но задано очень много и он боится, что не успеет всё сделать; поэтому он грустный;</w:t>
      </w:r>
    </w:p>
    <w:p w:rsidR="007D7F09" w:rsidRDefault="007D7F09" w:rsidP="00FD1CF4">
      <w:pPr>
        <w:pStyle w:val="a3"/>
        <w:numPr>
          <w:ilvl w:val="0"/>
          <w:numId w:val="15"/>
        </w:numPr>
        <w:spacing w:after="12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мальчик грустный, он опоздал в школу, теперь его будут ругать.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</w:p>
    <w:p w:rsidR="007D7F09" w:rsidRDefault="007D7F09" w:rsidP="00B261DA">
      <w:pPr>
        <w:pStyle w:val="a3"/>
        <w:spacing w:after="12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Тематика консультаций для родителей:</w:t>
      </w:r>
    </w:p>
    <w:p w:rsidR="007D7F09" w:rsidRPr="003F246A" w:rsidRDefault="007D7F09" w:rsidP="00FD1CF4">
      <w:pPr>
        <w:pStyle w:val="a3"/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F246A">
        <w:rPr>
          <w:sz w:val="28"/>
          <w:szCs w:val="28"/>
        </w:rPr>
        <w:t>«Физическая  готовность детей к обучению в школе»;</w:t>
      </w:r>
    </w:p>
    <w:p w:rsidR="007D7F09" w:rsidRPr="003F246A" w:rsidRDefault="007D7F09" w:rsidP="00FD1CF4">
      <w:pPr>
        <w:pStyle w:val="a3"/>
        <w:spacing w:after="120" w:line="276" w:lineRule="auto"/>
        <w:rPr>
          <w:sz w:val="28"/>
          <w:szCs w:val="28"/>
        </w:rPr>
      </w:pPr>
      <w:r w:rsidRPr="003F246A">
        <w:rPr>
          <w:sz w:val="28"/>
          <w:szCs w:val="28"/>
        </w:rPr>
        <w:t>- «Социально-психологическая готовность к обучению в школе»;</w:t>
      </w:r>
    </w:p>
    <w:p w:rsidR="007D7F09" w:rsidRPr="003F246A" w:rsidRDefault="007D7F09" w:rsidP="00FD1CF4">
      <w:pPr>
        <w:pStyle w:val="a3"/>
        <w:spacing w:after="120" w:line="276" w:lineRule="auto"/>
        <w:rPr>
          <w:sz w:val="28"/>
          <w:szCs w:val="28"/>
        </w:rPr>
      </w:pPr>
      <w:r w:rsidRPr="003F246A">
        <w:rPr>
          <w:sz w:val="28"/>
          <w:szCs w:val="28"/>
        </w:rPr>
        <w:t>- «Интеллектуальная готовность к обучению в школе»;</w:t>
      </w:r>
    </w:p>
    <w:p w:rsidR="007D7F09" w:rsidRPr="003F246A" w:rsidRDefault="007D7F09" w:rsidP="00FD1CF4">
      <w:pPr>
        <w:pStyle w:val="a3"/>
        <w:spacing w:after="120" w:line="276" w:lineRule="auto"/>
        <w:rPr>
          <w:sz w:val="28"/>
          <w:szCs w:val="28"/>
        </w:rPr>
      </w:pPr>
      <w:r w:rsidRPr="003F246A">
        <w:rPr>
          <w:sz w:val="28"/>
          <w:szCs w:val="28"/>
        </w:rPr>
        <w:t>- «Образовательные маршруты выпускников ДОУ»;</w:t>
      </w:r>
    </w:p>
    <w:p w:rsidR="007D7F09" w:rsidRDefault="007D7F09" w:rsidP="00FD1CF4">
      <w:pPr>
        <w:pStyle w:val="a3"/>
        <w:spacing w:after="120" w:line="276" w:lineRule="auto"/>
        <w:rPr>
          <w:sz w:val="28"/>
          <w:szCs w:val="28"/>
        </w:rPr>
      </w:pPr>
      <w:r w:rsidRPr="003F246A">
        <w:rPr>
          <w:sz w:val="28"/>
          <w:szCs w:val="28"/>
        </w:rPr>
        <w:t>- «Особенности адаптационного периода в образовательном учреждении»;</w:t>
      </w:r>
    </w:p>
    <w:p w:rsidR="007D7F09" w:rsidRDefault="007D7F09" w:rsidP="00FD1CF4">
      <w:pPr>
        <w:pStyle w:val="a3"/>
        <w:spacing w:after="120" w:line="276" w:lineRule="auto"/>
      </w:pPr>
      <w:r>
        <w:rPr>
          <w:sz w:val="28"/>
          <w:szCs w:val="28"/>
        </w:rPr>
        <w:t>- «Подготовка ребёнка к школьному обучению в условиях учреждения дополнительного образования».</w:t>
      </w:r>
    </w:p>
    <w:sectPr w:rsidR="007D7F09" w:rsidSect="00B261DA">
      <w:footerReference w:type="default" r:id="rId8"/>
      <w:pgSz w:w="11906" w:h="16838"/>
      <w:pgMar w:top="851" w:right="566" w:bottom="79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51B" w:rsidRDefault="000F151B" w:rsidP="008217D4">
      <w:pPr>
        <w:spacing w:after="0" w:line="240" w:lineRule="auto"/>
      </w:pPr>
      <w:r>
        <w:separator/>
      </w:r>
    </w:p>
  </w:endnote>
  <w:endnote w:type="continuationSeparator" w:id="1">
    <w:p w:rsidR="000F151B" w:rsidRDefault="000F151B" w:rsidP="00821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C25" w:rsidRDefault="00B23C25" w:rsidP="00316B13">
    <w:pPr>
      <w:pStyle w:val="a6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D1CF4">
      <w:rPr>
        <w:rStyle w:val="ad"/>
        <w:noProof/>
      </w:rPr>
      <w:t>26</w:t>
    </w:r>
    <w:r>
      <w:rPr>
        <w:rStyle w:val="ad"/>
      </w:rPr>
      <w:fldChar w:fldCharType="end"/>
    </w:r>
  </w:p>
  <w:p w:rsidR="00B23C25" w:rsidRDefault="00B23C25" w:rsidP="005C0FE8">
    <w:pPr>
      <w:pStyle w:val="a6"/>
      <w:ind w:right="360"/>
      <w:jc w:val="center"/>
    </w:pPr>
  </w:p>
  <w:p w:rsidR="00B23C25" w:rsidRDefault="00B23C2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51B" w:rsidRDefault="000F151B" w:rsidP="008217D4">
      <w:pPr>
        <w:spacing w:after="0" w:line="240" w:lineRule="auto"/>
      </w:pPr>
      <w:r>
        <w:separator/>
      </w:r>
    </w:p>
  </w:footnote>
  <w:footnote w:type="continuationSeparator" w:id="1">
    <w:p w:rsidR="000F151B" w:rsidRDefault="000F151B" w:rsidP="00821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53A4"/>
    <w:multiLevelType w:val="hybridMultilevel"/>
    <w:tmpl w:val="B7EA2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70528"/>
    <w:multiLevelType w:val="hybridMultilevel"/>
    <w:tmpl w:val="D52A6B90"/>
    <w:lvl w:ilvl="0" w:tplc="610EB3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045463"/>
    <w:multiLevelType w:val="hybridMultilevel"/>
    <w:tmpl w:val="96C23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861DB"/>
    <w:multiLevelType w:val="hybridMultilevel"/>
    <w:tmpl w:val="F74E3652"/>
    <w:lvl w:ilvl="0" w:tplc="0F7C4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D12178"/>
    <w:multiLevelType w:val="hybridMultilevel"/>
    <w:tmpl w:val="F7507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41391"/>
    <w:multiLevelType w:val="hybridMultilevel"/>
    <w:tmpl w:val="48FC7C44"/>
    <w:lvl w:ilvl="0" w:tplc="BC2A4B64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B465358"/>
    <w:multiLevelType w:val="hybridMultilevel"/>
    <w:tmpl w:val="251624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2B5E6E78"/>
    <w:multiLevelType w:val="hybridMultilevel"/>
    <w:tmpl w:val="7ADCC02A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AD3457D2">
      <w:start w:val="1"/>
      <w:numFmt w:val="decimal"/>
      <w:lvlText w:val="%3."/>
      <w:lvlJc w:val="left"/>
      <w:pPr>
        <w:ind w:left="2688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32592FB7"/>
    <w:multiLevelType w:val="multilevel"/>
    <w:tmpl w:val="88245E56"/>
    <w:lvl w:ilvl="0">
      <w:start w:val="1"/>
      <w:numFmt w:val="decimal"/>
      <w:lvlText w:val="%1-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520" w:hanging="2160"/>
      </w:pPr>
      <w:rPr>
        <w:rFonts w:hint="default"/>
      </w:rPr>
    </w:lvl>
  </w:abstractNum>
  <w:abstractNum w:abstractNumId="9">
    <w:nsid w:val="36B17029"/>
    <w:multiLevelType w:val="hybridMultilevel"/>
    <w:tmpl w:val="2270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643C95"/>
    <w:multiLevelType w:val="hybridMultilevel"/>
    <w:tmpl w:val="025CE324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60" w:hanging="360"/>
      </w:pPr>
      <w:rPr>
        <w:rFonts w:ascii="Wingdings" w:hAnsi="Wingdings" w:cs="Wingdings" w:hint="default"/>
      </w:rPr>
    </w:lvl>
  </w:abstractNum>
  <w:abstractNum w:abstractNumId="11">
    <w:nsid w:val="39274F65"/>
    <w:multiLevelType w:val="hybridMultilevel"/>
    <w:tmpl w:val="46825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355B12"/>
    <w:multiLevelType w:val="hybridMultilevel"/>
    <w:tmpl w:val="D8A03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5871622"/>
    <w:multiLevelType w:val="hybridMultilevel"/>
    <w:tmpl w:val="E5C678D6"/>
    <w:lvl w:ilvl="0" w:tplc="86F87A22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72C78D5"/>
    <w:multiLevelType w:val="hybridMultilevel"/>
    <w:tmpl w:val="1FBCEC5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60" w:hanging="360"/>
      </w:pPr>
      <w:rPr>
        <w:rFonts w:ascii="Wingdings" w:hAnsi="Wingdings" w:cs="Wingdings" w:hint="default"/>
      </w:rPr>
    </w:lvl>
  </w:abstractNum>
  <w:abstractNum w:abstractNumId="15">
    <w:nsid w:val="5B331001"/>
    <w:multiLevelType w:val="hybridMultilevel"/>
    <w:tmpl w:val="4BBA8DFE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60" w:hanging="360"/>
      </w:pPr>
      <w:rPr>
        <w:rFonts w:ascii="Wingdings" w:hAnsi="Wingdings" w:cs="Wingdings" w:hint="default"/>
      </w:rPr>
    </w:lvl>
  </w:abstractNum>
  <w:abstractNum w:abstractNumId="16">
    <w:nsid w:val="624F3FA8"/>
    <w:multiLevelType w:val="hybridMultilevel"/>
    <w:tmpl w:val="67BE7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380A5F"/>
    <w:multiLevelType w:val="hybridMultilevel"/>
    <w:tmpl w:val="98DCA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52737E"/>
    <w:multiLevelType w:val="hybridMultilevel"/>
    <w:tmpl w:val="77C2B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07764C"/>
    <w:multiLevelType w:val="hybridMultilevel"/>
    <w:tmpl w:val="BACEFD3E"/>
    <w:lvl w:ilvl="0" w:tplc="C71E4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03D2E2E"/>
    <w:multiLevelType w:val="hybridMultilevel"/>
    <w:tmpl w:val="8A5A1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080CE7"/>
    <w:multiLevelType w:val="hybridMultilevel"/>
    <w:tmpl w:val="42B20198"/>
    <w:lvl w:ilvl="0" w:tplc="88BE7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C491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CA10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B44B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0A6A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D283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FEE7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76A7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D20B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55C2674"/>
    <w:multiLevelType w:val="hybridMultilevel"/>
    <w:tmpl w:val="44F6E846"/>
    <w:lvl w:ilvl="0" w:tplc="4FA025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9D95B73"/>
    <w:multiLevelType w:val="multilevel"/>
    <w:tmpl w:val="3894DD0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040" w:hanging="2160"/>
      </w:pPr>
      <w:rPr>
        <w:rFonts w:hint="default"/>
      </w:rPr>
    </w:lvl>
  </w:abstractNum>
  <w:abstractNum w:abstractNumId="24">
    <w:nsid w:val="7C95252B"/>
    <w:multiLevelType w:val="hybridMultilevel"/>
    <w:tmpl w:val="176614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5">
    <w:nsid w:val="7E293CBC"/>
    <w:multiLevelType w:val="hybridMultilevel"/>
    <w:tmpl w:val="D93C5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4C4DFE"/>
    <w:multiLevelType w:val="hybridMultilevel"/>
    <w:tmpl w:val="05E8FE20"/>
    <w:lvl w:ilvl="0" w:tplc="920E9C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FC87CBB"/>
    <w:multiLevelType w:val="hybridMultilevel"/>
    <w:tmpl w:val="0CEC1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19"/>
  </w:num>
  <w:num w:numId="8">
    <w:abstractNumId w:val="13"/>
  </w:num>
  <w:num w:numId="9">
    <w:abstractNumId w:val="12"/>
  </w:num>
  <w:num w:numId="10">
    <w:abstractNumId w:val="15"/>
  </w:num>
  <w:num w:numId="11">
    <w:abstractNumId w:val="10"/>
  </w:num>
  <w:num w:numId="12">
    <w:abstractNumId w:val="14"/>
  </w:num>
  <w:num w:numId="13">
    <w:abstractNumId w:val="26"/>
  </w:num>
  <w:num w:numId="14">
    <w:abstractNumId w:val="22"/>
  </w:num>
  <w:num w:numId="15">
    <w:abstractNumId w:val="24"/>
  </w:num>
  <w:num w:numId="16">
    <w:abstractNumId w:val="21"/>
  </w:num>
  <w:num w:numId="17">
    <w:abstractNumId w:val="25"/>
  </w:num>
  <w:num w:numId="18">
    <w:abstractNumId w:val="16"/>
  </w:num>
  <w:num w:numId="19">
    <w:abstractNumId w:val="9"/>
  </w:num>
  <w:num w:numId="20">
    <w:abstractNumId w:val="0"/>
  </w:num>
  <w:num w:numId="21">
    <w:abstractNumId w:val="17"/>
  </w:num>
  <w:num w:numId="22">
    <w:abstractNumId w:val="23"/>
  </w:num>
  <w:num w:numId="23">
    <w:abstractNumId w:val="8"/>
  </w:num>
  <w:num w:numId="24">
    <w:abstractNumId w:val="27"/>
  </w:num>
  <w:num w:numId="25">
    <w:abstractNumId w:val="2"/>
  </w:num>
  <w:num w:numId="26">
    <w:abstractNumId w:val="18"/>
  </w:num>
  <w:num w:numId="27">
    <w:abstractNumId w:val="20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979DD"/>
    <w:rsid w:val="000046C6"/>
    <w:rsid w:val="0001247C"/>
    <w:rsid w:val="000216D5"/>
    <w:rsid w:val="000255D3"/>
    <w:rsid w:val="00033295"/>
    <w:rsid w:val="00047090"/>
    <w:rsid w:val="0005553E"/>
    <w:rsid w:val="00055766"/>
    <w:rsid w:val="00056480"/>
    <w:rsid w:val="00062EC5"/>
    <w:rsid w:val="00073C53"/>
    <w:rsid w:val="00074725"/>
    <w:rsid w:val="0008540E"/>
    <w:rsid w:val="00097156"/>
    <w:rsid w:val="000B0200"/>
    <w:rsid w:val="000B0392"/>
    <w:rsid w:val="000B083C"/>
    <w:rsid w:val="000B5C23"/>
    <w:rsid w:val="000B69CF"/>
    <w:rsid w:val="000E1279"/>
    <w:rsid w:val="000E60DD"/>
    <w:rsid w:val="000F151B"/>
    <w:rsid w:val="00100067"/>
    <w:rsid w:val="00111855"/>
    <w:rsid w:val="00112F7C"/>
    <w:rsid w:val="00122CB0"/>
    <w:rsid w:val="00123D42"/>
    <w:rsid w:val="00134331"/>
    <w:rsid w:val="00150224"/>
    <w:rsid w:val="00153B81"/>
    <w:rsid w:val="00163F6B"/>
    <w:rsid w:val="00172088"/>
    <w:rsid w:val="001807F5"/>
    <w:rsid w:val="00184F39"/>
    <w:rsid w:val="001879E4"/>
    <w:rsid w:val="0019348D"/>
    <w:rsid w:val="0019350C"/>
    <w:rsid w:val="001975BD"/>
    <w:rsid w:val="001A4A84"/>
    <w:rsid w:val="001C122F"/>
    <w:rsid w:val="001C3E4D"/>
    <w:rsid w:val="001C7A92"/>
    <w:rsid w:val="001D44E7"/>
    <w:rsid w:val="001D6CD8"/>
    <w:rsid w:val="001E3334"/>
    <w:rsid w:val="001E7279"/>
    <w:rsid w:val="001F08F3"/>
    <w:rsid w:val="001F6B40"/>
    <w:rsid w:val="002046EC"/>
    <w:rsid w:val="00205211"/>
    <w:rsid w:val="002112D7"/>
    <w:rsid w:val="00215295"/>
    <w:rsid w:val="0021592F"/>
    <w:rsid w:val="0022732F"/>
    <w:rsid w:val="00263784"/>
    <w:rsid w:val="00273497"/>
    <w:rsid w:val="00283C86"/>
    <w:rsid w:val="002864DD"/>
    <w:rsid w:val="002922CC"/>
    <w:rsid w:val="00294575"/>
    <w:rsid w:val="002A5B3A"/>
    <w:rsid w:val="002B1BB4"/>
    <w:rsid w:val="002B71FB"/>
    <w:rsid w:val="002C184B"/>
    <w:rsid w:val="002C197C"/>
    <w:rsid w:val="002C3FB6"/>
    <w:rsid w:val="002D3291"/>
    <w:rsid w:val="002F439D"/>
    <w:rsid w:val="002F7653"/>
    <w:rsid w:val="00300EDD"/>
    <w:rsid w:val="0030340F"/>
    <w:rsid w:val="00305653"/>
    <w:rsid w:val="00316B13"/>
    <w:rsid w:val="003240AF"/>
    <w:rsid w:val="003257BD"/>
    <w:rsid w:val="00334321"/>
    <w:rsid w:val="00353DA9"/>
    <w:rsid w:val="00356147"/>
    <w:rsid w:val="00361558"/>
    <w:rsid w:val="003722A3"/>
    <w:rsid w:val="0037361D"/>
    <w:rsid w:val="003770F9"/>
    <w:rsid w:val="003807E3"/>
    <w:rsid w:val="00390A2C"/>
    <w:rsid w:val="003925FF"/>
    <w:rsid w:val="003A0F79"/>
    <w:rsid w:val="003A5847"/>
    <w:rsid w:val="003B3DCF"/>
    <w:rsid w:val="003C533D"/>
    <w:rsid w:val="003C6761"/>
    <w:rsid w:val="003D3F18"/>
    <w:rsid w:val="003F246A"/>
    <w:rsid w:val="003F5069"/>
    <w:rsid w:val="00403DF5"/>
    <w:rsid w:val="0041234A"/>
    <w:rsid w:val="00412E14"/>
    <w:rsid w:val="00412E72"/>
    <w:rsid w:val="004146DD"/>
    <w:rsid w:val="00417936"/>
    <w:rsid w:val="0042072C"/>
    <w:rsid w:val="00421109"/>
    <w:rsid w:val="004327E6"/>
    <w:rsid w:val="00436EF1"/>
    <w:rsid w:val="00451375"/>
    <w:rsid w:val="004607E0"/>
    <w:rsid w:val="00460B97"/>
    <w:rsid w:val="0046757F"/>
    <w:rsid w:val="004769FB"/>
    <w:rsid w:val="0049367F"/>
    <w:rsid w:val="004A42A4"/>
    <w:rsid w:val="004A7E81"/>
    <w:rsid w:val="004B08EF"/>
    <w:rsid w:val="004C6586"/>
    <w:rsid w:val="004D66CB"/>
    <w:rsid w:val="004E708E"/>
    <w:rsid w:val="004F4B75"/>
    <w:rsid w:val="00504839"/>
    <w:rsid w:val="00522878"/>
    <w:rsid w:val="00530929"/>
    <w:rsid w:val="00533FD3"/>
    <w:rsid w:val="005437D4"/>
    <w:rsid w:val="00543E47"/>
    <w:rsid w:val="005527C7"/>
    <w:rsid w:val="0055533A"/>
    <w:rsid w:val="005557A1"/>
    <w:rsid w:val="005611B4"/>
    <w:rsid w:val="005639EF"/>
    <w:rsid w:val="00575D8C"/>
    <w:rsid w:val="00583853"/>
    <w:rsid w:val="00592EC8"/>
    <w:rsid w:val="005A3373"/>
    <w:rsid w:val="005B0FCB"/>
    <w:rsid w:val="005C0DDB"/>
    <w:rsid w:val="005C0FE8"/>
    <w:rsid w:val="005C3344"/>
    <w:rsid w:val="005C42F2"/>
    <w:rsid w:val="005D54CE"/>
    <w:rsid w:val="005E2784"/>
    <w:rsid w:val="00602DCD"/>
    <w:rsid w:val="006036A1"/>
    <w:rsid w:val="006050AE"/>
    <w:rsid w:val="0061087C"/>
    <w:rsid w:val="006167A5"/>
    <w:rsid w:val="00617DD5"/>
    <w:rsid w:val="006221CC"/>
    <w:rsid w:val="00626DFB"/>
    <w:rsid w:val="00627CD4"/>
    <w:rsid w:val="00630287"/>
    <w:rsid w:val="0064583E"/>
    <w:rsid w:val="006477A6"/>
    <w:rsid w:val="0065647D"/>
    <w:rsid w:val="00667873"/>
    <w:rsid w:val="00672AFC"/>
    <w:rsid w:val="006732A5"/>
    <w:rsid w:val="00674701"/>
    <w:rsid w:val="006921BE"/>
    <w:rsid w:val="00696F24"/>
    <w:rsid w:val="006B45F2"/>
    <w:rsid w:val="006C4E37"/>
    <w:rsid w:val="006C52B0"/>
    <w:rsid w:val="006C5F03"/>
    <w:rsid w:val="006C73A9"/>
    <w:rsid w:val="006D6479"/>
    <w:rsid w:val="006E4113"/>
    <w:rsid w:val="006E471A"/>
    <w:rsid w:val="006E60CE"/>
    <w:rsid w:val="00701763"/>
    <w:rsid w:val="00704466"/>
    <w:rsid w:val="00710FD5"/>
    <w:rsid w:val="00715AFE"/>
    <w:rsid w:val="00717CD0"/>
    <w:rsid w:val="00721AFE"/>
    <w:rsid w:val="00737617"/>
    <w:rsid w:val="007504C5"/>
    <w:rsid w:val="0075205F"/>
    <w:rsid w:val="007535E3"/>
    <w:rsid w:val="00753AAA"/>
    <w:rsid w:val="00784C1B"/>
    <w:rsid w:val="007979DD"/>
    <w:rsid w:val="007A0431"/>
    <w:rsid w:val="007A109E"/>
    <w:rsid w:val="007A4753"/>
    <w:rsid w:val="007B6129"/>
    <w:rsid w:val="007D29CE"/>
    <w:rsid w:val="007D3ED2"/>
    <w:rsid w:val="007D7F09"/>
    <w:rsid w:val="007E747E"/>
    <w:rsid w:val="007F258E"/>
    <w:rsid w:val="007F34E5"/>
    <w:rsid w:val="00802DFB"/>
    <w:rsid w:val="008217D4"/>
    <w:rsid w:val="0082664A"/>
    <w:rsid w:val="008356F3"/>
    <w:rsid w:val="00840CC8"/>
    <w:rsid w:val="00844447"/>
    <w:rsid w:val="00845A0E"/>
    <w:rsid w:val="00846466"/>
    <w:rsid w:val="008514A5"/>
    <w:rsid w:val="00853113"/>
    <w:rsid w:val="0085436C"/>
    <w:rsid w:val="00855ECC"/>
    <w:rsid w:val="008739DD"/>
    <w:rsid w:val="00887A33"/>
    <w:rsid w:val="00895143"/>
    <w:rsid w:val="00897835"/>
    <w:rsid w:val="008B1D3E"/>
    <w:rsid w:val="008C3676"/>
    <w:rsid w:val="008C4FFF"/>
    <w:rsid w:val="008D2C7B"/>
    <w:rsid w:val="008E28A0"/>
    <w:rsid w:val="008F21AA"/>
    <w:rsid w:val="00901159"/>
    <w:rsid w:val="00902F38"/>
    <w:rsid w:val="00923046"/>
    <w:rsid w:val="0093225D"/>
    <w:rsid w:val="009406A9"/>
    <w:rsid w:val="00942C19"/>
    <w:rsid w:val="009443DC"/>
    <w:rsid w:val="00953C4E"/>
    <w:rsid w:val="00963843"/>
    <w:rsid w:val="0096602A"/>
    <w:rsid w:val="009735DE"/>
    <w:rsid w:val="0098061A"/>
    <w:rsid w:val="009930BD"/>
    <w:rsid w:val="009A58D3"/>
    <w:rsid w:val="009C67E2"/>
    <w:rsid w:val="009F1869"/>
    <w:rsid w:val="009F54D0"/>
    <w:rsid w:val="009F7440"/>
    <w:rsid w:val="00A15307"/>
    <w:rsid w:val="00A16886"/>
    <w:rsid w:val="00A2424A"/>
    <w:rsid w:val="00A259B9"/>
    <w:rsid w:val="00A46D2B"/>
    <w:rsid w:val="00A610C5"/>
    <w:rsid w:val="00A61C3A"/>
    <w:rsid w:val="00A65483"/>
    <w:rsid w:val="00A67229"/>
    <w:rsid w:val="00A70BB6"/>
    <w:rsid w:val="00A7115E"/>
    <w:rsid w:val="00A75E35"/>
    <w:rsid w:val="00A91196"/>
    <w:rsid w:val="00A91616"/>
    <w:rsid w:val="00A9355E"/>
    <w:rsid w:val="00AA08A2"/>
    <w:rsid w:val="00AA3F03"/>
    <w:rsid w:val="00AA680D"/>
    <w:rsid w:val="00AB114D"/>
    <w:rsid w:val="00AC0467"/>
    <w:rsid w:val="00AC3DE0"/>
    <w:rsid w:val="00AD4187"/>
    <w:rsid w:val="00AD7096"/>
    <w:rsid w:val="00AE367F"/>
    <w:rsid w:val="00AF305A"/>
    <w:rsid w:val="00B07ECA"/>
    <w:rsid w:val="00B22364"/>
    <w:rsid w:val="00B23C25"/>
    <w:rsid w:val="00B261DA"/>
    <w:rsid w:val="00B27DFF"/>
    <w:rsid w:val="00B30286"/>
    <w:rsid w:val="00B304CF"/>
    <w:rsid w:val="00B33B46"/>
    <w:rsid w:val="00B35167"/>
    <w:rsid w:val="00B357CF"/>
    <w:rsid w:val="00B52BA6"/>
    <w:rsid w:val="00B60EF6"/>
    <w:rsid w:val="00B7614A"/>
    <w:rsid w:val="00B947B1"/>
    <w:rsid w:val="00B96463"/>
    <w:rsid w:val="00BA1277"/>
    <w:rsid w:val="00BA16C3"/>
    <w:rsid w:val="00BA1DCE"/>
    <w:rsid w:val="00BA4E9D"/>
    <w:rsid w:val="00BB4193"/>
    <w:rsid w:val="00BB5CD0"/>
    <w:rsid w:val="00BD1772"/>
    <w:rsid w:val="00BE57FC"/>
    <w:rsid w:val="00BF497F"/>
    <w:rsid w:val="00BF7055"/>
    <w:rsid w:val="00C10324"/>
    <w:rsid w:val="00C15493"/>
    <w:rsid w:val="00C15C09"/>
    <w:rsid w:val="00C3123E"/>
    <w:rsid w:val="00C32233"/>
    <w:rsid w:val="00C34316"/>
    <w:rsid w:val="00C42EDE"/>
    <w:rsid w:val="00C62B74"/>
    <w:rsid w:val="00C63C17"/>
    <w:rsid w:val="00C63E18"/>
    <w:rsid w:val="00C676D1"/>
    <w:rsid w:val="00C74235"/>
    <w:rsid w:val="00C84F4B"/>
    <w:rsid w:val="00C961DA"/>
    <w:rsid w:val="00C97BA0"/>
    <w:rsid w:val="00CA7E2A"/>
    <w:rsid w:val="00CB53F9"/>
    <w:rsid w:val="00CB7358"/>
    <w:rsid w:val="00CB7AC4"/>
    <w:rsid w:val="00CC0284"/>
    <w:rsid w:val="00CC1DCF"/>
    <w:rsid w:val="00CC2585"/>
    <w:rsid w:val="00CC3B3B"/>
    <w:rsid w:val="00CD0FB1"/>
    <w:rsid w:val="00CE3D14"/>
    <w:rsid w:val="00CE61B7"/>
    <w:rsid w:val="00D01423"/>
    <w:rsid w:val="00D01DF7"/>
    <w:rsid w:val="00D11887"/>
    <w:rsid w:val="00D23F17"/>
    <w:rsid w:val="00D43069"/>
    <w:rsid w:val="00D54467"/>
    <w:rsid w:val="00D64B21"/>
    <w:rsid w:val="00D67922"/>
    <w:rsid w:val="00D7166F"/>
    <w:rsid w:val="00D76962"/>
    <w:rsid w:val="00D813B0"/>
    <w:rsid w:val="00D9407D"/>
    <w:rsid w:val="00D95CC7"/>
    <w:rsid w:val="00DA2105"/>
    <w:rsid w:val="00DA761D"/>
    <w:rsid w:val="00DB087A"/>
    <w:rsid w:val="00DB118C"/>
    <w:rsid w:val="00DD7009"/>
    <w:rsid w:val="00DF172E"/>
    <w:rsid w:val="00E04B63"/>
    <w:rsid w:val="00E11DDE"/>
    <w:rsid w:val="00E22289"/>
    <w:rsid w:val="00E23E4E"/>
    <w:rsid w:val="00E26380"/>
    <w:rsid w:val="00E33066"/>
    <w:rsid w:val="00E4321D"/>
    <w:rsid w:val="00E4338C"/>
    <w:rsid w:val="00E43532"/>
    <w:rsid w:val="00E43F85"/>
    <w:rsid w:val="00E44A50"/>
    <w:rsid w:val="00E469A8"/>
    <w:rsid w:val="00E54F90"/>
    <w:rsid w:val="00E601E8"/>
    <w:rsid w:val="00E62D16"/>
    <w:rsid w:val="00E63EA9"/>
    <w:rsid w:val="00E71660"/>
    <w:rsid w:val="00E76BE0"/>
    <w:rsid w:val="00EA42AE"/>
    <w:rsid w:val="00EA7576"/>
    <w:rsid w:val="00EB1136"/>
    <w:rsid w:val="00EB1D50"/>
    <w:rsid w:val="00EB42DE"/>
    <w:rsid w:val="00EB78B2"/>
    <w:rsid w:val="00EC3EA2"/>
    <w:rsid w:val="00EC4881"/>
    <w:rsid w:val="00EC669F"/>
    <w:rsid w:val="00ED0A11"/>
    <w:rsid w:val="00ED4946"/>
    <w:rsid w:val="00ED6CD4"/>
    <w:rsid w:val="00EE15F3"/>
    <w:rsid w:val="00EF7C54"/>
    <w:rsid w:val="00F02622"/>
    <w:rsid w:val="00F1006F"/>
    <w:rsid w:val="00F16062"/>
    <w:rsid w:val="00F20ED4"/>
    <w:rsid w:val="00F2265A"/>
    <w:rsid w:val="00F24D06"/>
    <w:rsid w:val="00F35A86"/>
    <w:rsid w:val="00F370D5"/>
    <w:rsid w:val="00F41B1B"/>
    <w:rsid w:val="00F55E1E"/>
    <w:rsid w:val="00F65612"/>
    <w:rsid w:val="00F66F4D"/>
    <w:rsid w:val="00F9211B"/>
    <w:rsid w:val="00F94677"/>
    <w:rsid w:val="00FA0168"/>
    <w:rsid w:val="00FA44E8"/>
    <w:rsid w:val="00FD1CF4"/>
    <w:rsid w:val="00FD4553"/>
    <w:rsid w:val="00FD7435"/>
    <w:rsid w:val="00FE347D"/>
    <w:rsid w:val="00FE4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EA2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qFormat/>
    <w:locked/>
    <w:rsid w:val="00B261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11"/>
    <w:next w:val="11"/>
    <w:link w:val="40"/>
    <w:uiPriority w:val="99"/>
    <w:qFormat/>
    <w:rsid w:val="00163F6B"/>
    <w:pPr>
      <w:keepNext/>
      <w:widowControl/>
      <w:ind w:firstLine="0"/>
      <w:jc w:val="center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163F6B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rsid w:val="00E11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rsid w:val="008217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8217D4"/>
  </w:style>
  <w:style w:type="paragraph" w:styleId="a6">
    <w:name w:val="footer"/>
    <w:basedOn w:val="a"/>
    <w:link w:val="a7"/>
    <w:uiPriority w:val="99"/>
    <w:rsid w:val="008217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8217D4"/>
  </w:style>
  <w:style w:type="paragraph" w:styleId="a8">
    <w:name w:val="List Paragraph"/>
    <w:basedOn w:val="a"/>
    <w:uiPriority w:val="99"/>
    <w:qFormat/>
    <w:rsid w:val="004769FB"/>
    <w:pPr>
      <w:ind w:left="720"/>
    </w:pPr>
  </w:style>
  <w:style w:type="paragraph" w:styleId="a9">
    <w:name w:val="Balloon Text"/>
    <w:basedOn w:val="a"/>
    <w:link w:val="aa"/>
    <w:uiPriority w:val="99"/>
    <w:semiHidden/>
    <w:rsid w:val="00AA0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A08A2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99"/>
    <w:rsid w:val="00F2265A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99"/>
    <w:qFormat/>
    <w:rsid w:val="007D3ED2"/>
    <w:pPr>
      <w:ind w:left="357"/>
    </w:pPr>
    <w:rPr>
      <w:rFonts w:cs="Calibri"/>
      <w:lang w:eastAsia="en-US"/>
    </w:rPr>
  </w:style>
  <w:style w:type="paragraph" w:customStyle="1" w:styleId="11">
    <w:name w:val="Обычный1"/>
    <w:uiPriority w:val="99"/>
    <w:rsid w:val="00163F6B"/>
    <w:pPr>
      <w:widowControl w:val="0"/>
      <w:ind w:firstLine="260"/>
      <w:jc w:val="both"/>
    </w:pPr>
    <w:rPr>
      <w:rFonts w:ascii="Times New Roman" w:eastAsia="Times New Roman" w:hAnsi="Times New Roman"/>
    </w:rPr>
  </w:style>
  <w:style w:type="paragraph" w:customStyle="1" w:styleId="21">
    <w:name w:val="Основной текст с отступом 21"/>
    <w:basedOn w:val="11"/>
    <w:uiPriority w:val="99"/>
    <w:rsid w:val="00163F6B"/>
    <w:pPr>
      <w:widowControl/>
      <w:ind w:firstLine="567"/>
      <w:jc w:val="center"/>
    </w:pPr>
    <w:rPr>
      <w:b/>
      <w:bCs/>
      <w:sz w:val="24"/>
      <w:szCs w:val="24"/>
    </w:rPr>
  </w:style>
  <w:style w:type="paragraph" w:customStyle="1" w:styleId="31">
    <w:name w:val="Основной текст 31"/>
    <w:basedOn w:val="11"/>
    <w:uiPriority w:val="99"/>
    <w:rsid w:val="00163F6B"/>
    <w:pPr>
      <w:widowControl/>
      <w:ind w:firstLine="0"/>
      <w:jc w:val="center"/>
    </w:pPr>
    <w:rPr>
      <w:b/>
      <w:bCs/>
      <w:sz w:val="24"/>
      <w:szCs w:val="24"/>
    </w:rPr>
  </w:style>
  <w:style w:type="paragraph" w:customStyle="1" w:styleId="210">
    <w:name w:val="Основной текст 21"/>
    <w:basedOn w:val="11"/>
    <w:uiPriority w:val="99"/>
    <w:rsid w:val="00163F6B"/>
    <w:pPr>
      <w:widowControl/>
      <w:ind w:firstLine="567"/>
    </w:pPr>
    <w:rPr>
      <w:sz w:val="24"/>
      <w:szCs w:val="24"/>
    </w:rPr>
  </w:style>
  <w:style w:type="character" w:styleId="ad">
    <w:name w:val="page number"/>
    <w:basedOn w:val="a0"/>
    <w:uiPriority w:val="99"/>
    <w:rsid w:val="005C0FE8"/>
  </w:style>
  <w:style w:type="character" w:customStyle="1" w:styleId="10">
    <w:name w:val="Заголовок 1 Знак"/>
    <w:basedOn w:val="a0"/>
    <w:link w:val="1"/>
    <w:rsid w:val="00B261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e">
    <w:name w:val="Body Text"/>
    <w:basedOn w:val="a"/>
    <w:link w:val="af"/>
    <w:uiPriority w:val="1"/>
    <w:qFormat/>
    <w:rsid w:val="00B261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">
    <w:name w:val="Основной текст Знак"/>
    <w:basedOn w:val="a0"/>
    <w:link w:val="ae"/>
    <w:uiPriority w:val="1"/>
    <w:rsid w:val="00B261DA"/>
    <w:rPr>
      <w:rFonts w:ascii="Times New Roman" w:eastAsia="Times New Roman" w:hAnsi="Times New Roman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6219</Words>
  <Characters>35452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смит</dc:creator>
  <cp:lastModifiedBy>Пользователь Windows</cp:lastModifiedBy>
  <cp:revision>2</cp:revision>
  <cp:lastPrinted>2011-04-10T08:29:00Z</cp:lastPrinted>
  <dcterms:created xsi:type="dcterms:W3CDTF">2022-05-20T12:06:00Z</dcterms:created>
  <dcterms:modified xsi:type="dcterms:W3CDTF">2022-05-20T12:06:00Z</dcterms:modified>
</cp:coreProperties>
</file>