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451" w:rsidRDefault="001A2451" w:rsidP="001A2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</w:pPr>
      <w:r w:rsidRPr="001A2451"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  <w:t xml:space="preserve">Методика коррекционной работы </w:t>
      </w:r>
      <w:r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  <w:t xml:space="preserve">с воспитанниками, </w:t>
      </w:r>
      <w:r w:rsidRPr="001A2451"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  <w:t xml:space="preserve">имеющими недоразвитие всех компонентов речи </w:t>
      </w:r>
      <w:r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  <w:t xml:space="preserve">  </w:t>
      </w:r>
      <w:r w:rsidRPr="001A2451"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  <w:t>с использованием камешков </w:t>
      </w:r>
      <w:proofErr w:type="spellStart"/>
      <w:r w:rsidRPr="001A2451"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  <w:t>Марблс</w:t>
      </w:r>
      <w:proofErr w:type="spellEnd"/>
      <w:r w:rsidRPr="001A2451"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  <w:t xml:space="preserve"> в условиях логопункта</w:t>
      </w:r>
    </w:p>
    <w:p w:rsidR="001A2451" w:rsidRPr="001A2451" w:rsidRDefault="001A2451" w:rsidP="001A24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</w:pPr>
      <w:r w:rsidRPr="001A2451">
        <w:rPr>
          <w:rFonts w:ascii="Times New Roman" w:eastAsia="Times New Roman" w:hAnsi="Times New Roman" w:cs="Times New Roman"/>
          <w:i/>
          <w:color w:val="000000" w:themeColor="text1"/>
          <w:sz w:val="27"/>
          <w:szCs w:val="27"/>
          <w:lang w:eastAsia="ru-RU"/>
        </w:rPr>
        <w:t xml:space="preserve">учителя – логопеда  Агаджановой Е. А. 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Основная задача учителя-логопеда – воспитание у детей правильной, чёткой, выразительной, связной речи. Для того</w:t>
      </w:r>
      <w:proofErr w:type="gramStart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чтобы вызвать заинтересованность ребенка к занятию приходится  постоянно искать новые идеи, технологии, приемы, разнообразить педагогический процесс. Необходимо постоянно поддерживать положительный эмоциональный настрой, мотивацию, требуется чаще сглаживать эмоциональную лабильность. С этой целью, разработана  интересная, нетрадиционная методика с использованием камешков </w:t>
      </w:r>
      <w:proofErr w:type="spellStart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Марблс</w:t>
      </w:r>
      <w:proofErr w:type="spellEnd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 занятиях можно использовать разнообразные  камешки, которые размещаются в банки, либо контейнеры: большие и маленькие, квадратные, разноцветные. При первой встрече с ними дети оживают, трогают, хотят поиграть, стучат, звенят ими. Когда происходит знакомство с камешками, внимание детей обращается на цвет, размер, текстуру. Предлагается  опустить руки в емкость и набрать полный кулак, затем сразу двумя ладонями. Можно выложить на внутренней стороне рук до локтя, на тыльной стороне ладони. Поупражняться  захватом «кулачковый», «щепотью», «пинцетный».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Камешки </w:t>
      </w:r>
      <w:proofErr w:type="spellStart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Марблс</w:t>
      </w:r>
      <w:proofErr w:type="spellEnd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используются в различных блоках коррекции у дошкольников с речевыми нарушениями:</w:t>
      </w:r>
    </w:p>
    <w:p w:rsidR="001A2451" w:rsidRPr="00034344" w:rsidRDefault="001A2451" w:rsidP="001A24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Артикуляционная</w:t>
      </w:r>
      <w:proofErr w:type="gramEnd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гимнастика (на индивидуальных занятиях и с подгруппой детей);</w:t>
      </w:r>
    </w:p>
    <w:p w:rsidR="001A2451" w:rsidRPr="00034344" w:rsidRDefault="001A2451" w:rsidP="001A24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Дыхательная гимнастика;</w:t>
      </w:r>
    </w:p>
    <w:p w:rsidR="001A2451" w:rsidRPr="00034344" w:rsidRDefault="001A2451" w:rsidP="001A24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Автоматизация поставленных звуков;</w:t>
      </w:r>
    </w:p>
    <w:p w:rsidR="001A2451" w:rsidRPr="00034344" w:rsidRDefault="001A2451" w:rsidP="001A24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слоговой структуры слова;</w:t>
      </w:r>
    </w:p>
    <w:p w:rsidR="001A2451" w:rsidRPr="00034344" w:rsidRDefault="001A2451" w:rsidP="001A24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лексики, грамматики;</w:t>
      </w:r>
    </w:p>
    <w:p w:rsidR="001A2451" w:rsidRPr="00034344" w:rsidRDefault="001A2451" w:rsidP="001A24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связной речи;</w:t>
      </w:r>
    </w:p>
    <w:p w:rsidR="001A2451" w:rsidRPr="00034344" w:rsidRDefault="001A2451" w:rsidP="001A24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Подготовка к обучению грамоте;</w:t>
      </w:r>
    </w:p>
    <w:p w:rsidR="001A2451" w:rsidRPr="00034344" w:rsidRDefault="001A2451" w:rsidP="001A24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пространственных представлений.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gramStart"/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Артикуляционная</w:t>
      </w:r>
      <w:proofErr w:type="gramEnd"/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гимнастика 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(проводится индивидуально или с подгруппой детей). После правильного выполнения артикуляционного упражнения, ребенок закрывает картинку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подсказку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камешком. Также можно использовать  не только органы артикуляционного аппарата, но и задействовать руки детей.</w:t>
      </w:r>
    </w:p>
    <w:p w:rsidR="001A2451" w:rsidRPr="00034344" w:rsidRDefault="001A2451" w:rsidP="001A245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Упражнение «Трубочка» (вытягиваем губы вперед и удерживаем камешек, зажатый двумя ладонями).</w:t>
      </w:r>
    </w:p>
    <w:p w:rsidR="001A2451" w:rsidRPr="00034344" w:rsidRDefault="001A2451" w:rsidP="001A245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Упражнение «Лопатка» (удерживаем широкий, расслабленный язык на нижней губе, одновременно держим камешки на открытой ладошке).</w:t>
      </w:r>
    </w:p>
    <w:p w:rsidR="001A2451" w:rsidRPr="00034344" w:rsidRDefault="001A2451" w:rsidP="001A245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Упражнение «Часики» (просим детей выполнить упражнение, одновременно дотрагиваясь камешком до левой и правой щеки, </w:t>
      </w:r>
      <w:proofErr w:type="spellStart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содружественно</w:t>
      </w:r>
      <w:proofErr w:type="spellEnd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языком) и т.д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Дыхательная гимнастика.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упражнений по формированию правильного речевого дыхания можно попросить ребенка самостоятельно выкладывать на столе дорожку из камешков </w:t>
      </w:r>
      <w:proofErr w:type="spellStart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Марблс</w:t>
      </w:r>
      <w:proofErr w:type="spellEnd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выполнять упражнение.</w:t>
      </w:r>
    </w:p>
    <w:p w:rsidR="001A2451" w:rsidRPr="00034344" w:rsidRDefault="001A2451" w:rsidP="001A24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Автоматизация поставленных звуков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Ребенку предлагается правильно произнести слово до трех, четырех, шести раз подряд. За каждое правильно выговоренное слово, ребенок выкладывает камешек, заполняя карточку с картинками или выкладывая дорожку.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Работа над слоговой структурой слова.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«Лесенка»  -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отработки слоговой структуры слова используется готовый наглядный вариант с подсказками. Ребенок по слогам произносит слова, по очереди выкладывая камешки из двух, трех, четырех слогов, в зависимости от уровня нарушения. Картинки меняются по мере усложнения. Либо выкладываются камешки без зрительной опоры, опираясь на память.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Лексический</w:t>
      </w:r>
      <w:proofErr w:type="gramEnd"/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стой речи.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43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«Слова-противоположности».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 закреплении слов-антонимов использу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тся наглядный материал.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Ребенок учится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сравнивать предметы, выделяя противоположные признаки. Например, ребенку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предлагается сравнить и назвать картинки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длинного и короткого карандаша. Рядом на карточке выкладыва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ется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длинн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ая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коротк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ая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дорожк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 камешков.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Грамматический строй речи.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 с различными речевыми нарушениями имеют трудности в использовании предлогов в речи, поэтому закрепление проходит по специально изготовленным карточкам. На ней изображена картинка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схема предлогов. Ребенок составляет предложение по картинке, выкладывая камешек на схему предлога. Тут же уточняется правильное произношение и словарный запас. Перед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такими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заданиями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проводится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необходим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ая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подготовительная работа!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Игра на усвоение существительных в уменьшительной форме. </w:t>
      </w:r>
      <w:r w:rsidRPr="000343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«Поможем Лягушкам  выбраться из болота»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Ребенку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предлагается назвать каждую игрушку ласково и после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правильного называния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положить камешек.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Игра </w:t>
      </w:r>
      <w:r w:rsidRPr="000343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«Согласование числительных с существительными»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Одна лиса, две лисы, пять лис. Формируем у ребенка навык согласования количественных числительных с существительными.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Подготовка к обучению грамоте.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Логопед читает слоги или слова, либо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ребенок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самостоятельно выполня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 задание, называя картинки, где слышится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гласный звук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кладется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красный (розовый)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камешек, где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согласный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синий.</w:t>
      </w:r>
    </w:p>
    <w:p w:rsidR="001A2451" w:rsidRPr="00034344" w:rsidRDefault="001A2451" w:rsidP="001A24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0343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Игры на развитие ориентировки в пространстве.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0343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«Выложи по контуру».</w:t>
      </w:r>
      <w:r w:rsidRPr="0003434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Ребенок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выкладыва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камешками геометрические фигуры по контуру.</w:t>
      </w:r>
    </w:p>
    <w:p w:rsidR="001A2451" w:rsidRPr="00034344" w:rsidRDefault="001A2451" w:rsidP="001A24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Благодаря данному материалу у детей с тяжелыми нарушениями речи стабилизируется эмоциональный фон, коррекционная работа проходит динамично, разнообразно, в интересной для них  форме, а самое главное, эффективно.</w:t>
      </w:r>
    </w:p>
    <w:p w:rsidR="001A2451" w:rsidRDefault="001A2451" w:rsidP="001A245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Однако не стоит забывать, что применение камешков </w:t>
      </w:r>
      <w:proofErr w:type="spellStart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Марблс</w:t>
      </w:r>
      <w:proofErr w:type="spellEnd"/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 нельзя рассматривать как самодеятельный метод коррекции. Его использование выступает в качестве вспомогательного средства, которое помогает стимулировать ребенка. Выполнение упражнений с камешками не предполагает использования их детьми в самостоятельной деятельности, только под присмотром взрослого.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Подбор упражнений осуществляется с учётом возрастны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 и индивидуальных возможностей </w:t>
      </w:r>
      <w:r w:rsidRPr="00034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детей.</w:t>
      </w:r>
    </w:p>
    <w:p w:rsidR="00296773" w:rsidRPr="001A2451" w:rsidRDefault="00296773" w:rsidP="001A2451">
      <w:bookmarkStart w:id="0" w:name="_GoBack"/>
      <w:bookmarkEnd w:id="0"/>
    </w:p>
    <w:sectPr w:rsidR="00296773" w:rsidRPr="001A2451" w:rsidSect="001A2451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F2D26"/>
    <w:multiLevelType w:val="multilevel"/>
    <w:tmpl w:val="6B62F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584C3720"/>
    <w:multiLevelType w:val="multilevel"/>
    <w:tmpl w:val="F7F6346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451"/>
    <w:rsid w:val="001A2451"/>
    <w:rsid w:val="0029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45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45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2022-12-28T06:56:00Z</dcterms:created>
  <dcterms:modified xsi:type="dcterms:W3CDTF">2022-12-28T07:03:00Z</dcterms:modified>
</cp:coreProperties>
</file>