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A82" w:rsidRDefault="00D91A82" w:rsidP="00D91A8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Методические материалы по курсу экономической географии России, 9 класс.</w:t>
      </w:r>
    </w:p>
    <w:p w:rsidR="00D91A82" w:rsidRDefault="00D91A82" w:rsidP="00D91A8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«Создание рисунка- образа экономического района</w:t>
      </w:r>
    </w:p>
    <w:p w:rsidR="00D91A82" w:rsidRDefault="00D91A82" w:rsidP="00D91A8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через условный герб»</w:t>
      </w:r>
    </w:p>
    <w:p w:rsidR="00D91A82" w:rsidRDefault="00D91A82" w:rsidP="00D91A8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Пояснительная записка</w:t>
      </w:r>
    </w:p>
    <w:p w:rsidR="00D91A82" w:rsidRDefault="00D91A82" w:rsidP="00D91A82">
      <w:pPr>
        <w:spacing w:after="0" w:line="240" w:lineRule="auto"/>
        <w:ind w:firstLine="70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Главной </w:t>
      </w:r>
      <w:proofErr w:type="gramStart"/>
      <w:r>
        <w:rPr>
          <w:rFonts w:ascii="Times New Roman" w:eastAsia="Times New Roman" w:hAnsi="Times New Roman" w:cs="Times New Roman"/>
          <w:color w:val="000000"/>
          <w:sz w:val="24"/>
          <w:szCs w:val="24"/>
          <w:lang w:eastAsia="ru-RU"/>
        </w:rPr>
        <w:t>задачей  современного</w:t>
      </w:r>
      <w:proofErr w:type="gramEnd"/>
      <w:r>
        <w:rPr>
          <w:rFonts w:ascii="Times New Roman" w:eastAsia="Times New Roman" w:hAnsi="Times New Roman" w:cs="Times New Roman"/>
          <w:color w:val="000000"/>
          <w:sz w:val="24"/>
          <w:szCs w:val="24"/>
          <w:lang w:eastAsia="ru-RU"/>
        </w:rPr>
        <w:t xml:space="preserve"> учителя в настоящее время является, вооружая знаниями, воспитывать интеллектуально развитую личность, стремящуюся к познанию. В связи с этим современные требования к уроку ставят перед учителем задачу планомерного развития личности путем включения в активную учебно-познавательную деятельность. В своей учебной деятельности использую проектную технологию, </w:t>
      </w:r>
      <w:proofErr w:type="gramStart"/>
      <w:r>
        <w:rPr>
          <w:rFonts w:ascii="Times New Roman" w:eastAsia="Times New Roman" w:hAnsi="Times New Roman" w:cs="Times New Roman"/>
          <w:color w:val="000000"/>
          <w:sz w:val="24"/>
          <w:szCs w:val="24"/>
          <w:lang w:eastAsia="ru-RU"/>
        </w:rPr>
        <w:t>которая  активизирует</w:t>
      </w:r>
      <w:proofErr w:type="gramEnd"/>
      <w:r>
        <w:rPr>
          <w:rFonts w:ascii="Times New Roman" w:eastAsia="Times New Roman" w:hAnsi="Times New Roman" w:cs="Times New Roman"/>
          <w:color w:val="000000"/>
          <w:sz w:val="24"/>
          <w:szCs w:val="24"/>
          <w:lang w:eastAsia="ru-RU"/>
        </w:rPr>
        <w:t xml:space="preserve"> деятельность учащихся, подталкивает их на творческий подход к изучению и исследованию предмета.</w:t>
      </w:r>
    </w:p>
    <w:p w:rsidR="00D91A82" w:rsidRDefault="00D91A82" w:rsidP="00D91A82">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Предлагаю свой подход по обобщению изученного материала по экономическим районам России. Один из методических приемов -создание образа территории (района) через рисование условного герба при изучении экономических районов в разделе «Районирование России». Этот прием позволяет раскрыть наиболее полно особенности развития района, а с другой стороны, свернуть, сжать эту информацию в «тугой клубочек», чтобы учащийся смог удержать ее в памяти надолго (навсегда). Учащийся сможет успешно «восстановить» в памяти образ изучаемых районов </w:t>
      </w:r>
      <w:proofErr w:type="gramStart"/>
      <w:r>
        <w:rPr>
          <w:rFonts w:ascii="Times New Roman" w:eastAsia="Times New Roman" w:hAnsi="Times New Roman" w:cs="Times New Roman"/>
          <w:color w:val="000000"/>
          <w:sz w:val="24"/>
          <w:szCs w:val="24"/>
          <w:lang w:eastAsia="ru-RU"/>
        </w:rPr>
        <w:t>при выполнений</w:t>
      </w:r>
      <w:proofErr w:type="gramEnd"/>
      <w:r>
        <w:rPr>
          <w:rFonts w:ascii="Times New Roman" w:eastAsia="Times New Roman" w:hAnsi="Times New Roman" w:cs="Times New Roman"/>
          <w:color w:val="000000"/>
          <w:sz w:val="24"/>
          <w:szCs w:val="24"/>
          <w:lang w:eastAsia="ru-RU"/>
        </w:rPr>
        <w:t xml:space="preserve"> заданий на итоговой аттестации.</w:t>
      </w:r>
    </w:p>
    <w:p w:rsidR="00D91A82" w:rsidRDefault="00D91A82" w:rsidP="00D91A82">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Задача учащихся -показать свой образ района через составление условного герба. </w:t>
      </w:r>
      <w:r>
        <w:rPr>
          <w:rFonts w:ascii="Times New Roman" w:eastAsia="Times New Roman" w:hAnsi="Times New Roman" w:cs="Times New Roman"/>
          <w:b/>
          <w:bCs/>
          <w:color w:val="000000"/>
          <w:sz w:val="24"/>
          <w:szCs w:val="24"/>
          <w:lang w:eastAsia="ru-RU"/>
        </w:rPr>
        <w:t>“Образ” нужно составить так, чтобы по нему легко угадывался экономический район.</w:t>
      </w:r>
    </w:p>
    <w:p w:rsidR="00D91A82" w:rsidRDefault="00D91A82" w:rsidP="00D91A8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 выполнении задания учитывается географическое положение, особенности рельефа, климата, природных зон, природных ресурсов, уникальные природные объекты, достопримечательности;</w:t>
      </w:r>
    </w:p>
    <w:p w:rsidR="00D91A82" w:rsidRDefault="00D91A82" w:rsidP="00D91A8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Свое представление выражают в виде условных знаков, к которым предъявляются следующие требования: легко читаемы, легко узнаваемы, просты в изображении, соответствуют содержанию материала. Используются как картографические условные знаки, так и условные знаки, придуманные учащимися.</w:t>
      </w:r>
    </w:p>
    <w:p w:rsidR="00D91A82" w:rsidRDefault="00D91A82" w:rsidP="00D91A8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 создании образа необходимо пользоваться логической </w:t>
      </w:r>
      <w:proofErr w:type="gramStart"/>
      <w:r>
        <w:rPr>
          <w:rFonts w:ascii="Times New Roman" w:eastAsia="Times New Roman" w:hAnsi="Times New Roman" w:cs="Times New Roman"/>
          <w:color w:val="000000"/>
          <w:sz w:val="24"/>
          <w:szCs w:val="24"/>
          <w:lang w:eastAsia="ru-RU"/>
        </w:rPr>
        <w:t>цепочкой :</w:t>
      </w:r>
      <w:proofErr w:type="gramEnd"/>
      <w:r>
        <w:rPr>
          <w:rFonts w:ascii="Times New Roman" w:eastAsia="Times New Roman" w:hAnsi="Times New Roman" w:cs="Times New Roman"/>
          <w:color w:val="000000"/>
          <w:sz w:val="24"/>
          <w:szCs w:val="24"/>
          <w:lang w:eastAsia="ru-RU"/>
        </w:rPr>
        <w:t xml:space="preserve"> ЭГП-природные ресурсы-население-хозяйство и памяткой-подсказкой:</w:t>
      </w:r>
    </w:p>
    <w:p w:rsidR="00D91A82" w:rsidRDefault="00D91A82" w:rsidP="00D91A82">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Памятка для ответа</w:t>
      </w:r>
    </w:p>
    <w:p w:rsidR="00D91A82" w:rsidRDefault="00D91A82" w:rsidP="00D91A82">
      <w:pPr>
        <w:spacing w:after="0" w:line="240" w:lineRule="auto"/>
        <w:ind w:left="7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Почему именно эти знаки выбраны вами для определения образа территории?</w:t>
      </w:r>
    </w:p>
    <w:p w:rsidR="00D91A82" w:rsidRDefault="00D91A82" w:rsidP="00D91A82">
      <w:pPr>
        <w:spacing w:after="0" w:line="240" w:lineRule="auto"/>
        <w:ind w:left="7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Какие связи имеют между собой ваши знаки?</w:t>
      </w:r>
    </w:p>
    <w:p w:rsidR="00D91A82" w:rsidRDefault="00D91A82" w:rsidP="00D91A82">
      <w:pPr>
        <w:spacing w:after="0" w:line="240" w:lineRule="auto"/>
        <w:ind w:left="7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Что является главным, основным для создания каркаса географического образа района</w:t>
      </w:r>
    </w:p>
    <w:p w:rsidR="00D91A82" w:rsidRDefault="00D91A82" w:rsidP="00D91A82">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Представление учащимися своего образа района (словесного).</w:t>
      </w:r>
    </w:p>
    <w:p w:rsidR="00D91A82" w:rsidRDefault="00D91A82" w:rsidP="00D91A82">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Учащиеся по очереди выступают со своими наработками, которые они фиксируют или запоминают в ходе индивидуального или совместного обсуждения.</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Используя памятку для ответа, учащиеся, таким образом, строят стройный красивый рассказ. Выделяют личностно значимые для них смысловые знаки, объясняют, какие цепочки знаний, ассоциации они вызывают, устанавливают между знаками связи. Доносят специфику этого района, показав отличительные черты района, ее специализацию. В итоге получается географический образ района.</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Наводящие вопросы учителя позволяют конкретизировать материал, уточнять, скомпоновать.</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Составление коллективного образа экономического района.</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Каждая группа или </w:t>
      </w:r>
      <w:proofErr w:type="gramStart"/>
      <w:r>
        <w:rPr>
          <w:rFonts w:ascii="Times New Roman" w:eastAsia="Times New Roman" w:hAnsi="Times New Roman" w:cs="Times New Roman"/>
          <w:color w:val="000000"/>
          <w:sz w:val="24"/>
          <w:szCs w:val="24"/>
          <w:lang w:eastAsia="ru-RU"/>
        </w:rPr>
        <w:t>пара</w:t>
      </w:r>
      <w:proofErr w:type="gramEnd"/>
      <w:r>
        <w:rPr>
          <w:rFonts w:ascii="Times New Roman" w:eastAsia="Times New Roman" w:hAnsi="Times New Roman" w:cs="Times New Roman"/>
          <w:color w:val="000000"/>
          <w:sz w:val="24"/>
          <w:szCs w:val="24"/>
          <w:lang w:eastAsia="ru-RU"/>
        </w:rPr>
        <w:t xml:space="preserve"> или ученик, работающий самостоятельно, мотивированно предлагает один условный знак для создания коллективного образа района, который заносится на классную доску. В результате создается каркас условного герба экономического района России.</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Рисование условного герба экономического района с помощью условных знаков.</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Творческий подход к работе, желание создавать и творить самому –основа успешного выполнения задания. Каждый учащийся по-разному выполняет задание: у каждого разные способности к оформлению, рисованию, образному представлению. Поэтому все гербы получаются разными, хотя несут одну и ту же информацию.</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Творческие работы в виде рисунка с условным изображением экономического района оцениваются по следующим критериям: узнаваемость района, близость условных знаков к картографическому изображению и содержанию материала, необычность, яркость, аккуратность выполнения, а также описание и объяснение изображения образа территории.</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Наиболее успешные работы заношу в свою методическую копилку для использования при обобщающем повторении всего курса и при подготовке к экзаменам.</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Таким образом, данный вид работы позволяет активно включиться в работу всему классу, учащиеся извлекают огромное количество информации из карты, учебника. Ученик не только выполняет творческое задание, но повторяет весь ранее изученный материал- ЭГП, природу, население, хозяйство изучаемого экономического района и их взаимосвязь. Учащийся не только воспроизводит только что полученные знания, но и строит новую логическую цепочку, поднимаются на более высокий уровень.</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Главным звеном в данной работе можно назвать желание создавать и творить самому. Творчество естественно для обучающегося, он умеет и хочет творить, учителю нужно лишь слегка подтолкнуть его к этому, поддержать его стремления, направить.</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 время урока учащиеся приобретают навыки:</w:t>
      </w:r>
    </w:p>
    <w:p w:rsidR="00D91A82" w:rsidRDefault="00D91A82" w:rsidP="00D91A8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общения в процессе групповой и парной работы,</w:t>
      </w:r>
    </w:p>
    <w:p w:rsidR="00D91A82" w:rsidRDefault="00D91A82" w:rsidP="00D91A8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работы с различными источниками информации и на их основе систематизации, обобщения и синтеза полученной информации,</w:t>
      </w:r>
    </w:p>
    <w:p w:rsidR="00D91A82" w:rsidRDefault="00D91A82" w:rsidP="00D91A8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развития монологической и диалогической речи,</w:t>
      </w:r>
      <w:bookmarkStart w:id="0" w:name="_GoBack"/>
      <w:bookmarkEnd w:id="0"/>
    </w:p>
    <w:p w:rsidR="00D91A82" w:rsidRDefault="00D91A82" w:rsidP="00D91A82">
      <w:pPr>
        <w:numPr>
          <w:ilvl w:val="0"/>
          <w:numId w:val="2"/>
        </w:num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слушать и слышать, смотреть и видеть, говорить и думать в соответствии с логикой и ходом урока.</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Роль учителя заключается в создании условий для актуализации имеющихся знаний учащихся и формировании у них новых, более расширенных знаний и представлений в процессе обобщения и систематизации знаний.</w:t>
      </w:r>
    </w:p>
    <w:p w:rsidR="00D91A82" w:rsidRDefault="00D91A82" w:rsidP="00D91A82">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Предлагаю, в качестве приложения, разработку урока и работы учащихся- «Условные гербы экономических районов России».</w:t>
      </w:r>
    </w:p>
    <w:p w:rsidR="00853BC9" w:rsidRDefault="00853BC9" w:rsidP="00D91A82">
      <w:pPr>
        <w:spacing w:after="0"/>
      </w:pPr>
    </w:p>
    <w:sectPr w:rsidR="00853B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F0C0A"/>
    <w:multiLevelType w:val="multilevel"/>
    <w:tmpl w:val="29AC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86F08"/>
    <w:multiLevelType w:val="multilevel"/>
    <w:tmpl w:val="B5565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588"/>
    <w:rsid w:val="00853BC9"/>
    <w:rsid w:val="008B1588"/>
    <w:rsid w:val="00D91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D74EF"/>
  <w15:chartTrackingRefBased/>
  <w15:docId w15:val="{BE8C7163-8A4B-4B96-89A1-905B7F7C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1A8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12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809</Words>
  <Characters>4613</Characters>
  <Application>Microsoft Office Word</Application>
  <DocSecurity>0</DocSecurity>
  <Lines>38</Lines>
  <Paragraphs>10</Paragraphs>
  <ScaleCrop>false</ScaleCrop>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Ириныч !!!!</dc:creator>
  <cp:keywords/>
  <dc:description/>
  <cp:lastModifiedBy>Ириныч !!!!</cp:lastModifiedBy>
  <cp:revision>3</cp:revision>
  <dcterms:created xsi:type="dcterms:W3CDTF">2023-01-14T17:06:00Z</dcterms:created>
  <dcterms:modified xsi:type="dcterms:W3CDTF">2023-01-14T17:07:00Z</dcterms:modified>
</cp:coreProperties>
</file>