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F2F1C8" w14:textId="77777777" w:rsidR="0022027A" w:rsidRPr="0022027A" w:rsidRDefault="0022027A" w:rsidP="0022027A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27A">
        <w:rPr>
          <w:rFonts w:ascii="Times New Roman" w:hAnsi="Times New Roman" w:cs="Times New Roman"/>
          <w:sz w:val="24"/>
          <w:szCs w:val="24"/>
        </w:rPr>
        <w:t xml:space="preserve">Государственное бюджетное профессиональное образовательное учреждение Департамента здравоохранения города Москвы </w:t>
      </w:r>
    </w:p>
    <w:p w14:paraId="6E5E8393" w14:textId="303648F6" w:rsidR="0022027A" w:rsidRPr="00800F0B" w:rsidRDefault="0022027A" w:rsidP="00800F0B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27A">
        <w:rPr>
          <w:rFonts w:ascii="Times New Roman" w:hAnsi="Times New Roman" w:cs="Times New Roman"/>
          <w:sz w:val="24"/>
          <w:szCs w:val="24"/>
        </w:rPr>
        <w:t>«Медицинский колледж №6»</w:t>
      </w:r>
    </w:p>
    <w:p w14:paraId="3AEA9936" w14:textId="77777777" w:rsidR="0022027A" w:rsidRDefault="0022027A" w:rsidP="0022027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E9FE5E0" w14:textId="77777777" w:rsidR="0022027A" w:rsidRPr="0022027A" w:rsidRDefault="0022027A" w:rsidP="0022027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42A49C" w14:textId="77777777" w:rsidR="0022027A" w:rsidRPr="0022027A" w:rsidRDefault="004E3E41" w:rsidP="0022027A">
      <w:pPr>
        <w:tabs>
          <w:tab w:val="left" w:pos="708"/>
          <w:tab w:val="left" w:pos="1416"/>
          <w:tab w:val="left" w:pos="2124"/>
          <w:tab w:val="left" w:pos="2832"/>
          <w:tab w:val="left" w:pos="4509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2027A" w:rsidRPr="0022027A">
        <w:rPr>
          <w:rFonts w:ascii="Times New Roman" w:hAnsi="Times New Roman" w:cs="Times New Roman"/>
          <w:sz w:val="28"/>
          <w:szCs w:val="28"/>
        </w:rPr>
        <w:t>Эссе</w:t>
      </w:r>
    </w:p>
    <w:p w14:paraId="22B1AD3F" w14:textId="77777777" w:rsidR="0022027A" w:rsidRDefault="0022027A" w:rsidP="004E3E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Моя роль в подготовке медицинских работников –</w:t>
      </w:r>
    </w:p>
    <w:p w14:paraId="155002AF" w14:textId="77777777" w:rsidR="0022027A" w:rsidRPr="0022027A" w:rsidRDefault="0022027A" w:rsidP="004E3E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вклад в будущее</w:t>
      </w:r>
    </w:p>
    <w:p w14:paraId="3983C147" w14:textId="77777777" w:rsidR="0022027A" w:rsidRPr="0022027A" w:rsidRDefault="0022027A" w:rsidP="0022027A">
      <w:pPr>
        <w:rPr>
          <w:rFonts w:ascii="Times New Roman" w:hAnsi="Times New Roman" w:cs="Times New Roman"/>
          <w:sz w:val="24"/>
          <w:szCs w:val="24"/>
        </w:rPr>
      </w:pPr>
    </w:p>
    <w:p w14:paraId="0E9A8222" w14:textId="77777777" w:rsidR="0022027A" w:rsidRDefault="0022027A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87F14D0" w14:textId="77777777" w:rsidR="004E3E41" w:rsidRDefault="004E3E41" w:rsidP="0022027A">
      <w:pPr>
        <w:rPr>
          <w:rFonts w:ascii="Times New Roman" w:hAnsi="Times New Roman" w:cs="Times New Roman"/>
          <w:sz w:val="24"/>
          <w:szCs w:val="24"/>
        </w:rPr>
      </w:pPr>
    </w:p>
    <w:p w14:paraId="3D0C5E76" w14:textId="77777777" w:rsidR="004E3E41" w:rsidRDefault="004E3E41" w:rsidP="002202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ФИО: Солоненко Ярослав Алексеевич</w:t>
      </w:r>
    </w:p>
    <w:p w14:paraId="1E90A14C" w14:textId="77777777" w:rsidR="004E3E41" w:rsidRDefault="004E3E41" w:rsidP="00EE2184">
      <w:pPr>
        <w:tabs>
          <w:tab w:val="center" w:pos="503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Должность: преподаватель</w:t>
      </w:r>
      <w:r w:rsidR="00EE2184">
        <w:rPr>
          <w:rFonts w:ascii="Times New Roman" w:hAnsi="Times New Roman" w:cs="Times New Roman"/>
          <w:sz w:val="24"/>
          <w:szCs w:val="24"/>
        </w:rPr>
        <w:tab/>
      </w:r>
    </w:p>
    <w:p w14:paraId="51672C7E" w14:textId="77777777" w:rsidR="004E3E41" w:rsidRDefault="004E3E41" w:rsidP="0022027A">
      <w:pPr>
        <w:rPr>
          <w:rFonts w:ascii="Times New Roman" w:hAnsi="Times New Roman" w:cs="Times New Roman"/>
          <w:sz w:val="24"/>
          <w:szCs w:val="24"/>
        </w:rPr>
      </w:pPr>
    </w:p>
    <w:p w14:paraId="7E22B62F" w14:textId="77777777" w:rsidR="004E3E41" w:rsidRDefault="004E3E41" w:rsidP="0022027A">
      <w:pPr>
        <w:rPr>
          <w:rFonts w:ascii="Times New Roman" w:hAnsi="Times New Roman" w:cs="Times New Roman"/>
          <w:sz w:val="24"/>
          <w:szCs w:val="24"/>
        </w:rPr>
      </w:pPr>
    </w:p>
    <w:p w14:paraId="14B4362B" w14:textId="77777777" w:rsidR="004E3E41" w:rsidRDefault="004E3E41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08EC44B" w14:textId="77777777" w:rsidR="004E3E41" w:rsidRDefault="004E3E41" w:rsidP="0022027A">
      <w:pPr>
        <w:rPr>
          <w:rFonts w:ascii="Times New Roman" w:hAnsi="Times New Roman" w:cs="Times New Roman"/>
          <w:sz w:val="24"/>
          <w:szCs w:val="24"/>
        </w:rPr>
      </w:pPr>
    </w:p>
    <w:p w14:paraId="600D65AF" w14:textId="77777777" w:rsidR="004E3E41" w:rsidRDefault="004E3E41" w:rsidP="0022027A">
      <w:pPr>
        <w:rPr>
          <w:rFonts w:ascii="Times New Roman" w:hAnsi="Times New Roman" w:cs="Times New Roman"/>
          <w:sz w:val="24"/>
          <w:szCs w:val="24"/>
        </w:rPr>
      </w:pPr>
    </w:p>
    <w:p w14:paraId="7D02CEC0" w14:textId="77777777" w:rsidR="004E3E41" w:rsidRDefault="004E3E41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FC29655" w14:textId="77777777" w:rsidR="004E3E41" w:rsidRDefault="004E3E41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170E1B04" w14:textId="2D99DADD" w:rsidR="004E3E41" w:rsidRDefault="004E3E41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026E0D6E" w14:textId="5305F0D4" w:rsidR="00800F0B" w:rsidRDefault="00800F0B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5F4D3E1" w14:textId="3C712792" w:rsidR="00800F0B" w:rsidRDefault="00800F0B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C07D4CB" w14:textId="337B57E6" w:rsidR="00800F0B" w:rsidRDefault="00800F0B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1DE7D877" w14:textId="626812C3" w:rsidR="00800F0B" w:rsidRDefault="00800F0B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DA4B242" w14:textId="42576BA3" w:rsidR="00800F0B" w:rsidRDefault="00800F0B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EC92801" w14:textId="76107564" w:rsidR="00800F0B" w:rsidRDefault="00800F0B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70748505" w14:textId="41200F38" w:rsidR="00800F0B" w:rsidRDefault="00800F0B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05F4C1AC" w14:textId="19B68D4C" w:rsidR="00800F0B" w:rsidRDefault="00800F0B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0B575DBA" w14:textId="31B35621" w:rsidR="00800F0B" w:rsidRDefault="00800F0B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7FBF43F" w14:textId="27D600EF" w:rsidR="00800F0B" w:rsidRDefault="00800F0B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C9A5681" w14:textId="77777777" w:rsidR="00800F0B" w:rsidRPr="0022027A" w:rsidRDefault="00800F0B" w:rsidP="004E3E41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132F1DBB" w14:textId="77777777" w:rsidR="004E3E41" w:rsidRDefault="0022027A" w:rsidP="0022027A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27A">
        <w:rPr>
          <w:rFonts w:ascii="Times New Roman" w:hAnsi="Times New Roman" w:cs="Times New Roman"/>
          <w:sz w:val="24"/>
          <w:szCs w:val="24"/>
        </w:rPr>
        <w:t>М</w:t>
      </w:r>
      <w:r w:rsidR="004E3E41">
        <w:rPr>
          <w:rFonts w:ascii="Times New Roman" w:hAnsi="Times New Roman" w:cs="Times New Roman"/>
          <w:sz w:val="24"/>
          <w:szCs w:val="24"/>
        </w:rPr>
        <w:t xml:space="preserve">осква </w:t>
      </w:r>
    </w:p>
    <w:p w14:paraId="11944808" w14:textId="31A0943D" w:rsidR="0022027A" w:rsidRPr="0022027A" w:rsidRDefault="004E3E41" w:rsidP="002202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664D41">
        <w:rPr>
          <w:rFonts w:ascii="Times New Roman" w:hAnsi="Times New Roman" w:cs="Times New Roman"/>
          <w:sz w:val="24"/>
          <w:szCs w:val="24"/>
        </w:rPr>
        <w:t>23</w:t>
      </w:r>
      <w:r w:rsidR="0022027A">
        <w:rPr>
          <w:rFonts w:ascii="Times New Roman" w:hAnsi="Times New Roman" w:cs="Times New Roman"/>
          <w:sz w:val="28"/>
          <w:szCs w:val="28"/>
        </w:rPr>
        <w:t xml:space="preserve"> </w:t>
      </w:r>
      <w:r w:rsidR="0022027A">
        <w:rPr>
          <w:rFonts w:ascii="Times New Roman" w:hAnsi="Times New Roman" w:cs="Times New Roman"/>
          <w:sz w:val="28"/>
          <w:szCs w:val="28"/>
        </w:rPr>
        <w:br w:type="page"/>
      </w:r>
    </w:p>
    <w:p w14:paraId="009C1E1F" w14:textId="77777777" w:rsidR="00F663EB" w:rsidRDefault="00F663EB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  <w:r w:rsidRPr="00F663EB">
        <w:rPr>
          <w:color w:val="535353"/>
        </w:rPr>
        <w:lastRenderedPageBreak/>
        <w:t>Медицинская сестра – одна из важнейших, но в то же время это одна из ответственных и сложных профессий, требующая познаний во многих сферах</w:t>
      </w:r>
      <w:r>
        <w:rPr>
          <w:color w:val="535353"/>
        </w:rPr>
        <w:t xml:space="preserve"> общественной жизни.</w:t>
      </w:r>
      <w:r w:rsidRPr="00F663EB">
        <w:rPr>
          <w:color w:val="535353"/>
        </w:rPr>
        <w:t xml:space="preserve"> </w:t>
      </w:r>
      <w:r>
        <w:rPr>
          <w:color w:val="535353"/>
        </w:rPr>
        <w:t>Поэтому среди</w:t>
      </w:r>
      <w:r w:rsidRPr="00F663EB">
        <w:rPr>
          <w:color w:val="535353"/>
        </w:rPr>
        <w:t xml:space="preserve"> клинических ди</w:t>
      </w:r>
      <w:r>
        <w:rPr>
          <w:color w:val="535353"/>
        </w:rPr>
        <w:t>сциплин студенты изучают и обще</w:t>
      </w:r>
      <w:r w:rsidRPr="00F663EB">
        <w:rPr>
          <w:color w:val="535353"/>
        </w:rPr>
        <w:t xml:space="preserve"> гуманитарные предметы: </w:t>
      </w:r>
      <w:r>
        <w:rPr>
          <w:color w:val="535353"/>
        </w:rPr>
        <w:t xml:space="preserve">обществознание, </w:t>
      </w:r>
      <w:r w:rsidRPr="00F663EB">
        <w:rPr>
          <w:color w:val="535353"/>
        </w:rPr>
        <w:t>историю, философию, психологию, культурологию, биоэтику.</w:t>
      </w:r>
    </w:p>
    <w:p w14:paraId="003C3C1F" w14:textId="77777777" w:rsidR="00F663EB" w:rsidRPr="00F663EB" w:rsidRDefault="00F663EB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  <w:r>
        <w:rPr>
          <w:color w:val="535353"/>
        </w:rPr>
        <w:t>На мой взгляд, с</w:t>
      </w:r>
      <w:r w:rsidRPr="00F663EB">
        <w:rPr>
          <w:color w:val="535353"/>
        </w:rPr>
        <w:t>тановление профессионально и социально ответственной личности будущего специалиста в условиях современн</w:t>
      </w:r>
      <w:r>
        <w:rPr>
          <w:color w:val="535353"/>
        </w:rPr>
        <w:t>ости</w:t>
      </w:r>
      <w:r w:rsidRPr="00F663EB">
        <w:rPr>
          <w:color w:val="535353"/>
        </w:rPr>
        <w:t>, когда нравственные нормы сильн</w:t>
      </w:r>
      <w:r>
        <w:rPr>
          <w:color w:val="535353"/>
        </w:rPr>
        <w:t>о варьируются, а иногда и вовсе меняются</w:t>
      </w:r>
      <w:r w:rsidRPr="00F663EB">
        <w:rPr>
          <w:color w:val="535353"/>
        </w:rPr>
        <w:t xml:space="preserve">, становится </w:t>
      </w:r>
      <w:r>
        <w:rPr>
          <w:color w:val="535353"/>
        </w:rPr>
        <w:t>важной</w:t>
      </w:r>
      <w:r w:rsidRPr="00F663EB">
        <w:rPr>
          <w:color w:val="535353"/>
        </w:rPr>
        <w:t xml:space="preserve"> задачей, подчеркивая необходимость изучения </w:t>
      </w:r>
      <w:r>
        <w:rPr>
          <w:color w:val="535353"/>
        </w:rPr>
        <w:t>обществознания, истории, философии и других социально-гуманитарных дисциплин в системе среднего профессионального образования.</w:t>
      </w:r>
    </w:p>
    <w:p w14:paraId="21DB0EDD" w14:textId="77777777" w:rsidR="00D67D16" w:rsidRDefault="00F663EB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  <w:r w:rsidRPr="00F663EB">
        <w:rPr>
          <w:color w:val="535353"/>
        </w:rPr>
        <w:t>«Тот, кто не знает прошлого, не знает ни настоящего, ни будущего, ни самого се</w:t>
      </w:r>
      <w:r>
        <w:rPr>
          <w:color w:val="535353"/>
        </w:rPr>
        <w:t>бя…» - писал Вольтер. Нельзя посвятить себя профессии</w:t>
      </w:r>
      <w:r w:rsidRPr="00F663EB">
        <w:rPr>
          <w:color w:val="535353"/>
        </w:rPr>
        <w:t xml:space="preserve"> и стать в нем хо</w:t>
      </w:r>
      <w:r w:rsidR="00175C2D">
        <w:rPr>
          <w:color w:val="535353"/>
        </w:rPr>
        <w:t xml:space="preserve">рошим специалистом, не зная </w:t>
      </w:r>
      <w:r w:rsidRPr="00F663EB">
        <w:rPr>
          <w:color w:val="535353"/>
        </w:rPr>
        <w:t>особенностей и изменений</w:t>
      </w:r>
      <w:r w:rsidR="00175C2D">
        <w:rPr>
          <w:color w:val="535353"/>
        </w:rPr>
        <w:t>, происходящих в обществе и окружающем мире</w:t>
      </w:r>
      <w:r w:rsidRPr="00F663EB">
        <w:rPr>
          <w:color w:val="535353"/>
        </w:rPr>
        <w:t>, которые можно рассмотреть только в ходе</w:t>
      </w:r>
      <w:r w:rsidR="00175C2D">
        <w:rPr>
          <w:color w:val="535353"/>
        </w:rPr>
        <w:t xml:space="preserve"> общественного и</w:t>
      </w:r>
      <w:r w:rsidRPr="00F663EB">
        <w:rPr>
          <w:color w:val="535353"/>
        </w:rPr>
        <w:t xml:space="preserve"> исторического развития. </w:t>
      </w:r>
      <w:r w:rsidR="00175C2D">
        <w:rPr>
          <w:color w:val="535353"/>
        </w:rPr>
        <w:t>Общественные дисциплины</w:t>
      </w:r>
      <w:r w:rsidRPr="00F663EB">
        <w:rPr>
          <w:color w:val="535353"/>
        </w:rPr>
        <w:t xml:space="preserve"> позволяют студентам</w:t>
      </w:r>
      <w:r w:rsidR="00175C2D">
        <w:rPr>
          <w:color w:val="535353"/>
        </w:rPr>
        <w:t xml:space="preserve"> колледжа</w:t>
      </w:r>
      <w:r w:rsidRPr="00F663EB">
        <w:rPr>
          <w:color w:val="535353"/>
        </w:rPr>
        <w:t xml:space="preserve"> проследить</w:t>
      </w:r>
      <w:r w:rsidR="00175C2D">
        <w:rPr>
          <w:color w:val="535353"/>
        </w:rPr>
        <w:t xml:space="preserve"> закономерности в обществе,</w:t>
      </w:r>
      <w:r w:rsidRPr="00F663EB">
        <w:rPr>
          <w:color w:val="535353"/>
        </w:rPr>
        <w:t xml:space="preserve"> </w:t>
      </w:r>
      <w:r w:rsidR="00175C2D">
        <w:rPr>
          <w:color w:val="535353"/>
        </w:rPr>
        <w:t>цепочку</w:t>
      </w:r>
      <w:r w:rsidRPr="00F663EB">
        <w:rPr>
          <w:color w:val="535353"/>
        </w:rPr>
        <w:t xml:space="preserve"> изменений в мировом обществе, их предпосылки и последствия, то есть наглядно пронаблюдать весь процесс развития медицины.</w:t>
      </w:r>
    </w:p>
    <w:p w14:paraId="6BD5E998" w14:textId="77777777" w:rsidR="004B1A43" w:rsidRDefault="005F477C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  <w:r>
        <w:rPr>
          <w:color w:val="535353"/>
        </w:rPr>
        <w:t>Г</w:t>
      </w:r>
      <w:r w:rsidR="003D5BC5">
        <w:rPr>
          <w:color w:val="535353"/>
        </w:rPr>
        <w:t xml:space="preserve">уманитарный </w:t>
      </w:r>
      <w:r>
        <w:rPr>
          <w:color w:val="535353"/>
        </w:rPr>
        <w:t>аспект</w:t>
      </w:r>
      <w:r w:rsidR="003D5BC5">
        <w:rPr>
          <w:color w:val="535353"/>
        </w:rPr>
        <w:t xml:space="preserve"> медицинского </w:t>
      </w:r>
      <w:r w:rsidR="004B1A43">
        <w:rPr>
          <w:color w:val="535353"/>
        </w:rPr>
        <w:t>образ</w:t>
      </w:r>
      <w:r w:rsidR="003D5BC5">
        <w:rPr>
          <w:color w:val="535353"/>
        </w:rPr>
        <w:t xml:space="preserve">ования </w:t>
      </w:r>
      <w:r w:rsidR="008F0814">
        <w:rPr>
          <w:color w:val="535353"/>
        </w:rPr>
        <w:t xml:space="preserve">отражает ряд </w:t>
      </w:r>
      <w:r w:rsidR="003D5BC5">
        <w:rPr>
          <w:color w:val="535353"/>
        </w:rPr>
        <w:t>проблем</w:t>
      </w:r>
      <w:r w:rsidR="008F0814">
        <w:rPr>
          <w:color w:val="535353"/>
        </w:rPr>
        <w:t xml:space="preserve"> в</w:t>
      </w:r>
      <w:r w:rsidR="003D5BC5">
        <w:rPr>
          <w:color w:val="535353"/>
        </w:rPr>
        <w:t xml:space="preserve"> </w:t>
      </w:r>
      <w:r w:rsidR="008F0814">
        <w:rPr>
          <w:color w:val="535353"/>
        </w:rPr>
        <w:t xml:space="preserve">работе </w:t>
      </w:r>
      <w:r w:rsidR="004B1A43">
        <w:rPr>
          <w:color w:val="535353"/>
        </w:rPr>
        <w:t>медицинского работника</w:t>
      </w:r>
      <w:r w:rsidR="008F0814">
        <w:rPr>
          <w:color w:val="535353"/>
        </w:rPr>
        <w:t>, такие, как: проблема</w:t>
      </w:r>
      <w:r w:rsidR="00CE12DC">
        <w:rPr>
          <w:color w:val="535353"/>
        </w:rPr>
        <w:t xml:space="preserve"> взаимо</w:t>
      </w:r>
      <w:r w:rsidR="008F0814">
        <w:rPr>
          <w:color w:val="535353"/>
        </w:rPr>
        <w:t>отношения с пациентами, членами</w:t>
      </w:r>
      <w:r w:rsidR="00CE12DC">
        <w:rPr>
          <w:color w:val="535353"/>
        </w:rPr>
        <w:t xml:space="preserve"> семей</w:t>
      </w:r>
      <w:r w:rsidR="008F0814">
        <w:rPr>
          <w:color w:val="535353"/>
        </w:rPr>
        <w:t xml:space="preserve"> пациентов</w:t>
      </w:r>
      <w:r w:rsidR="00CE12DC">
        <w:rPr>
          <w:color w:val="535353"/>
        </w:rPr>
        <w:t xml:space="preserve"> </w:t>
      </w:r>
      <w:r w:rsidR="00925823">
        <w:rPr>
          <w:color w:val="535353"/>
        </w:rPr>
        <w:t xml:space="preserve">и </w:t>
      </w:r>
      <w:r w:rsidR="008F0814">
        <w:rPr>
          <w:color w:val="535353"/>
        </w:rPr>
        <w:t xml:space="preserve">с </w:t>
      </w:r>
      <w:r w:rsidR="004B1A43" w:rsidRPr="005B3C6F">
        <w:rPr>
          <w:color w:val="535353"/>
        </w:rPr>
        <w:t>коллег</w:t>
      </w:r>
      <w:r w:rsidR="004B1A43">
        <w:rPr>
          <w:color w:val="535353"/>
        </w:rPr>
        <w:t>ами</w:t>
      </w:r>
      <w:r w:rsidR="008F0814">
        <w:rPr>
          <w:color w:val="535353"/>
        </w:rPr>
        <w:t>,</w:t>
      </w:r>
      <w:r w:rsidR="00CE12DC">
        <w:rPr>
          <w:color w:val="535353"/>
        </w:rPr>
        <w:t xml:space="preserve"> вопросы медицинского права</w:t>
      </w:r>
      <w:r w:rsidR="008F0814">
        <w:rPr>
          <w:color w:val="535353"/>
        </w:rPr>
        <w:t xml:space="preserve"> и этики, проблема</w:t>
      </w:r>
      <w:r w:rsidR="00CE12DC">
        <w:rPr>
          <w:color w:val="535353"/>
        </w:rPr>
        <w:t xml:space="preserve"> це</w:t>
      </w:r>
      <w:r w:rsidR="008F0814">
        <w:rPr>
          <w:color w:val="535353"/>
        </w:rPr>
        <w:t>лостного подхода при</w:t>
      </w:r>
      <w:r w:rsidR="00CE12DC">
        <w:rPr>
          <w:color w:val="535353"/>
        </w:rPr>
        <w:t xml:space="preserve"> профилактик</w:t>
      </w:r>
      <w:r w:rsidR="008F0814">
        <w:rPr>
          <w:color w:val="535353"/>
        </w:rPr>
        <w:t>е и лечении заболеваний, аспект</w:t>
      </w:r>
      <w:r w:rsidR="00CE12DC">
        <w:rPr>
          <w:color w:val="535353"/>
        </w:rPr>
        <w:t xml:space="preserve"> </w:t>
      </w:r>
      <w:r w:rsidR="008F0814">
        <w:rPr>
          <w:color w:val="535353"/>
        </w:rPr>
        <w:t>воздействия</w:t>
      </w:r>
      <w:r w:rsidR="00CE12DC">
        <w:rPr>
          <w:color w:val="535353"/>
        </w:rPr>
        <w:t xml:space="preserve"> научных открытий </w:t>
      </w:r>
      <w:r w:rsidR="00F21F59">
        <w:rPr>
          <w:color w:val="535353"/>
        </w:rPr>
        <w:t>на</w:t>
      </w:r>
      <w:r w:rsidR="00CE12DC">
        <w:rPr>
          <w:color w:val="535353"/>
        </w:rPr>
        <w:t xml:space="preserve"> </w:t>
      </w:r>
      <w:r w:rsidR="008F0814">
        <w:rPr>
          <w:color w:val="535353"/>
        </w:rPr>
        <w:t>благополучие</w:t>
      </w:r>
      <w:r w:rsidR="00CE12DC">
        <w:rPr>
          <w:color w:val="535353"/>
        </w:rPr>
        <w:t xml:space="preserve"> и улучшение </w:t>
      </w:r>
      <w:r w:rsidR="00925823">
        <w:rPr>
          <w:color w:val="535353"/>
        </w:rPr>
        <w:t>здоров</w:t>
      </w:r>
      <w:r w:rsidR="008F0814">
        <w:rPr>
          <w:color w:val="535353"/>
        </w:rPr>
        <w:t>ья человека, обмен</w:t>
      </w:r>
      <w:r w:rsidR="00CE12DC">
        <w:rPr>
          <w:color w:val="535353"/>
        </w:rPr>
        <w:t xml:space="preserve"> пер</w:t>
      </w:r>
      <w:r w:rsidR="00925823">
        <w:rPr>
          <w:color w:val="535353"/>
        </w:rPr>
        <w:t>едовым </w:t>
      </w:r>
      <w:r w:rsidR="00AE0E90">
        <w:rPr>
          <w:color w:val="535353"/>
        </w:rPr>
        <w:t>опы</w:t>
      </w:r>
      <w:r w:rsidR="004B1A43" w:rsidRPr="005B3C6F">
        <w:rPr>
          <w:color w:val="535353"/>
        </w:rPr>
        <w:t>то</w:t>
      </w:r>
      <w:r w:rsidR="00925823">
        <w:rPr>
          <w:color w:val="535353"/>
        </w:rPr>
        <w:t>м</w:t>
      </w:r>
      <w:r w:rsidR="008F0814">
        <w:rPr>
          <w:color w:val="535353"/>
        </w:rPr>
        <w:t xml:space="preserve"> в профессиональной сфере</w:t>
      </w:r>
      <w:r>
        <w:rPr>
          <w:color w:val="535353"/>
        </w:rPr>
        <w:t> и т.д. </w:t>
      </w:r>
    </w:p>
    <w:p w14:paraId="086F4E3B" w14:textId="77777777" w:rsidR="00891FBD" w:rsidRDefault="00891FBD" w:rsidP="00891FBD">
      <w:pPr>
        <w:pStyle w:val="a3"/>
        <w:widowControl w:val="0"/>
        <w:suppressAutoHyphens/>
        <w:spacing w:before="0" w:beforeAutospacing="0" w:after="0" w:afterAutospacing="0" w:line="360" w:lineRule="auto"/>
        <w:ind w:firstLine="708"/>
        <w:rPr>
          <w:color w:val="535353"/>
        </w:rPr>
      </w:pPr>
      <w:r>
        <w:rPr>
          <w:color w:val="535353"/>
        </w:rPr>
        <w:t>Важное место</w:t>
      </w:r>
      <w:r w:rsidR="00CE12DC">
        <w:rPr>
          <w:color w:val="535353"/>
        </w:rPr>
        <w:t>, </w:t>
      </w:r>
      <w:r>
        <w:rPr>
          <w:color w:val="535353"/>
        </w:rPr>
        <w:t>вместе</w:t>
      </w:r>
      <w:r w:rsidR="00CE12DC">
        <w:rPr>
          <w:color w:val="535353"/>
        </w:rPr>
        <w:t> с профессиональным мышлением, </w:t>
      </w:r>
      <w:r>
        <w:rPr>
          <w:color w:val="535353"/>
        </w:rPr>
        <w:t xml:space="preserve">занимают требования к гуманистическому </w:t>
      </w:r>
      <w:r w:rsidR="00CE12DC">
        <w:rPr>
          <w:color w:val="535353"/>
        </w:rPr>
        <w:t>сознанию и </w:t>
      </w:r>
      <w:r w:rsidR="004B1A43" w:rsidRPr="005B3C6F">
        <w:rPr>
          <w:color w:val="535353"/>
        </w:rPr>
        <w:t>л</w:t>
      </w:r>
      <w:r w:rsidR="00CE12DC">
        <w:rPr>
          <w:color w:val="535353"/>
        </w:rPr>
        <w:t>ичности </w:t>
      </w:r>
      <w:r>
        <w:rPr>
          <w:color w:val="535353"/>
        </w:rPr>
        <w:t>медика-профессионала. Так как это</w:t>
      </w:r>
      <w:r w:rsidR="00CE12DC">
        <w:rPr>
          <w:color w:val="535353"/>
        </w:rPr>
        <w:t xml:space="preserve"> челове</w:t>
      </w:r>
      <w:r>
        <w:rPr>
          <w:color w:val="535353"/>
        </w:rPr>
        <w:t>к, занимающий позицию оказания помощи и несущий личную ответственность</w:t>
      </w:r>
      <w:r w:rsidR="003D5BC5">
        <w:rPr>
          <w:color w:val="535353"/>
        </w:rPr>
        <w:t xml:space="preserve"> и </w:t>
      </w:r>
      <w:r w:rsidR="00CE12DC">
        <w:rPr>
          <w:color w:val="535353"/>
        </w:rPr>
        <w:t>уч</w:t>
      </w:r>
      <w:r>
        <w:rPr>
          <w:color w:val="535353"/>
        </w:rPr>
        <w:t>астие</w:t>
      </w:r>
      <w:r w:rsidR="003D5BC5">
        <w:rPr>
          <w:color w:val="535353"/>
        </w:rPr>
        <w:t xml:space="preserve"> в судьбе пациента. </w:t>
      </w:r>
      <w:r>
        <w:rPr>
          <w:color w:val="535353"/>
        </w:rPr>
        <w:t>П</w:t>
      </w:r>
      <w:r w:rsidR="003D5BC5">
        <w:rPr>
          <w:color w:val="535353"/>
        </w:rPr>
        <w:t xml:space="preserve">оэтому </w:t>
      </w:r>
      <w:r w:rsidR="00CE12DC">
        <w:rPr>
          <w:color w:val="535353"/>
        </w:rPr>
        <w:t>в </w:t>
      </w:r>
      <w:r w:rsidR="004B1A43" w:rsidRPr="005B3C6F">
        <w:rPr>
          <w:color w:val="535353"/>
        </w:rPr>
        <w:t>систему</w:t>
      </w:r>
      <w:r>
        <w:rPr>
          <w:color w:val="535353"/>
        </w:rPr>
        <w:t xml:space="preserve"> </w:t>
      </w:r>
      <w:r w:rsidR="00CE12DC">
        <w:rPr>
          <w:color w:val="535353"/>
        </w:rPr>
        <w:t>медицинского образования включены дисциплины, предметом</w:t>
      </w:r>
      <w:r w:rsidR="004B1A43" w:rsidRPr="005B3C6F">
        <w:rPr>
          <w:color w:val="535353"/>
        </w:rPr>
        <w:t xml:space="preserve"> котор</w:t>
      </w:r>
      <w:r w:rsidR="00CE12DC">
        <w:rPr>
          <w:color w:val="535353"/>
        </w:rPr>
        <w:t>ых является человек и о</w:t>
      </w:r>
      <w:r>
        <w:rPr>
          <w:color w:val="535353"/>
        </w:rPr>
        <w:t>бщество. И именно поэтому так важна роль преподавателя социально-гуманитарных дисциплин в гуманистическом воспитании будущего медика.</w:t>
      </w:r>
    </w:p>
    <w:p w14:paraId="3118D107" w14:textId="77777777" w:rsidR="004B1A43" w:rsidRPr="008F0814" w:rsidRDefault="00CE12DC" w:rsidP="002F13E1">
      <w:pPr>
        <w:pStyle w:val="a3"/>
        <w:widowControl w:val="0"/>
        <w:suppressAutoHyphens/>
        <w:spacing w:before="0" w:beforeAutospacing="0" w:after="0" w:afterAutospacing="0" w:line="360" w:lineRule="auto"/>
        <w:ind w:firstLine="708"/>
        <w:rPr>
          <w:color w:val="535353"/>
        </w:rPr>
      </w:pPr>
      <w:r>
        <w:rPr>
          <w:color w:val="535353"/>
        </w:rPr>
        <w:t xml:space="preserve"> </w:t>
      </w:r>
      <w:r w:rsidR="00891FBD">
        <w:rPr>
          <w:color w:val="535353"/>
        </w:rPr>
        <w:t xml:space="preserve">К примеру, </w:t>
      </w:r>
      <w:r>
        <w:rPr>
          <w:color w:val="535353"/>
        </w:rPr>
        <w:t xml:space="preserve">значимость </w:t>
      </w:r>
      <w:r w:rsidR="00891FBD">
        <w:rPr>
          <w:color w:val="535353"/>
        </w:rPr>
        <w:t xml:space="preserve">общественных дисциплин и, в частности философии для будущего </w:t>
      </w:r>
      <w:r>
        <w:rPr>
          <w:color w:val="535353"/>
        </w:rPr>
        <w:t>врача</w:t>
      </w:r>
      <w:r w:rsidR="004B1A43" w:rsidRPr="005B3C6F">
        <w:rPr>
          <w:color w:val="535353"/>
        </w:rPr>
        <w:t xml:space="preserve"> </w:t>
      </w:r>
      <w:r w:rsidR="00891FBD">
        <w:rPr>
          <w:color w:val="535353"/>
        </w:rPr>
        <w:t xml:space="preserve">и среднего медицинского работника </w:t>
      </w:r>
      <w:r>
        <w:rPr>
          <w:color w:val="535353"/>
        </w:rPr>
        <w:t>можно</w:t>
      </w:r>
      <w:r w:rsidR="00891FBD">
        <w:rPr>
          <w:color w:val="535353"/>
        </w:rPr>
        <w:t xml:space="preserve"> проиллюстрировать </w:t>
      </w:r>
      <w:r>
        <w:rPr>
          <w:color w:val="535353"/>
        </w:rPr>
        <w:t>одни</w:t>
      </w:r>
      <w:r w:rsidR="00891FBD">
        <w:rPr>
          <w:color w:val="535353"/>
        </w:rPr>
        <w:t xml:space="preserve">м из </w:t>
      </w:r>
      <w:r>
        <w:rPr>
          <w:color w:val="535353"/>
        </w:rPr>
        <w:t>примеров:</w:t>
      </w:r>
      <w:r w:rsidR="00891FBD">
        <w:rPr>
          <w:color w:val="535353"/>
        </w:rPr>
        <w:t xml:space="preserve"> </w:t>
      </w:r>
      <w:r w:rsidR="003D5BC5">
        <w:rPr>
          <w:color w:val="535353"/>
        </w:rPr>
        <w:t>медик</w:t>
      </w:r>
      <w:r w:rsidR="00891FBD">
        <w:rPr>
          <w:color w:val="535353"/>
        </w:rPr>
        <w:t xml:space="preserve"> должен понимать</w:t>
      </w:r>
      <w:r>
        <w:rPr>
          <w:color w:val="535353"/>
        </w:rPr>
        <w:t>, </w:t>
      </w:r>
      <w:r w:rsidR="004B1A43" w:rsidRPr="005B3C6F">
        <w:rPr>
          <w:color w:val="535353"/>
        </w:rPr>
        <w:t>что </w:t>
      </w:r>
      <w:r w:rsidR="00891FBD">
        <w:rPr>
          <w:color w:val="535353"/>
        </w:rPr>
        <w:t>в процессе представления</w:t>
      </w:r>
      <w:r>
        <w:rPr>
          <w:color w:val="535353"/>
        </w:rPr>
        <w:t> информации</w:t>
      </w:r>
      <w:r w:rsidR="004B1A43" w:rsidRPr="005B3C6F">
        <w:rPr>
          <w:color w:val="535353"/>
        </w:rPr>
        <w:t xml:space="preserve"> </w:t>
      </w:r>
      <w:r>
        <w:rPr>
          <w:color w:val="535353"/>
        </w:rPr>
        <w:t xml:space="preserve">пациенту </w:t>
      </w:r>
      <w:r w:rsidR="003D5BC5">
        <w:rPr>
          <w:color w:val="535353"/>
        </w:rPr>
        <w:t>важную роль играют такие </w:t>
      </w:r>
      <w:r>
        <w:rPr>
          <w:color w:val="535353"/>
        </w:rPr>
        <w:t>проблемы, как</w:t>
      </w:r>
      <w:r w:rsidR="00891FBD">
        <w:rPr>
          <w:color w:val="535353"/>
        </w:rPr>
        <w:t> осознание</w:t>
      </w:r>
      <w:r>
        <w:rPr>
          <w:color w:val="535353"/>
        </w:rPr>
        <w:t xml:space="preserve"> пациентом полученной </w:t>
      </w:r>
      <w:r>
        <w:rPr>
          <w:color w:val="535353"/>
        </w:rPr>
        <w:lastRenderedPageBreak/>
        <w:t>информации,</w:t>
      </w:r>
      <w:r w:rsidR="00891FBD">
        <w:rPr>
          <w:color w:val="535353"/>
        </w:rPr>
        <w:t> его компетентность и получение согласия по поводу лечения. На выбор</w:t>
      </w:r>
      <w:r>
        <w:rPr>
          <w:color w:val="535353"/>
        </w:rPr>
        <w:t> </w:t>
      </w:r>
      <w:r w:rsidR="004B1A43" w:rsidRPr="005B3C6F">
        <w:rPr>
          <w:color w:val="535353"/>
        </w:rPr>
        <w:t>челове</w:t>
      </w:r>
      <w:r w:rsidR="00891FBD">
        <w:rPr>
          <w:color w:val="535353"/>
        </w:rPr>
        <w:t>ка влияют многие факторы.</w:t>
      </w:r>
      <w:r>
        <w:rPr>
          <w:color w:val="535353"/>
        </w:rPr>
        <w:t> </w:t>
      </w:r>
      <w:r w:rsidR="00891FBD">
        <w:rPr>
          <w:color w:val="535353"/>
        </w:rPr>
        <w:t xml:space="preserve">Например, </w:t>
      </w:r>
      <w:r w:rsidR="003D5BC5">
        <w:rPr>
          <w:color w:val="535353"/>
        </w:rPr>
        <w:t xml:space="preserve">важным </w:t>
      </w:r>
      <w:r w:rsidR="00891FBD">
        <w:rPr>
          <w:color w:val="535353"/>
        </w:rPr>
        <w:t>будет такой фактор, как</w:t>
      </w:r>
      <w:r w:rsidR="003D5BC5">
        <w:rPr>
          <w:color w:val="535353"/>
        </w:rPr>
        <w:t xml:space="preserve"> наличие у индивида рационального или мифологического типа мышления. </w:t>
      </w:r>
      <w:r w:rsidR="00891FBD">
        <w:rPr>
          <w:color w:val="535353"/>
        </w:rPr>
        <w:t>Пациент</w:t>
      </w:r>
      <w:r>
        <w:rPr>
          <w:color w:val="535353"/>
        </w:rPr>
        <w:t> с рациональным типо</w:t>
      </w:r>
      <w:r w:rsidR="002F13E1">
        <w:rPr>
          <w:color w:val="535353"/>
        </w:rPr>
        <w:t>м мышления адекватно воспринимае</w:t>
      </w:r>
      <w:r>
        <w:rPr>
          <w:color w:val="535353"/>
        </w:rPr>
        <w:t>т информацию </w:t>
      </w:r>
      <w:r w:rsidR="003D5BC5">
        <w:rPr>
          <w:color w:val="535353"/>
        </w:rPr>
        <w:t>о своем здоровье,</w:t>
      </w:r>
      <w:r w:rsidR="002F13E1">
        <w:rPr>
          <w:color w:val="535353"/>
        </w:rPr>
        <w:t xml:space="preserve"> понимает меру ответственности </w:t>
      </w:r>
      <w:r>
        <w:rPr>
          <w:color w:val="535353"/>
        </w:rPr>
        <w:t>и</w:t>
      </w:r>
      <w:r w:rsidR="002F13E1">
        <w:rPr>
          <w:color w:val="535353"/>
        </w:rPr>
        <w:t xml:space="preserve"> </w:t>
      </w:r>
      <w:r w:rsidR="004B1A43" w:rsidRPr="005B3C6F">
        <w:rPr>
          <w:color w:val="535353"/>
        </w:rPr>
        <w:t>с</w:t>
      </w:r>
      <w:r w:rsidR="002F13E1">
        <w:rPr>
          <w:color w:val="535353"/>
        </w:rPr>
        <w:t xml:space="preserve">тарается </w:t>
      </w:r>
      <w:r>
        <w:rPr>
          <w:color w:val="535353"/>
        </w:rPr>
        <w:t>достигн</w:t>
      </w:r>
      <w:r w:rsidR="002F13E1">
        <w:rPr>
          <w:color w:val="535353"/>
        </w:rPr>
        <w:t xml:space="preserve">уть положительных результатов вместе с врачом и </w:t>
      </w:r>
      <w:r w:rsidR="003D5BC5">
        <w:rPr>
          <w:color w:val="535353"/>
        </w:rPr>
        <w:t>медицинской сестрой</w:t>
      </w:r>
      <w:r>
        <w:rPr>
          <w:color w:val="535353"/>
        </w:rPr>
        <w:t xml:space="preserve">. </w:t>
      </w:r>
      <w:r w:rsidR="002F13E1">
        <w:rPr>
          <w:color w:val="535353"/>
        </w:rPr>
        <w:t>И наоборот, пациент с</w:t>
      </w:r>
      <w:r>
        <w:rPr>
          <w:color w:val="535353"/>
        </w:rPr>
        <w:t xml:space="preserve"> мифологическим типом мышления</w:t>
      </w:r>
      <w:r w:rsidR="002F13E1">
        <w:rPr>
          <w:color w:val="535353"/>
        </w:rPr>
        <w:t xml:space="preserve"> будет игнорирова</w:t>
      </w:r>
      <w:r>
        <w:rPr>
          <w:color w:val="535353"/>
        </w:rPr>
        <w:t>т</w:t>
      </w:r>
      <w:r w:rsidR="002F13E1">
        <w:rPr>
          <w:color w:val="535353"/>
        </w:rPr>
        <w:t>ь</w:t>
      </w:r>
      <w:r>
        <w:rPr>
          <w:color w:val="535353"/>
        </w:rPr>
        <w:t> здравый </w:t>
      </w:r>
      <w:r w:rsidR="004B1A43" w:rsidRPr="005B3C6F">
        <w:rPr>
          <w:color w:val="535353"/>
        </w:rPr>
        <w:t>смы</w:t>
      </w:r>
      <w:r>
        <w:rPr>
          <w:color w:val="535353"/>
        </w:rPr>
        <w:t xml:space="preserve">сл и </w:t>
      </w:r>
      <w:r w:rsidR="002F13E1">
        <w:rPr>
          <w:color w:val="535353"/>
        </w:rPr>
        <w:t>научные медицинские</w:t>
      </w:r>
      <w:r w:rsidR="00711910">
        <w:rPr>
          <w:color w:val="535353"/>
        </w:rPr>
        <w:t> методы лечения</w:t>
      </w:r>
      <w:r w:rsidR="00711910">
        <w:rPr>
          <w:rStyle w:val="a8"/>
          <w:color w:val="535353"/>
        </w:rPr>
        <w:footnoteReference w:id="1"/>
      </w:r>
      <w:r>
        <w:rPr>
          <w:color w:val="535353"/>
        </w:rPr>
        <w:t>. То есть мы </w:t>
      </w:r>
      <w:r w:rsidR="002F13E1">
        <w:rPr>
          <w:color w:val="535353"/>
        </w:rPr>
        <w:t>можем сказать</w:t>
      </w:r>
      <w:r>
        <w:rPr>
          <w:color w:val="535353"/>
        </w:rPr>
        <w:t xml:space="preserve">, что от знания </w:t>
      </w:r>
      <w:r w:rsidR="002F13E1">
        <w:rPr>
          <w:color w:val="535353"/>
        </w:rPr>
        <w:t>медицинским сотрудником</w:t>
      </w:r>
      <w:r>
        <w:rPr>
          <w:color w:val="535353"/>
        </w:rPr>
        <w:t> особенностей</w:t>
      </w:r>
      <w:r w:rsidR="002F13E1">
        <w:rPr>
          <w:color w:val="535353"/>
        </w:rPr>
        <w:t xml:space="preserve"> мировоззрения</w:t>
      </w:r>
      <w:r>
        <w:rPr>
          <w:color w:val="535353"/>
        </w:rPr>
        <w:t xml:space="preserve"> </w:t>
      </w:r>
      <w:r w:rsidR="002F13E1">
        <w:rPr>
          <w:color w:val="535353"/>
        </w:rPr>
        <w:t>и мировосприятия пациента зависят методы</w:t>
      </w:r>
      <w:r>
        <w:rPr>
          <w:color w:val="535353"/>
        </w:rPr>
        <w:t> и резуль</w:t>
      </w:r>
      <w:r w:rsidR="002F13E1">
        <w:rPr>
          <w:color w:val="535353"/>
        </w:rPr>
        <w:t xml:space="preserve">тат </w:t>
      </w:r>
      <w:r w:rsidR="004B1A43" w:rsidRPr="005B3C6F">
        <w:rPr>
          <w:color w:val="535353"/>
        </w:rPr>
        <w:t>лечения.</w:t>
      </w:r>
    </w:p>
    <w:p w14:paraId="2017B7BC" w14:textId="77777777" w:rsidR="005B3C6F" w:rsidRPr="00D67D16" w:rsidRDefault="00175C2D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  <w:r>
        <w:rPr>
          <w:color w:val="535353"/>
        </w:rPr>
        <w:t>Моя роль, как преподавателя общественных дисциплин, помогать</w:t>
      </w:r>
      <w:r w:rsidR="00F663EB" w:rsidRPr="00F663EB">
        <w:rPr>
          <w:color w:val="535353"/>
        </w:rPr>
        <w:t xml:space="preserve"> </w:t>
      </w:r>
      <w:r>
        <w:rPr>
          <w:color w:val="535353"/>
        </w:rPr>
        <w:t>студенту-медику</w:t>
      </w:r>
      <w:r w:rsidR="00F663EB" w:rsidRPr="00F663EB">
        <w:rPr>
          <w:color w:val="535353"/>
        </w:rPr>
        <w:t xml:space="preserve"> составить целостную картину</w:t>
      </w:r>
      <w:r>
        <w:rPr>
          <w:color w:val="535353"/>
        </w:rPr>
        <w:t xml:space="preserve"> окружающей действительности, объединить</w:t>
      </w:r>
      <w:r w:rsidR="00F663EB" w:rsidRPr="00F663EB">
        <w:rPr>
          <w:color w:val="535353"/>
        </w:rPr>
        <w:t xml:space="preserve"> накопленные</w:t>
      </w:r>
      <w:r>
        <w:rPr>
          <w:color w:val="535353"/>
        </w:rPr>
        <w:t xml:space="preserve"> знания и сведения, полученные от пациента. Дать основы правовых знаний, чтобы у будущего специалиста сформировалась правовая база</w:t>
      </w:r>
      <w:r w:rsidR="00F663EB" w:rsidRPr="00F663EB">
        <w:rPr>
          <w:color w:val="535353"/>
        </w:rPr>
        <w:t xml:space="preserve"> профессиональных навыков. </w:t>
      </w:r>
      <w:r>
        <w:rPr>
          <w:color w:val="535353"/>
        </w:rPr>
        <w:t xml:space="preserve">Довести до студента основы биомедицинская этики и профессиональной этики, позволяющие </w:t>
      </w:r>
      <w:r w:rsidR="00F663EB" w:rsidRPr="00F663EB">
        <w:rPr>
          <w:color w:val="535353"/>
        </w:rPr>
        <w:t xml:space="preserve">изучить правила, образцы и стандарты поведения, которые являются </w:t>
      </w:r>
      <w:r>
        <w:rPr>
          <w:color w:val="535353"/>
        </w:rPr>
        <w:t>важными в жизни медика</w:t>
      </w:r>
      <w:r w:rsidR="00F663EB" w:rsidRPr="00F663EB">
        <w:rPr>
          <w:color w:val="535353"/>
        </w:rPr>
        <w:t>, в том числе и в сфере правового рег</w:t>
      </w:r>
      <w:r>
        <w:rPr>
          <w:color w:val="535353"/>
        </w:rPr>
        <w:t>улирования взаимодействия медицинских работников</w:t>
      </w:r>
      <w:r w:rsidR="00F663EB" w:rsidRPr="00F663EB">
        <w:rPr>
          <w:color w:val="535353"/>
        </w:rPr>
        <w:t xml:space="preserve"> и пациентов. Таким образом, гар</w:t>
      </w:r>
      <w:r w:rsidR="00D67D16">
        <w:rPr>
          <w:color w:val="535353"/>
        </w:rPr>
        <w:t>моничное развитие личности медицинского работника,</w:t>
      </w:r>
      <w:r w:rsidR="00F663EB" w:rsidRPr="00F663EB">
        <w:rPr>
          <w:color w:val="535353"/>
        </w:rPr>
        <w:t xml:space="preserve"> невозможно без овладения знаниями общечеловеческих, общекультурных ценностей, коммуникативных навыков, сформированных на базе знаний гуманитарных </w:t>
      </w:r>
    </w:p>
    <w:p w14:paraId="48F077FF" w14:textId="77777777" w:rsidR="005B3C6F" w:rsidRDefault="005B3C6F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  <w:r>
        <w:rPr>
          <w:color w:val="535353"/>
        </w:rPr>
        <w:t>Хотелось бы отметить в заключении, что медицинская профессия формируется исходя из моральных оснований, имеет моральное значение и наполнена моральным смыслом. Воспитывать нравственные качества в будущих студентах-медиках я считаю одной из самых важных педагогических задач как моих, так и всего педагогического состава в целом.</w:t>
      </w:r>
    </w:p>
    <w:p w14:paraId="4C383D2A" w14:textId="77777777" w:rsidR="00D67D16" w:rsidRDefault="00D67D16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</w:p>
    <w:p w14:paraId="248F51B2" w14:textId="77777777" w:rsidR="00711910" w:rsidRDefault="00711910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</w:p>
    <w:p w14:paraId="293DE08C" w14:textId="77777777" w:rsidR="00711910" w:rsidRDefault="00711910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</w:p>
    <w:p w14:paraId="45DC2E41" w14:textId="77777777" w:rsidR="00711910" w:rsidRDefault="00711910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</w:p>
    <w:p w14:paraId="2AE753D3" w14:textId="77777777" w:rsidR="00711910" w:rsidRDefault="00711910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</w:p>
    <w:p w14:paraId="078781D3" w14:textId="77777777" w:rsidR="00711910" w:rsidRPr="00F663EB" w:rsidRDefault="00711910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</w:p>
    <w:p w14:paraId="748C29A8" w14:textId="77777777" w:rsidR="005F477C" w:rsidRDefault="005F477C" w:rsidP="005F477C">
      <w:pPr>
        <w:pStyle w:val="a3"/>
        <w:widowControl w:val="0"/>
        <w:suppressAutoHyphens/>
        <w:spacing w:before="0" w:beforeAutospacing="0" w:after="0" w:afterAutospacing="0" w:line="360" w:lineRule="auto"/>
        <w:jc w:val="center"/>
        <w:rPr>
          <w:color w:val="535353"/>
        </w:rPr>
      </w:pPr>
      <w:r>
        <w:rPr>
          <w:color w:val="535353"/>
        </w:rPr>
        <w:t xml:space="preserve">Список используемой литературы: </w:t>
      </w:r>
    </w:p>
    <w:p w14:paraId="4027001A" w14:textId="77777777" w:rsidR="007A17E5" w:rsidRDefault="007A17E5" w:rsidP="005F477C">
      <w:pPr>
        <w:pStyle w:val="a3"/>
        <w:widowControl w:val="0"/>
        <w:suppressAutoHyphens/>
        <w:spacing w:before="0" w:beforeAutospacing="0" w:after="0" w:afterAutospacing="0" w:line="360" w:lineRule="auto"/>
        <w:jc w:val="center"/>
        <w:rPr>
          <w:color w:val="535353"/>
        </w:rPr>
      </w:pPr>
    </w:p>
    <w:p w14:paraId="333BB8D7" w14:textId="77777777" w:rsidR="00F663EB" w:rsidRDefault="005F477C" w:rsidP="005F477C">
      <w:pPr>
        <w:pStyle w:val="a3"/>
        <w:widowControl w:val="0"/>
        <w:numPr>
          <w:ilvl w:val="0"/>
          <w:numId w:val="1"/>
        </w:numPr>
        <w:suppressAutoHyphens/>
        <w:spacing w:before="0" w:beforeAutospacing="0" w:after="0" w:afterAutospacing="0" w:line="360" w:lineRule="auto"/>
        <w:rPr>
          <w:color w:val="535353"/>
        </w:rPr>
      </w:pPr>
      <w:r>
        <w:rPr>
          <w:color w:val="535353"/>
        </w:rPr>
        <w:t>Агеева Н.А. Эффективность терапевтического </w:t>
      </w:r>
      <w:r w:rsidR="00F663EB" w:rsidRPr="005B3C6F">
        <w:rPr>
          <w:color w:val="535353"/>
        </w:rPr>
        <w:t>сотр</w:t>
      </w:r>
      <w:r>
        <w:rPr>
          <w:color w:val="535353"/>
        </w:rPr>
        <w:t xml:space="preserve">удничества врача и пациента в контексте рационального </w:t>
      </w:r>
      <w:r w:rsidR="00F663EB" w:rsidRPr="005B3C6F">
        <w:rPr>
          <w:color w:val="535353"/>
        </w:rPr>
        <w:t>и</w:t>
      </w:r>
      <w:r>
        <w:rPr>
          <w:color w:val="535353"/>
        </w:rPr>
        <w:t xml:space="preserve"> мифологического мышления // Гуманитарные и социальные науки. — 2013. — № 5, — С. </w:t>
      </w:r>
      <w:r w:rsidR="00F663EB" w:rsidRPr="005B3C6F">
        <w:rPr>
          <w:color w:val="535353"/>
        </w:rPr>
        <w:t>75.</w:t>
      </w:r>
    </w:p>
    <w:p w14:paraId="152EF051" w14:textId="77777777" w:rsidR="005F477C" w:rsidRPr="00711910" w:rsidRDefault="00711910" w:rsidP="00711910">
      <w:pPr>
        <w:pStyle w:val="a3"/>
        <w:widowControl w:val="0"/>
        <w:numPr>
          <w:ilvl w:val="0"/>
          <w:numId w:val="1"/>
        </w:numPr>
        <w:suppressAutoHyphens/>
        <w:spacing w:before="0" w:beforeAutospacing="0" w:after="0" w:afterAutospacing="0" w:line="360" w:lineRule="auto"/>
        <w:rPr>
          <w:color w:val="535353"/>
        </w:rPr>
      </w:pPr>
      <w:proofErr w:type="spellStart"/>
      <w:r>
        <w:rPr>
          <w:color w:val="535353"/>
        </w:rPr>
        <w:t>Живайкина</w:t>
      </w:r>
      <w:proofErr w:type="spellEnd"/>
      <w:r>
        <w:rPr>
          <w:color w:val="535353"/>
        </w:rPr>
        <w:t xml:space="preserve"> А.А., Ермолаева Е.В. Роль </w:t>
      </w:r>
      <w:r w:rsidR="005F477C" w:rsidRPr="00F663EB">
        <w:rPr>
          <w:color w:val="535353"/>
        </w:rPr>
        <w:t>культурологии в формировании личности специалиста в современном образовательном пространстве // </w:t>
      </w:r>
      <w:hyperlink r:id="rId8" w:history="1">
        <w:r w:rsidR="005F477C" w:rsidRPr="005B3C6F">
          <w:rPr>
            <w:color w:val="535353"/>
          </w:rPr>
          <w:t>Актуальные проблемы реализации социального, профессионального и личностного ресурсов человека</w:t>
        </w:r>
      </w:hyperlink>
      <w:r w:rsidR="005F477C" w:rsidRPr="00F663EB">
        <w:rPr>
          <w:color w:val="535353"/>
        </w:rPr>
        <w:t>. Краснодар, 2013. С.65-70.</w:t>
      </w:r>
    </w:p>
    <w:p w14:paraId="44C60F98" w14:textId="070F2215" w:rsidR="00F663EB" w:rsidRDefault="00711910" w:rsidP="005F477C">
      <w:pPr>
        <w:pStyle w:val="a3"/>
        <w:widowControl w:val="0"/>
        <w:numPr>
          <w:ilvl w:val="0"/>
          <w:numId w:val="1"/>
        </w:numPr>
        <w:suppressAutoHyphens/>
        <w:spacing w:before="0" w:beforeAutospacing="0" w:after="0" w:afterAutospacing="0" w:line="360" w:lineRule="auto"/>
        <w:rPr>
          <w:color w:val="535353"/>
        </w:rPr>
      </w:pPr>
      <w:proofErr w:type="spellStart"/>
      <w:r>
        <w:rPr>
          <w:color w:val="535353"/>
        </w:rPr>
        <w:t>Микиртичан</w:t>
      </w:r>
      <w:proofErr w:type="spellEnd"/>
      <w:r>
        <w:rPr>
          <w:color w:val="535353"/>
        </w:rPr>
        <w:t xml:space="preserve"> Г.Л. Гуманитарная составляющая медицинского </w:t>
      </w:r>
      <w:r w:rsidR="00F663EB" w:rsidRPr="005B3C6F">
        <w:rPr>
          <w:color w:val="535353"/>
        </w:rPr>
        <w:t>образования//</w:t>
      </w:r>
      <w:r w:rsidR="00AF1C84">
        <w:rPr>
          <w:color w:val="535353"/>
        </w:rPr>
        <w:t xml:space="preserve"> </w:t>
      </w:r>
      <w:r w:rsidR="00AF1C84" w:rsidRPr="00AF1C84">
        <w:rPr>
          <w:color w:val="535353"/>
        </w:rPr>
        <w:t>[</w:t>
      </w:r>
      <w:r w:rsidR="00AF1C84">
        <w:rPr>
          <w:color w:val="535353"/>
        </w:rPr>
        <w:t>Электронный ресурс</w:t>
      </w:r>
      <w:r w:rsidR="00AF1C84" w:rsidRPr="00AF1C84">
        <w:rPr>
          <w:color w:val="535353"/>
        </w:rPr>
        <w:t>]</w:t>
      </w:r>
    </w:p>
    <w:p w14:paraId="7D510E96" w14:textId="77777777" w:rsidR="005F477C" w:rsidRPr="005B3C6F" w:rsidRDefault="005F477C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</w:p>
    <w:p w14:paraId="29A97E90" w14:textId="77777777" w:rsidR="00217079" w:rsidRPr="005B3C6F" w:rsidRDefault="00217079" w:rsidP="00CE12DC">
      <w:pPr>
        <w:pStyle w:val="a3"/>
        <w:widowControl w:val="0"/>
        <w:suppressAutoHyphens/>
        <w:spacing w:before="0" w:beforeAutospacing="0" w:after="0" w:afterAutospacing="0" w:line="360" w:lineRule="auto"/>
        <w:rPr>
          <w:color w:val="535353"/>
        </w:rPr>
      </w:pPr>
    </w:p>
    <w:sectPr w:rsidR="00217079" w:rsidRPr="005B3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E75221" w14:textId="77777777" w:rsidR="00AF4F3A" w:rsidRDefault="00AF4F3A" w:rsidP="00711910">
      <w:pPr>
        <w:spacing w:line="240" w:lineRule="auto"/>
      </w:pPr>
      <w:r>
        <w:separator/>
      </w:r>
    </w:p>
  </w:endnote>
  <w:endnote w:type="continuationSeparator" w:id="0">
    <w:p w14:paraId="1F3BD1BE" w14:textId="77777777" w:rsidR="00AF4F3A" w:rsidRDefault="00AF4F3A" w:rsidP="007119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F61083" w14:textId="77777777" w:rsidR="00AF4F3A" w:rsidRDefault="00AF4F3A" w:rsidP="00711910">
      <w:pPr>
        <w:spacing w:line="240" w:lineRule="auto"/>
      </w:pPr>
      <w:r>
        <w:separator/>
      </w:r>
    </w:p>
  </w:footnote>
  <w:footnote w:type="continuationSeparator" w:id="0">
    <w:p w14:paraId="1BEC441A" w14:textId="77777777" w:rsidR="00AF4F3A" w:rsidRDefault="00AF4F3A" w:rsidP="00711910">
      <w:pPr>
        <w:spacing w:line="240" w:lineRule="auto"/>
      </w:pPr>
      <w:r>
        <w:continuationSeparator/>
      </w:r>
    </w:p>
  </w:footnote>
  <w:footnote w:id="1">
    <w:p w14:paraId="1FA1E2DC" w14:textId="77777777" w:rsidR="00711910" w:rsidRDefault="00711910" w:rsidP="00711910">
      <w:pPr>
        <w:pStyle w:val="a3"/>
        <w:widowControl w:val="0"/>
        <w:suppressAutoHyphens/>
        <w:spacing w:before="0" w:beforeAutospacing="0" w:after="0" w:afterAutospacing="0" w:line="360" w:lineRule="auto"/>
        <w:ind w:left="360" w:firstLine="0"/>
        <w:rPr>
          <w:color w:val="535353"/>
        </w:rPr>
      </w:pPr>
      <w:r>
        <w:rPr>
          <w:rStyle w:val="a8"/>
        </w:rPr>
        <w:footnoteRef/>
      </w:r>
      <w:r>
        <w:rPr>
          <w:color w:val="535353"/>
        </w:rPr>
        <w:t>Агеева Н.А. Эффективность терапевтического </w:t>
      </w:r>
      <w:r w:rsidRPr="005B3C6F">
        <w:rPr>
          <w:color w:val="535353"/>
        </w:rPr>
        <w:t>сотр</w:t>
      </w:r>
      <w:r>
        <w:rPr>
          <w:color w:val="535353"/>
        </w:rPr>
        <w:t xml:space="preserve">удничества врача и пациента в контексте рационального </w:t>
      </w:r>
      <w:r w:rsidRPr="005B3C6F">
        <w:rPr>
          <w:color w:val="535353"/>
        </w:rPr>
        <w:t>и</w:t>
      </w:r>
      <w:r>
        <w:rPr>
          <w:color w:val="535353"/>
        </w:rPr>
        <w:t xml:space="preserve"> мифологического мышления // Гуманитарные и социальные науки. — 2013. — № 5, — С. </w:t>
      </w:r>
      <w:r w:rsidRPr="005B3C6F">
        <w:rPr>
          <w:color w:val="535353"/>
        </w:rPr>
        <w:t>75.</w:t>
      </w:r>
    </w:p>
    <w:p w14:paraId="2088E41F" w14:textId="77777777" w:rsidR="00711910" w:rsidRDefault="00711910">
      <w:pPr>
        <w:pStyle w:val="a6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433890"/>
    <w:multiLevelType w:val="hybridMultilevel"/>
    <w:tmpl w:val="51FE1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3EB"/>
    <w:rsid w:val="00175C2D"/>
    <w:rsid w:val="00175DDB"/>
    <w:rsid w:val="00217079"/>
    <w:rsid w:val="0022027A"/>
    <w:rsid w:val="002F13E1"/>
    <w:rsid w:val="003D5BC5"/>
    <w:rsid w:val="004B1A43"/>
    <w:rsid w:val="004E3E41"/>
    <w:rsid w:val="005B3C6F"/>
    <w:rsid w:val="005F477C"/>
    <w:rsid w:val="00607D56"/>
    <w:rsid w:val="00664D41"/>
    <w:rsid w:val="00711910"/>
    <w:rsid w:val="007A17E5"/>
    <w:rsid w:val="007B30D9"/>
    <w:rsid w:val="00800F0B"/>
    <w:rsid w:val="00891FBD"/>
    <w:rsid w:val="008F0814"/>
    <w:rsid w:val="00925823"/>
    <w:rsid w:val="00AE0E90"/>
    <w:rsid w:val="00AF1C84"/>
    <w:rsid w:val="00AF4F3A"/>
    <w:rsid w:val="00CE12DC"/>
    <w:rsid w:val="00D67D16"/>
    <w:rsid w:val="00EE2184"/>
    <w:rsid w:val="00EE2E44"/>
    <w:rsid w:val="00F21F59"/>
    <w:rsid w:val="00F6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B39BB"/>
  <w15:chartTrackingRefBased/>
  <w15:docId w15:val="{C3D2B847-3BEA-48A6-8BDA-CBE47B386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6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63EB"/>
    <w:rPr>
      <w:b/>
      <w:bCs/>
    </w:rPr>
  </w:style>
  <w:style w:type="character" w:styleId="a5">
    <w:name w:val="Hyperlink"/>
    <w:basedOn w:val="a0"/>
    <w:uiPriority w:val="99"/>
    <w:unhideWhenUsed/>
    <w:rsid w:val="00F663EB"/>
    <w:rPr>
      <w:color w:val="0000FF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711910"/>
    <w:pPr>
      <w:spacing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711910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7119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6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item.asp?id=219608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BF702-737F-451D-B7AF-1BA27CEA7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Ярослав Алексеевич Солоненко</cp:lastModifiedBy>
  <cp:revision>3</cp:revision>
  <dcterms:created xsi:type="dcterms:W3CDTF">2023-01-19T14:40:00Z</dcterms:created>
  <dcterms:modified xsi:type="dcterms:W3CDTF">2023-01-19T14:43:00Z</dcterms:modified>
</cp:coreProperties>
</file>