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DC5" w:rsidRPr="00760DC5" w:rsidRDefault="00760DC5" w:rsidP="00760DC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60DC5">
        <w:rPr>
          <w:rFonts w:ascii="Times New Roman" w:hAnsi="Times New Roman" w:cs="Times New Roman"/>
          <w:sz w:val="28"/>
          <w:szCs w:val="28"/>
        </w:rPr>
        <w:t>Тисс Екатерина Олеговна</w:t>
      </w:r>
      <w:r w:rsidR="004A1898" w:rsidRPr="00760DC5">
        <w:rPr>
          <w:rFonts w:ascii="Times New Roman" w:hAnsi="Times New Roman" w:cs="Times New Roman"/>
          <w:sz w:val="28"/>
          <w:szCs w:val="28"/>
        </w:rPr>
        <w:t xml:space="preserve"> воспитатель </w:t>
      </w:r>
    </w:p>
    <w:p w:rsidR="004A1898" w:rsidRPr="0014746F" w:rsidRDefault="00760DC5" w:rsidP="00760DC5">
      <w:pPr>
        <w:spacing w:after="0" w:line="360" w:lineRule="auto"/>
        <w:jc w:val="right"/>
        <w:rPr>
          <w:sz w:val="28"/>
          <w:szCs w:val="28"/>
        </w:rPr>
      </w:pPr>
      <w:r w:rsidRPr="00760DC5">
        <w:rPr>
          <w:rFonts w:ascii="Times New Roman" w:hAnsi="Times New Roman" w:cs="Times New Roman"/>
          <w:sz w:val="28"/>
          <w:szCs w:val="28"/>
        </w:rPr>
        <w:t>ГБУ РС(Я) РЦ «СУВАГ» г. Нерюнгри</w:t>
      </w:r>
    </w:p>
    <w:p w:rsidR="004A1898" w:rsidRPr="00760DC5" w:rsidRDefault="007A4818" w:rsidP="004A18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60DC5">
        <w:rPr>
          <w:rFonts w:ascii="Times New Roman" w:hAnsi="Times New Roman" w:cs="Times New Roman"/>
          <w:b/>
          <w:sz w:val="32"/>
          <w:szCs w:val="28"/>
        </w:rPr>
        <w:t xml:space="preserve">Направления и методы арт-терапии в </w:t>
      </w:r>
      <w:r w:rsidR="00760DC5" w:rsidRPr="00760DC5">
        <w:rPr>
          <w:rFonts w:ascii="Times New Roman" w:hAnsi="Times New Roman" w:cs="Times New Roman"/>
          <w:b/>
          <w:sz w:val="32"/>
          <w:szCs w:val="28"/>
        </w:rPr>
        <w:t>работе с детьми с ОВЗ</w:t>
      </w:r>
      <w:r w:rsidRPr="00760DC5">
        <w:rPr>
          <w:rFonts w:ascii="Times New Roman" w:hAnsi="Times New Roman" w:cs="Times New Roman"/>
          <w:b/>
          <w:sz w:val="32"/>
          <w:szCs w:val="28"/>
        </w:rPr>
        <w:t>.</w:t>
      </w:r>
    </w:p>
    <w:bookmarkEnd w:id="0"/>
    <w:p w:rsidR="004A1898" w:rsidRPr="00760DC5" w:rsidRDefault="004A1898" w:rsidP="00760D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DC5">
        <w:rPr>
          <w:rFonts w:ascii="Times New Roman" w:hAnsi="Times New Roman" w:cs="Times New Roman"/>
          <w:sz w:val="28"/>
          <w:szCs w:val="28"/>
        </w:rPr>
        <w:t>В последние десятилетия значительно увеличилось количе</w:t>
      </w:r>
      <w:r w:rsidRPr="00760DC5">
        <w:rPr>
          <w:rFonts w:ascii="Times New Roman" w:hAnsi="Times New Roman" w:cs="Times New Roman"/>
          <w:sz w:val="28"/>
          <w:szCs w:val="28"/>
        </w:rPr>
        <w:softHyphen/>
        <w:t xml:space="preserve">ство детей с задержкой психического развития. Задержка психического развития это вариант психического </w:t>
      </w:r>
      <w:proofErr w:type="spellStart"/>
      <w:r w:rsidRPr="00760DC5">
        <w:rPr>
          <w:rFonts w:ascii="Times New Roman" w:hAnsi="Times New Roman" w:cs="Times New Roman"/>
          <w:sz w:val="28"/>
          <w:szCs w:val="28"/>
        </w:rPr>
        <w:t>дизонтогенеза</w:t>
      </w:r>
      <w:proofErr w:type="spellEnd"/>
      <w:r w:rsidRPr="00760DC5">
        <w:rPr>
          <w:rFonts w:ascii="Times New Roman" w:hAnsi="Times New Roman" w:cs="Times New Roman"/>
          <w:sz w:val="28"/>
          <w:szCs w:val="28"/>
        </w:rPr>
        <w:t>, к которому относятся как случаи замедленного психического развития ("задержка темпа психического развития"), так и относительно стойкие состояния незрелости эмоционально-волевой сферы и интеллектуальной недостаточности, не достигающей степени слабоумия. Это часть той группы детей, которая в миро</w:t>
      </w:r>
      <w:r w:rsidRPr="00760DC5">
        <w:rPr>
          <w:rFonts w:ascii="Times New Roman" w:hAnsi="Times New Roman" w:cs="Times New Roman"/>
          <w:sz w:val="28"/>
          <w:szCs w:val="28"/>
        </w:rPr>
        <w:softHyphen/>
        <w:t>вой психологической и медицинской литературе называется «дети с минимальной дисфункцией мозга», а в педагогической — дети с трудностями в обучении или медленно обу</w:t>
      </w:r>
      <w:r w:rsidRPr="00760DC5">
        <w:rPr>
          <w:rFonts w:ascii="Times New Roman" w:hAnsi="Times New Roman" w:cs="Times New Roman"/>
          <w:sz w:val="28"/>
          <w:szCs w:val="28"/>
        </w:rPr>
        <w:softHyphen/>
        <w:t>чающиеся.</w:t>
      </w:r>
    </w:p>
    <w:p w:rsidR="000878B5" w:rsidRPr="00760DC5" w:rsidRDefault="004A1898" w:rsidP="00760D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DC5">
        <w:rPr>
          <w:rFonts w:ascii="Times New Roman" w:hAnsi="Times New Roman" w:cs="Times New Roman"/>
          <w:sz w:val="28"/>
          <w:szCs w:val="28"/>
        </w:rPr>
        <w:t>Работая в группе корректирующей направленности</w:t>
      </w:r>
      <w:r w:rsidR="000878B5" w:rsidRPr="00760DC5">
        <w:rPr>
          <w:rFonts w:ascii="Times New Roman" w:hAnsi="Times New Roman" w:cs="Times New Roman"/>
          <w:sz w:val="28"/>
          <w:szCs w:val="28"/>
        </w:rPr>
        <w:t>,</w:t>
      </w:r>
      <w:r w:rsidRPr="00760DC5">
        <w:rPr>
          <w:rFonts w:ascii="Times New Roman" w:hAnsi="Times New Roman" w:cs="Times New Roman"/>
          <w:sz w:val="28"/>
          <w:szCs w:val="28"/>
        </w:rPr>
        <w:t xml:space="preserve"> я неоднократно замечала, что даже снижение возрастной планки в реализации общеобразовательной программы не гарантирует </w:t>
      </w:r>
      <w:r w:rsidR="000878B5" w:rsidRPr="00760DC5">
        <w:rPr>
          <w:rFonts w:ascii="Times New Roman" w:hAnsi="Times New Roman" w:cs="Times New Roman"/>
          <w:sz w:val="28"/>
          <w:szCs w:val="28"/>
        </w:rPr>
        <w:t xml:space="preserve">успешное освоение материала такими детьми. Происходит это в основном из-за того, что  у детей с ЗПР выявляется отставание в развитии общей и, особенно, тонкой моторики. Главным образом страдает техника движений и двигательные качества (быстрота, ловкость, сила, точность, координация), выявляются недостатки психомоторики, а также усидчивости и внимания. </w:t>
      </w:r>
    </w:p>
    <w:p w:rsidR="000878B5" w:rsidRPr="00760DC5" w:rsidRDefault="000878B5" w:rsidP="00760DC5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60DC5">
        <w:rPr>
          <w:rFonts w:eastAsiaTheme="minorHAnsi"/>
          <w:sz w:val="28"/>
          <w:szCs w:val="28"/>
          <w:lang w:eastAsia="en-US"/>
        </w:rPr>
        <w:t xml:space="preserve">Здесь на помощь и приходит арт-терапия. </w:t>
      </w:r>
      <w:r w:rsidR="0014746F" w:rsidRPr="00760DC5">
        <w:rPr>
          <w:rFonts w:eastAsiaTheme="minorHAnsi"/>
          <w:sz w:val="28"/>
          <w:szCs w:val="28"/>
          <w:lang w:eastAsia="en-US"/>
        </w:rPr>
        <w:t>В</w:t>
      </w:r>
      <w:r w:rsidRPr="00760DC5">
        <w:rPr>
          <w:rFonts w:eastAsiaTheme="minorHAnsi"/>
          <w:sz w:val="28"/>
          <w:szCs w:val="28"/>
          <w:lang w:eastAsia="en-US"/>
        </w:rPr>
        <w:t xml:space="preserve"> системе коррекционной работы с детьми с задержкой психического развития можно выделить основные направления использования арт-терапии. А именно</w:t>
      </w:r>
      <w:bookmarkStart w:id="1" w:name="_ftnref15"/>
      <w:r w:rsidR="0072086B" w:rsidRPr="00760DC5">
        <w:rPr>
          <w:rFonts w:eastAsiaTheme="minorHAnsi"/>
          <w:sz w:val="28"/>
          <w:szCs w:val="28"/>
          <w:lang w:eastAsia="en-US"/>
        </w:rPr>
        <w:fldChar w:fldCharType="begin"/>
      </w:r>
      <w:r w:rsidRPr="00760DC5">
        <w:rPr>
          <w:rFonts w:eastAsiaTheme="minorHAnsi"/>
          <w:sz w:val="28"/>
          <w:szCs w:val="28"/>
          <w:lang w:eastAsia="en-US"/>
        </w:rPr>
        <w:instrText xml:space="preserve"> HYPERLINK "http://mirznanii.com/info/osobennosti-metodov-art-terapii-v-rabote-s-detmi-s-zaderzhkoy-psikhicheskogo-razvitiya_203854" \l "_ftn15" </w:instrText>
      </w:r>
      <w:r w:rsidR="0072086B" w:rsidRPr="00760DC5">
        <w:rPr>
          <w:rFonts w:eastAsiaTheme="minorHAnsi"/>
          <w:sz w:val="28"/>
          <w:szCs w:val="28"/>
          <w:lang w:eastAsia="en-US"/>
        </w:rPr>
        <w:fldChar w:fldCharType="separate"/>
      </w:r>
      <w:r w:rsidRPr="00760DC5">
        <w:rPr>
          <w:rFonts w:eastAsiaTheme="minorHAnsi"/>
          <w:sz w:val="28"/>
          <w:szCs w:val="28"/>
          <w:lang w:eastAsia="en-US"/>
        </w:rPr>
        <w:t>[</w:t>
      </w:r>
      <w:r w:rsidR="0014746F" w:rsidRPr="00760DC5">
        <w:rPr>
          <w:rFonts w:eastAsiaTheme="minorHAnsi"/>
          <w:sz w:val="28"/>
          <w:szCs w:val="28"/>
          <w:lang w:eastAsia="en-US"/>
        </w:rPr>
        <w:t>1</w:t>
      </w:r>
      <w:r w:rsidRPr="00760DC5">
        <w:rPr>
          <w:rFonts w:eastAsiaTheme="minorHAnsi"/>
          <w:sz w:val="28"/>
          <w:szCs w:val="28"/>
          <w:lang w:eastAsia="en-US"/>
        </w:rPr>
        <w:t>]</w:t>
      </w:r>
      <w:r w:rsidR="0072086B" w:rsidRPr="00760DC5">
        <w:rPr>
          <w:rFonts w:eastAsiaTheme="minorHAnsi"/>
          <w:sz w:val="28"/>
          <w:szCs w:val="28"/>
          <w:lang w:eastAsia="en-US"/>
        </w:rPr>
        <w:fldChar w:fldCharType="end"/>
      </w:r>
      <w:bookmarkEnd w:id="1"/>
      <w:r w:rsidRPr="00760DC5">
        <w:rPr>
          <w:rFonts w:eastAsiaTheme="minorHAnsi"/>
          <w:sz w:val="28"/>
          <w:szCs w:val="28"/>
          <w:lang w:eastAsia="en-US"/>
        </w:rPr>
        <w:t xml:space="preserve"> : </w:t>
      </w:r>
    </w:p>
    <w:p w:rsidR="0014746F" w:rsidRPr="00760DC5" w:rsidRDefault="000878B5" w:rsidP="00760DC5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760DC5">
        <w:rPr>
          <w:rFonts w:eastAsiaTheme="minorHAnsi"/>
          <w:sz w:val="28"/>
          <w:szCs w:val="28"/>
          <w:lang w:eastAsia="en-US"/>
        </w:rPr>
        <w:t>психофизиологическое, связанное с коррекцией психосоматических нарушений;·</w:t>
      </w:r>
    </w:p>
    <w:p w:rsidR="0014746F" w:rsidRPr="00760DC5" w:rsidRDefault="0014746F" w:rsidP="00760DC5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760DC5">
        <w:rPr>
          <w:rFonts w:eastAsiaTheme="minorHAnsi"/>
          <w:sz w:val="28"/>
          <w:szCs w:val="28"/>
          <w:lang w:eastAsia="en-US"/>
        </w:rPr>
        <w:t>-</w:t>
      </w:r>
      <w:r w:rsidR="000878B5" w:rsidRPr="00760DC5">
        <w:rPr>
          <w:rFonts w:eastAsiaTheme="minorHAnsi"/>
          <w:sz w:val="28"/>
          <w:szCs w:val="28"/>
          <w:lang w:eastAsia="en-US"/>
        </w:rPr>
        <w:t>психотерапевтическое, связанное с воздействием на когнитивную и эмоциональную сферу;·</w:t>
      </w:r>
    </w:p>
    <w:p w:rsidR="0014746F" w:rsidRPr="00760DC5" w:rsidRDefault="000878B5" w:rsidP="00760DC5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760DC5">
        <w:rPr>
          <w:rFonts w:eastAsiaTheme="minorHAnsi"/>
          <w:sz w:val="28"/>
          <w:szCs w:val="28"/>
          <w:lang w:eastAsia="en-US"/>
        </w:rPr>
        <w:t xml:space="preserve"> психологическое, выполняющее </w:t>
      </w:r>
      <w:proofErr w:type="spellStart"/>
      <w:r w:rsidRPr="00760DC5">
        <w:rPr>
          <w:rFonts w:eastAsiaTheme="minorHAnsi"/>
          <w:sz w:val="28"/>
          <w:szCs w:val="28"/>
          <w:lang w:eastAsia="en-US"/>
        </w:rPr>
        <w:t>катарсистическую</w:t>
      </w:r>
      <w:proofErr w:type="spellEnd"/>
      <w:r w:rsidRPr="00760DC5">
        <w:rPr>
          <w:rFonts w:eastAsiaTheme="minorHAnsi"/>
          <w:sz w:val="28"/>
          <w:szCs w:val="28"/>
          <w:lang w:eastAsia="en-US"/>
        </w:rPr>
        <w:t xml:space="preserve">, регулятивную, коммуникативную функции;· </w:t>
      </w:r>
    </w:p>
    <w:p w:rsidR="000878B5" w:rsidRPr="00760DC5" w:rsidRDefault="000878B5" w:rsidP="00760DC5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760DC5">
        <w:rPr>
          <w:rFonts w:eastAsiaTheme="minorHAnsi"/>
          <w:sz w:val="28"/>
          <w:szCs w:val="28"/>
          <w:lang w:eastAsia="en-US"/>
        </w:rPr>
        <w:t>социально-педагогическое, связанное с развитием эстетических потребностей, расширением общего и художественно-эстетического кругозора, с активизацией потенциальных возможностей ребенка в практической художественной деятельности и творчестве.</w:t>
      </w:r>
    </w:p>
    <w:p w:rsidR="0014746F" w:rsidRPr="00760DC5" w:rsidRDefault="0014746F" w:rsidP="00760DC5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60DC5">
        <w:rPr>
          <w:rFonts w:eastAsiaTheme="minorHAnsi"/>
          <w:sz w:val="28"/>
          <w:szCs w:val="28"/>
          <w:lang w:eastAsia="en-US"/>
        </w:rPr>
        <w:t>Все эти направление можно хотя бы частично реализовать в ДУ используя следующие методы:</w:t>
      </w:r>
    </w:p>
    <w:p w:rsidR="0014746F" w:rsidRPr="00760DC5" w:rsidRDefault="0014746F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1.</w:t>
      </w:r>
      <w:r w:rsidRPr="00760DC5">
        <w:rPr>
          <w:b/>
          <w:sz w:val="28"/>
          <w:szCs w:val="28"/>
        </w:rPr>
        <w:t>Рисуночные техники</w:t>
      </w:r>
      <w:r w:rsidRPr="00760DC5">
        <w:rPr>
          <w:sz w:val="28"/>
          <w:szCs w:val="28"/>
        </w:rPr>
        <w:t xml:space="preserve"> (</w:t>
      </w:r>
      <w:proofErr w:type="spellStart"/>
      <w:r w:rsidRPr="00760DC5">
        <w:rPr>
          <w:sz w:val="28"/>
          <w:szCs w:val="28"/>
        </w:rPr>
        <w:t>изотерапия</w:t>
      </w:r>
      <w:proofErr w:type="spellEnd"/>
      <w:r w:rsidRPr="00760DC5">
        <w:rPr>
          <w:sz w:val="28"/>
          <w:szCs w:val="28"/>
        </w:rPr>
        <w:t xml:space="preserve">) являются традиционным направлением арт-терапии. Они наиболее часто используются для диагностики нарушений развития или эмоциональной нестабильности детей, а также являются простым, доступным и действенным терапевтическим средством для их преодоления. </w:t>
      </w:r>
    </w:p>
    <w:p w:rsidR="0014746F" w:rsidRPr="00760DC5" w:rsidRDefault="0014746F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760DC5">
        <w:rPr>
          <w:sz w:val="28"/>
          <w:szCs w:val="28"/>
        </w:rPr>
        <w:t>Изотерапия</w:t>
      </w:r>
      <w:proofErr w:type="spellEnd"/>
      <w:r w:rsidRPr="00760DC5">
        <w:rPr>
          <w:sz w:val="28"/>
          <w:szCs w:val="28"/>
        </w:rPr>
        <w:t xml:space="preserve"> включает в себя огромное разнообразие рисуночных техник. Это хаотический рисунок (каракули, пятна), диагностический </w:t>
      </w:r>
      <w:r w:rsidRPr="00760DC5">
        <w:rPr>
          <w:sz w:val="28"/>
          <w:szCs w:val="28"/>
        </w:rPr>
        <w:lastRenderedPageBreak/>
        <w:t xml:space="preserve">(«дорисуй картинку»), сюжетный (например, техника «моя семья»), тематический («кем я хочу стать»), произвольный («мое настроение в данный момент»), и многие </w:t>
      </w:r>
      <w:proofErr w:type="spellStart"/>
      <w:r w:rsidRPr="00760DC5">
        <w:rPr>
          <w:sz w:val="28"/>
          <w:szCs w:val="28"/>
        </w:rPr>
        <w:t>другие.Каждое</w:t>
      </w:r>
      <w:proofErr w:type="spellEnd"/>
      <w:r w:rsidRPr="00760DC5">
        <w:rPr>
          <w:sz w:val="28"/>
          <w:szCs w:val="28"/>
        </w:rPr>
        <w:t xml:space="preserve"> из направлений имеет свои особенности, рекомендованные способы проведения и используемые материалы.</w:t>
      </w:r>
    </w:p>
    <w:p w:rsidR="00A667E8" w:rsidRPr="00760DC5" w:rsidRDefault="0014746F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2.</w:t>
      </w:r>
      <w:r w:rsidR="00A667E8" w:rsidRPr="00760DC5">
        <w:rPr>
          <w:rStyle w:val="a4"/>
          <w:sz w:val="28"/>
          <w:szCs w:val="28"/>
        </w:rPr>
        <w:t xml:space="preserve"> </w:t>
      </w:r>
      <w:r w:rsidR="00A667E8" w:rsidRPr="00760DC5">
        <w:rPr>
          <w:rStyle w:val="a5"/>
          <w:sz w:val="28"/>
          <w:szCs w:val="28"/>
        </w:rPr>
        <w:t>Цвета и эмоции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Составьте список основных эмоций, которые может испытывать человек. Традиционно сюда включают 12 эмоций: 6 положительных и 6 отрицательных (например, радость, влюбленность, комфорт; страх</w:t>
      </w:r>
      <w:r w:rsidRPr="00760DC5">
        <w:rPr>
          <w:rStyle w:val="a5"/>
          <w:i/>
          <w:iCs/>
          <w:sz w:val="28"/>
          <w:szCs w:val="28"/>
        </w:rPr>
        <w:t>,</w:t>
      </w:r>
      <w:r w:rsidRPr="00760DC5">
        <w:rPr>
          <w:sz w:val="28"/>
          <w:szCs w:val="28"/>
        </w:rPr>
        <w:t> тревога, боль).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Предложите ребенку нарисовать кружочек определенного цвета для каждой эмоции.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 xml:space="preserve">Убедитесь, что ребенок правильно понимает значение всех слов! После этого нарисованной гаммой чувств можно пользоваться для понимания индивидуального </w:t>
      </w:r>
      <w:proofErr w:type="spellStart"/>
      <w:r w:rsidRPr="00760DC5">
        <w:rPr>
          <w:sz w:val="28"/>
          <w:szCs w:val="28"/>
        </w:rPr>
        <w:t>цветоэмоционального</w:t>
      </w:r>
      <w:proofErr w:type="spellEnd"/>
      <w:r w:rsidRPr="00760DC5">
        <w:rPr>
          <w:sz w:val="28"/>
          <w:szCs w:val="28"/>
        </w:rPr>
        <w:t xml:space="preserve"> восприятия в последующих рисунках.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 </w:t>
      </w:r>
      <w:r w:rsidRPr="00760DC5">
        <w:rPr>
          <w:rStyle w:val="a5"/>
          <w:sz w:val="28"/>
          <w:szCs w:val="28"/>
        </w:rPr>
        <w:t>3.Хаотичные рисунки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Позвольте ребенку свободно «почиркать» на листе. Таким образом он снимет поверхностные эмоции, напряжение, накопившееся за день.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С помощью «гаммы чувств» вы сможете понять, в каком на самом деле настроении ваш ребенок, волнует ли его что-то.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 </w:t>
      </w:r>
      <w:r w:rsidRPr="00760DC5">
        <w:rPr>
          <w:rStyle w:val="a5"/>
          <w:sz w:val="28"/>
          <w:szCs w:val="28"/>
        </w:rPr>
        <w:t>4.Схема тела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Отличная техника для осознания собственного тела и выявления жалоб детей, дающая возможность через психику повлиять на их здоровье и самочувствие. Предложите ребенку нарисовать самого себя (именно тело) разными цветами.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После этого вместе с ним проанализируйте (можно задействовать «гамму чувств»), что его беспокоит, какие части он выделил и почему. Техника обязательно заканчивается позитивным рисунком «Каким мне хочется быть».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Эффект от таких рисунков обычно наступает очень быстро: техника снимает легкие недомогания, а также более глубинно воздействует через подсознание на здоровье ребенка.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 </w:t>
      </w:r>
      <w:r w:rsidRPr="00760DC5">
        <w:rPr>
          <w:rStyle w:val="a5"/>
          <w:sz w:val="28"/>
          <w:szCs w:val="28"/>
        </w:rPr>
        <w:t>5.Воспитание творчеством: песочная терапия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Песочная терапия (</w:t>
      </w:r>
      <w:proofErr w:type="spellStart"/>
      <w:r w:rsidRPr="00760DC5">
        <w:rPr>
          <w:sz w:val="28"/>
          <w:szCs w:val="28"/>
        </w:rPr>
        <w:t>Sandplay</w:t>
      </w:r>
      <w:proofErr w:type="spellEnd"/>
      <w:r w:rsidRPr="00760DC5">
        <w:rPr>
          <w:sz w:val="28"/>
          <w:szCs w:val="28"/>
        </w:rPr>
        <w:t>, или Игры с песком) - одна из самых интересных и перспективных методик психотерапии.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Чаще всего в детском возрасте игры в такой «песочнице» являются динамическими: ребенок не просто создает временной разрез своей картины мира (это чаще происходит со взрослыми), но и разыгрывает отдельные ситуации между объектами, участвующими в композиции.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На эти маленькие инсценировки стоит обратить особенное внимание: именно таким образом ребенок «рассказывает», как он на самом деле воспринимает ту или иную ситуацию (конфликты родителей, обстановку в детском саду или школе).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rStyle w:val="a5"/>
          <w:sz w:val="28"/>
          <w:szCs w:val="28"/>
        </w:rPr>
        <w:t>6.Игры с куклами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760DC5">
        <w:rPr>
          <w:sz w:val="28"/>
          <w:szCs w:val="28"/>
        </w:rPr>
        <w:lastRenderedPageBreak/>
        <w:t>Куклотерапия</w:t>
      </w:r>
      <w:proofErr w:type="spellEnd"/>
      <w:r w:rsidRPr="00760DC5">
        <w:rPr>
          <w:sz w:val="28"/>
          <w:szCs w:val="28"/>
        </w:rPr>
        <w:t xml:space="preserve"> объединяет в себе преимущества арт-терапии и </w:t>
      </w:r>
      <w:proofErr w:type="spellStart"/>
      <w:r w:rsidRPr="00760DC5">
        <w:rPr>
          <w:sz w:val="28"/>
          <w:szCs w:val="28"/>
        </w:rPr>
        <w:t>игротерапии</w:t>
      </w:r>
      <w:proofErr w:type="spellEnd"/>
      <w:r w:rsidRPr="00760DC5">
        <w:rPr>
          <w:sz w:val="28"/>
          <w:szCs w:val="28"/>
        </w:rPr>
        <w:t>. Куклы и игрушки не случайно являются естественным и незаменимым атрибутом детства.</w:t>
      </w:r>
    </w:p>
    <w:p w:rsidR="00A667E8" w:rsidRPr="00760DC5" w:rsidRDefault="00A667E8" w:rsidP="00760DC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0DC5">
        <w:rPr>
          <w:sz w:val="28"/>
          <w:szCs w:val="28"/>
        </w:rPr>
        <w:t>Для ребенка куклы становятся удобным посредником </w:t>
      </w:r>
      <w:r w:rsidRPr="00760DC5">
        <w:rPr>
          <w:rStyle w:val="a5"/>
          <w:i/>
          <w:iCs/>
          <w:sz w:val="28"/>
          <w:szCs w:val="28"/>
        </w:rPr>
        <w:t>между детским и взрослым миром</w:t>
      </w:r>
      <w:r w:rsidRPr="00760DC5">
        <w:rPr>
          <w:sz w:val="28"/>
          <w:szCs w:val="28"/>
        </w:rPr>
        <w:t>: в играх с ними малыш учится базовым социальным взаимодействиям, отрабатывает коммуникативные навыки и новые для себя социальные роли. В то же время кукольный мир является своеобразной проекцией реального мира таким, каким его видит сам ребенок. Этот аспект позволяет наблюдать и по необходимости корректировать детское восприятие.</w:t>
      </w:r>
    </w:p>
    <w:p w:rsidR="00A667E8" w:rsidRPr="00760DC5" w:rsidRDefault="00A667E8" w:rsidP="00760D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Психокоррекционный</w:t>
      </w:r>
      <w:proofErr w:type="spellEnd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 таких занятий достигается благодаря установлению положительного эмоционального контакта с педагогом.</w:t>
      </w: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Основная цель арт- терапии — помочь ребенку выразить свои переживания наиболее приемлемым для него образом — через </w:t>
      </w:r>
      <w:proofErr w:type="spellStart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игру,рисунок</w:t>
      </w:r>
      <w:proofErr w:type="spellEnd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проявить творческую активность в разрешении сложных жизненных ситуаций, «отыгрываемых» или моделируемых в игровом процессе.</w:t>
      </w: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Основные задачи игровой терапии таковы:</w:t>
      </w:r>
    </w:p>
    <w:p w:rsidR="00A667E8" w:rsidRPr="00760DC5" w:rsidRDefault="00A667E8" w:rsidP="00760DC5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облегчение психологического страдания ребенка; </w:t>
      </w:r>
    </w:p>
    <w:p w:rsidR="00A667E8" w:rsidRPr="00760DC5" w:rsidRDefault="00A667E8" w:rsidP="00760DC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укрепление собственного Я ребенка, развитие чувства </w:t>
      </w:r>
      <w:proofErr w:type="spellStart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самоценности</w:t>
      </w:r>
      <w:proofErr w:type="spellEnd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A667E8" w:rsidRPr="00760DC5" w:rsidRDefault="00A667E8" w:rsidP="00760DC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способности эмоциональной </w:t>
      </w:r>
      <w:proofErr w:type="spellStart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A667E8" w:rsidRPr="00760DC5" w:rsidRDefault="00A667E8" w:rsidP="00760DC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восстановление доверия к взрослым и сверстникам, оптимизация отношений в системах «ребенок - взрослые», «ребенок - другие дети»;</w:t>
      </w:r>
    </w:p>
    <w:p w:rsidR="00A667E8" w:rsidRPr="00760DC5" w:rsidRDefault="00A667E8" w:rsidP="00760DC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коррекция и предупреждение деформаций в формировании Я-концепции; </w:t>
      </w:r>
    </w:p>
    <w:p w:rsidR="00A667E8" w:rsidRPr="00760DC5" w:rsidRDefault="00A667E8" w:rsidP="00760DC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и профилактика поведенческих отклонений.</w:t>
      </w:r>
      <w:r w:rsidR="00557A5F" w:rsidRPr="00760DC5">
        <w:rPr>
          <w:rFonts w:ascii="Times New Roman" w:eastAsia="Times New Roman" w:hAnsi="Times New Roman" w:cs="Times New Roman"/>
          <w:sz w:val="28"/>
          <w:szCs w:val="28"/>
          <w:lang w:eastAsia="ru-RU"/>
        </w:rPr>
        <w:t>(2)</w:t>
      </w:r>
    </w:p>
    <w:p w:rsidR="00A667E8" w:rsidRPr="00760DC5" w:rsidRDefault="00A667E8" w:rsidP="00760D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C5">
        <w:rPr>
          <w:rFonts w:ascii="Times New Roman" w:hAnsi="Times New Roman" w:cs="Times New Roman"/>
          <w:sz w:val="28"/>
          <w:szCs w:val="28"/>
        </w:rPr>
        <w:t xml:space="preserve">Все вышеупомянутые арт-терапевтические методики в </w:t>
      </w:r>
      <w:proofErr w:type="spellStart"/>
      <w:r w:rsidRPr="00760DC5">
        <w:rPr>
          <w:rFonts w:ascii="Times New Roman" w:hAnsi="Times New Roman" w:cs="Times New Roman"/>
          <w:sz w:val="28"/>
          <w:szCs w:val="28"/>
        </w:rPr>
        <w:t>психокоррекции</w:t>
      </w:r>
      <w:proofErr w:type="spellEnd"/>
      <w:r w:rsidRPr="00760DC5">
        <w:rPr>
          <w:rFonts w:ascii="Times New Roman" w:hAnsi="Times New Roman" w:cs="Times New Roman"/>
          <w:sz w:val="28"/>
          <w:szCs w:val="28"/>
        </w:rPr>
        <w:t xml:space="preserve"> способствуют гармонизации личности детей с проблемами через развитие способностей самовыражения и самопознания, обеспечивают коррекцию психоэмоционального состояния ребенка, психофизиологических процессов посредством соприкосновения с искусством.</w:t>
      </w:r>
      <w:r w:rsidR="00557A5F" w:rsidRPr="00760DC5">
        <w:rPr>
          <w:rFonts w:ascii="Times New Roman" w:hAnsi="Times New Roman" w:cs="Times New Roman"/>
          <w:sz w:val="28"/>
          <w:szCs w:val="28"/>
        </w:rPr>
        <w:t>(3)</w:t>
      </w:r>
    </w:p>
    <w:p w:rsidR="0014746F" w:rsidRDefault="0014746F" w:rsidP="00760DC5">
      <w:pPr>
        <w:pStyle w:val="a3"/>
        <w:jc w:val="both"/>
        <w:rPr>
          <w:sz w:val="28"/>
          <w:szCs w:val="28"/>
        </w:rPr>
      </w:pPr>
      <w:r w:rsidRPr="00A667E8">
        <w:rPr>
          <w:sz w:val="28"/>
          <w:szCs w:val="28"/>
        </w:rPr>
        <w:t xml:space="preserve">1. </w:t>
      </w:r>
      <w:proofErr w:type="spellStart"/>
      <w:r w:rsidRPr="00A667E8">
        <w:rPr>
          <w:sz w:val="28"/>
          <w:szCs w:val="28"/>
        </w:rPr>
        <w:t>Тригер</w:t>
      </w:r>
      <w:proofErr w:type="spellEnd"/>
      <w:r w:rsidRPr="00A667E8">
        <w:rPr>
          <w:sz w:val="28"/>
          <w:szCs w:val="28"/>
        </w:rPr>
        <w:t xml:space="preserve"> Р.Д. Психологические особенности социализации детей с задержкой психического развития. - СПб.: Питер, 2008. – с.8</w:t>
      </w:r>
    </w:p>
    <w:p w:rsidR="00A667E8" w:rsidRPr="00A667E8" w:rsidRDefault="00A667E8" w:rsidP="00760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2.</w:t>
      </w:r>
      <w:r w:rsidRPr="00A66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667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Артпедагогика</w:t>
      </w:r>
      <w:proofErr w:type="spellEnd"/>
      <w:r w:rsidRPr="00A66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667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арттерапия</w:t>
      </w:r>
      <w:proofErr w:type="spellEnd"/>
      <w:r w:rsidRPr="00A66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специальном образовании: Учебник для вузов / Е.А. Медведева, И.Ю. Левченко, Л.Н. Комиссарова, Т.А. Добровольская. - М.: Академия, 2001. – 248 с. </w:t>
      </w:r>
    </w:p>
    <w:p w:rsidR="00A667E8" w:rsidRPr="00A667E8" w:rsidRDefault="00A667E8" w:rsidP="00760DC5">
      <w:pPr>
        <w:pStyle w:val="a3"/>
        <w:jc w:val="both"/>
      </w:pPr>
      <w:r>
        <w:rPr>
          <w:rFonts w:hAnsi="Symbol"/>
        </w:rPr>
        <w:t>3.</w:t>
      </w:r>
      <w:r w:rsidRPr="00A667E8">
        <w:t xml:space="preserve">  Киселева М. В. Арт-терапия в практической </w:t>
      </w:r>
      <w:proofErr w:type="spellStart"/>
      <w:r w:rsidRPr="00A667E8">
        <w:t>психогии</w:t>
      </w:r>
      <w:proofErr w:type="spellEnd"/>
      <w:r w:rsidRPr="00A667E8">
        <w:t xml:space="preserve"> и социальной работе. СПб. – Речь, 2007 - 336с.</w:t>
      </w:r>
    </w:p>
    <w:sectPr w:rsidR="00A667E8" w:rsidRPr="00A667E8" w:rsidSect="004F6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B4501"/>
    <w:multiLevelType w:val="hybridMultilevel"/>
    <w:tmpl w:val="07D86D66"/>
    <w:lvl w:ilvl="0" w:tplc="26225612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D60D8"/>
    <w:multiLevelType w:val="multilevel"/>
    <w:tmpl w:val="22E2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FD0410"/>
    <w:multiLevelType w:val="hybridMultilevel"/>
    <w:tmpl w:val="F93AE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427E7"/>
    <w:multiLevelType w:val="hybridMultilevel"/>
    <w:tmpl w:val="288626F0"/>
    <w:lvl w:ilvl="0" w:tplc="26225612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898"/>
    <w:rsid w:val="000878B5"/>
    <w:rsid w:val="0014746F"/>
    <w:rsid w:val="004A1898"/>
    <w:rsid w:val="004F67BF"/>
    <w:rsid w:val="00557A5F"/>
    <w:rsid w:val="0072086B"/>
    <w:rsid w:val="00760DC5"/>
    <w:rsid w:val="007A4818"/>
    <w:rsid w:val="00A6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4E674"/>
  <w15:docId w15:val="{4D664200-1B29-8342-AA5B-4F7DE36D5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67B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7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878B5"/>
    <w:rPr>
      <w:color w:val="0000FF"/>
      <w:u w:val="single"/>
    </w:rPr>
  </w:style>
  <w:style w:type="character" w:styleId="a5">
    <w:name w:val="Strong"/>
    <w:basedOn w:val="a0"/>
    <w:uiPriority w:val="22"/>
    <w:qFormat/>
    <w:rsid w:val="00A667E8"/>
    <w:rPr>
      <w:b/>
      <w:bCs/>
    </w:rPr>
  </w:style>
  <w:style w:type="paragraph" w:styleId="a6">
    <w:name w:val="List Paragraph"/>
    <w:basedOn w:val="a"/>
    <w:uiPriority w:val="34"/>
    <w:qFormat/>
    <w:rsid w:val="00A66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2</cp:revision>
  <dcterms:created xsi:type="dcterms:W3CDTF">2023-02-07T02:50:00Z</dcterms:created>
  <dcterms:modified xsi:type="dcterms:W3CDTF">2023-02-07T02:50:00Z</dcterms:modified>
</cp:coreProperties>
</file>