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754" w:rsidRDefault="0099201A" w:rsidP="009F27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 w:rsidRPr="009F2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Психолого-педагогические особенности восприятия </w:t>
      </w:r>
    </w:p>
    <w:p w:rsidR="0099201A" w:rsidRDefault="0099201A" w:rsidP="009F27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9F2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музыкальных</w:t>
      </w:r>
      <w:proofErr w:type="gramEnd"/>
      <w:r w:rsidRPr="009F2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произведений детьми старшего дошкольного возраста</w:t>
      </w:r>
    </w:p>
    <w:bookmarkEnd w:id="0"/>
    <w:p w:rsidR="009F2754" w:rsidRPr="009F2754" w:rsidRDefault="009F2754" w:rsidP="009F27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Проблемы восприятия музыки в разное время были в центре внимания многих педагогов, музыкантов, ученых-психологов. Так, в начале XX века их исследованием занимались музыканты-педагоги Б.В. Асафьев, Б.Л. Яворский, Ц.А. Кюи, С.М. </w:t>
      </w:r>
      <w:proofErr w:type="spellStart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Майкапар</w:t>
      </w:r>
      <w:proofErr w:type="spellEnd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В.Н. </w:t>
      </w:r>
      <w:proofErr w:type="spellStart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Шацкая</w:t>
      </w:r>
      <w:proofErr w:type="spellEnd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Н.А. </w:t>
      </w:r>
      <w:proofErr w:type="spellStart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Метлов</w:t>
      </w:r>
      <w:proofErr w:type="spellEnd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Т.С. </w:t>
      </w:r>
      <w:proofErr w:type="spellStart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Бабаджан</w:t>
      </w:r>
      <w:proofErr w:type="spellEnd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Т.А. </w:t>
      </w:r>
      <w:proofErr w:type="spellStart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Вилькорейская</w:t>
      </w:r>
      <w:proofErr w:type="spellEnd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 В дальнейшем проблемы восприятия музыки исследовали музыканты-психологи Б.М. Теплов, К. В. Тарасова, педагоги-музыканты И.Л. Дзержинская, Н. А. Ветлугина, О.П. </w:t>
      </w:r>
      <w:proofErr w:type="spellStart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Радынова</w:t>
      </w:r>
      <w:proofErr w:type="spellEnd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Музыкальное восприятие множественно и многолико, так же как множественна и многолика музыкальная культура. Для каждого стиля, для каждого вида и жанра музыки характерен тот или иной способ восприятия: различны психологические установки, фокус внимания и манера поведения слушателей рок-концертов и любителей оперы, посетителей джаз-клубов и вечеров симфонической музыки.</w:t>
      </w:r>
    </w:p>
    <w:p w:rsidR="0099201A" w:rsidRPr="00F83DA5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Психологи-музыканты, педагоги предлагают различать понятия 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«восприятие музыки»</w:t>
      </w:r>
      <w:r w:rsidRP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 и 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«музыкальное восприятие»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 зависимости от того, состоялось ли оно. Так, в определении Е.В. </w:t>
      </w:r>
      <w:proofErr w:type="spellStart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Назайкинского</w:t>
      </w:r>
      <w:proofErr w:type="spellEnd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«музыкальное восприятие есть восприятие, направленное на постижение и осмысление тех значений, которыми обладает музыка как искусство, как особая форма отражения действительности, как эстетический художественный феномен»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. Таким образом, музыкальное восприятие понимается как состоявшееся прочувствованное и осмысленное восприятие музыки. В ином случае речь может идти лишь о процессе воздействия звуковых сигналов на органы слуха.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Г.П. Новикова отмечает: 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«Музыкальное восприятие — сложный, чувственный, поэтический процесс, наполненный глубокими внутренними переживаниями. В нем переплетаются сенсорные ощущения музыкальных звуков и красота созвучий, предыдущий опыт и живые ассоциации с происходящим в данный момент, следование за развитием музыкальных образов и яркие ответные реакции на них»</w:t>
      </w:r>
      <w:r w:rsidRP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Невозможно мыслить музыку как средство художественного общения и не пытаться при этом увидеть 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«направленность музыкальной формы на восприятие»</w:t>
      </w:r>
      <w:r w:rsidRP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значит, и те методы, которыми пользуется сознание для постижения музыкальной формы. Эта психологическая тенденция, присутствующая в трудах Б.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Яворского, Б.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Асафьева, Л.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Мазеля</w:t>
      </w:r>
      <w:proofErr w:type="spellEnd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естественно привела к суммированию, обобщению сложившихся в недрах классического музыкознания представлений о восприятии музыки. Таким обобщенным понятием стало 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«адекватное восприятие»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термин, предложенный В. 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Медушевским</w:t>
      </w:r>
      <w:proofErr w:type="spellEnd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9201A" w:rsidRPr="00F83DA5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Восприятие всегда связано с осмыслением и осознанием того, что человек видит, слышит, чувствует. Воспринять какой-либо объект или предмет 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значит суметь отнести его, к какому-то определенному классу, как правило, более общему, чем данный единичный предмет. Поэтому восприятие является 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«первым этапом любого мыслительного процесса. Это дало повод 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lastRenderedPageBreak/>
        <w:t xml:space="preserve">американскому психологу Дж. </w:t>
      </w:r>
      <w:proofErr w:type="spellStart"/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Брунеру</w:t>
      </w:r>
      <w:proofErr w:type="spellEnd"/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определить восприятие как «процесс категоризации, в ходе которого организм осуществляет логический вывод, отнеся сигналы к определенной категории»</w:t>
      </w:r>
      <w:r w:rsidRP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настоящее время можно считать установленным, что психические процессы, задействованные в музыкальном восприятии, включают в себя весь спектр сознания 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простейших ощущений до сложнейших операций музыкального интеллекта. Сюда включаются память, внимание, эмоциональные переживания, апперцепция и синестезия. Выстроить иерархию всех этих множественных психических процессов, выяснить функцию каждого в процессе восприятия является достаточно сложной проблемой. Здесь могут возникнуть новые категории, моделирующие процесс именно музыкального восприятия как особой художественной деятельности.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Музыкальное восприятие ставит перед человеком множество взаимосвязанных задач: в соответствии с канонами адекватного восприятия он должен обладать музыкально-языковой компетентностью 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владеть разнообразными музыкальными грамматиками, в соответствии с которыми высотно-ритмические отношения предстают слуху как организованные; он должен уметь следить за тематическим развитием, отличая экспозиционные разделы от развивающих и заключительных; отмечая тематические сходства и различия и направленность совершающихся в музыке изменений, он должен сформировать в своем сознании образ прослушанной музыки в соответствии с ее стиле-жанровыми закономерностями. Однако в действительности эта деятельность сознания по осмыслению слуховой информации совершается отнюдь не полностью, и даже самые поверхностные наблюдения обнаруживают существенные различия в этом отношении между группами слушателей и отдельными индивидами.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В психологии термин 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«восприятие»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 трактуется как деятельность, которая определяется мотивом, а конкретные его проявления </w:t>
      </w:r>
      <w:r w:rsidRPr="009F27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(действия, операции)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 обусловлены целью и условиями их осуществления </w:t>
      </w:r>
      <w:r w:rsidRPr="009F27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 w:rsidR="00F83D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Л. С. </w:t>
      </w:r>
      <w:r w:rsidRPr="009F27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Выготский, А. Н. Леонтьев)</w:t>
      </w:r>
      <w:r w:rsidRPr="00F83DA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Как только проблема музыкального восприятия становится проблемой психолого-педагогической, возникают вопросы, связанные с 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«аппаратом»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 восприятия: ресурсами памяти и внимания, возможностями слуха и музыкального интеллекта по обобщению и систематизации поступающей информации. В разработке этих вопросов многое сделано российскими учеными Б.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Тепловым, К.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Тарасовой, Ш. </w:t>
      </w:r>
      <w:proofErr w:type="spellStart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Цагарелли</w:t>
      </w:r>
      <w:proofErr w:type="spellEnd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. Многое сделано в этой области классиками психологической науки, которые хотя и не занимались специально вопросами музыкального восприятия, но оставили ценные обобщающие идеи по поводу природы и механизмов работы человеческого сознания: труды Л.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Выготского, С. Рубинштейна, А. 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Леонтьева, Л. </w:t>
      </w:r>
      <w:proofErr w:type="spellStart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Веккера</w:t>
      </w:r>
      <w:proofErr w:type="spellEnd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 играют роль методологического базиса исследований музыкального восприятия. Музыкальное восприятие, являясь сложным, многоплановым психологическим процессом, во многом зависит и 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от индивидуальных особенностей ребенка, прежде всего от типа его нервной системы, общих и музыкальных способностей.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Экспериментальные исследования последователей Б. М. Теплова </w:t>
      </w:r>
      <w:r w:rsidR="00F83D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(В. </w:t>
      </w:r>
      <w:r w:rsidRPr="009F27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Д. </w:t>
      </w:r>
      <w:proofErr w:type="spellStart"/>
      <w:r w:rsidRPr="009F27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Небылицына</w:t>
      </w:r>
      <w:proofErr w:type="spellEnd"/>
      <w:r w:rsidRPr="009F27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Е. П. Гусевой, Н. С. </w:t>
      </w:r>
      <w:proofErr w:type="spellStart"/>
      <w:r w:rsidRPr="009F27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Лейтеса</w:t>
      </w:r>
      <w:proofErr w:type="spellEnd"/>
      <w:r w:rsidRPr="009F27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и др.)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 подтвердили правомерность рассмотрения свойств лабильности нервной системы как природной основы для развития некоторых сторон музыкальных способностей, оказывающих влияние на качество музыкального восприятия. Исследования ученых свидетельствуют о том, что повышенные скоростные возможности нервного реагирования способствуют более быстрому приобретению самых разнообразных навыков в детском возрасте, в том числе и навыков музыкального восприятия.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сферы музыкального восприятия у дошкольников должно исходить прежде всего из присущих им психофизиологических особенностей и свойств. С учетом возрастной специфики педагогу и следует выстраивать так называемое воспитывающее и развивающее обучение, которое, согласно известному дидактическому постулату, должно вести за собой психическое развитие ребенка, играть ведущую роль в этом процессе, определяя его основные направления, связанные с восприятием музыки.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Современный музыковед М.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П. Тараканов также считает, что в первую очередь важно привить детям элементарные навыки восприятия музыкальных структур, так как для слушателя, лишенного чувства восприятия формы, не ощущающего ее в данном сочинении, музыка 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«не оканчивается, а прекращается»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, анализ музыкальных произведений углубляет их эмоциональное восприятие. Вместе с тем Б.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М. Теплов писал, что одна из труднейших педагогических задач при развитии восприятия музыки заключается в сохранении: эмоционального отношения при все возрастающей сознательности.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Освоение, запоминание каждого музыкального произведения требует повторного исполнения и слушания в течение многих занятий.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На ранних этапах развития ребенка необходимо ввести его в мир музыки, помочь ему в понимании ее содержания, в овладении ее языком в доступных пределах. Решение этой задачи лежит 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«на перекрестке»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 нескольких линий организации музыкальных занятий с детьми и связано с необходимостью: 1)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специального подбора музыкального репертуара и метода работы с ним, 2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) 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использования на занятиях по слушанию музыки других видов музыкальной деятельности детей: музыкального движения, пения, игры в оркестре, </w:t>
      </w:r>
      <w:proofErr w:type="spellStart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дирижирования</w:t>
      </w:r>
      <w:proofErr w:type="spellEnd"/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; 3) использования на занятиях произведений других видов искусства, прежде всего изобразительного, художественной литературы.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слушания предлагается высокохудожественный и доступный детям по содержанию музыкальный репертуар. Он включает фольклор, классическую и современную музыку с ее достаточно сложным языком. Дети с самого начала знакомятся с народной и авторской музыкой разных эпох. Предпочтение отдается пьесам небольшим, программным, ярким интонационно, с преобладанием изобразительных моментов, но в то же 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время детям предлагаются и достаточно сложные произведения. Задачи, которые ставятся в связи с ними, облегчаются: эмоциональный отклик на прекрасную музыку, двигательная импровизация под нее </w:t>
      </w:r>
      <w:r w:rsidRPr="009F27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(сотворчество с педагогом)</w:t>
      </w:r>
      <w:r w:rsidR="00F83D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В основе развития музыкального восприятия лежит выразительное исполнение произведения, умелое использование слова и наглядных средств, помогающих раскрыть его содержание. Педагог разными средствами стремится вызвать у детей радость от общения с музыкой. У каждого ребенка особый внутренний мир и свои интересы. Младшие дошкольники с радостью слушают веселую, жизнерадостную музыку. Их привлекают пьесы, выражающие их детский мир, отличающиеся конкретностью, яркостью образов, живым поэтическим содержанием, гибкостью ритмов, простотой и ясностью языка и формы. Это марши, колыбельные, плясовые.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процессе слушания произведения следует учить детей не только понимать содержание музыки, но и выделять отдельные ее выразительные средства. Вычленение в восприятии музыки некоторых из этих средств </w:t>
      </w:r>
      <w:r w:rsidRPr="009F27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(темпа, динамики, регистра)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 возможно уже на ранних этапах. Поэтому необходима определенная последовательность в формировании восприятия. При этом выделяются такие этапы:</w:t>
      </w:r>
    </w:p>
    <w:p w:rsidR="0099201A" w:rsidRPr="009F2754" w:rsidRDefault="00F83DA5" w:rsidP="00F83D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− </w:t>
      </w:r>
      <w:r w:rsidR="0099201A"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целостное восприятие, осознание общего характера произведения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9201A" w:rsidRPr="009F2754" w:rsidRDefault="00F83DA5" w:rsidP="00F83D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− </w:t>
      </w:r>
      <w:r w:rsidR="0099201A"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дифференцированное восприятие, уточнение представления, различение отдельных эпизодов в произведении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9201A" w:rsidRPr="009F2754" w:rsidRDefault="00F83DA5" w:rsidP="00F83D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− </w:t>
      </w:r>
      <w:r w:rsidR="0099201A"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 выразительной роли отдельных средств в связи с развитием музыкального образа и повторное целостное восприятие.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Большое значение для воспитания интереса к восприятию музыки имеют создание эмоционально благоприятной обстановки и эмоционально положительное отношение к музыке самого педагога, пример которого для детей весьма важен. Кроме того, особую роль в формировании эстетического восприятия музыки играет разнообразие форм занятий.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Очень важная форма эмоционального обогащения маленьких слушателей 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концерты. Они наполняют жизнь детей яркими впечатлениями, создают приподнятое, праздничное настроение. Это могут быть концерты, посвященные творчеству какого-либо композитора, музыкально-литературные концерты, посвященные творчеству детского писателя или поэта, музыкальные викторины, вечера народной, классической музыки, совместные концерты взрослых </w:t>
      </w:r>
      <w:r w:rsidRPr="009F27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(родителей, студентов музыкально-педагогического факультета)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 и детей, которые как бы подводят итог пройденного материала, вводят в круг новых интересов, развивают творческую активность детей.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Слушание знакомых пьес в новом звучании, сравнение различных трактовок, аранжировок одного и того же произведение воздействие на детей оказывает </w:t>
      </w:r>
      <w:r w:rsidRPr="00F83DA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«живое»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выразительное исполнение произведения педагогом, однако не всякое произведение педагог может исполнить сам. Если музыка написана для хора или оркестра, то ее можно слушать в записи. Подготовка дошкольников к эмоциональному восприятию музыки может осуществляться 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разными методами и приемами. К ним относятся вступительное слово педагога, использование произведений других видов искусств, вокализация тем инструментальных сочинений. Созданию положительного эмоционального настроя способствуют умело подобранны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е отрывки из литературных произ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ведений, не только поэтических, но и рассказов, отрывков пьес, романов, в которых используется описание природы, того или иного явления, предмета, события. Иногда для создания необходимого эмоционального настроя педагог использует и выразительное слово, и произведения живописи.</w:t>
      </w:r>
    </w:p>
    <w:p w:rsidR="0099201A" w:rsidRPr="009F2754" w:rsidRDefault="0099201A" w:rsidP="009F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заключение 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следует 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отмети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>, что развивать способность адекватно воспринимать музыку необходимо у всех детей без исключения, не деля их на более или менее одаренных, музыкально-восприимчивых и т.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д. Во-первых, полная невосприимчивость явление столь же редкое, как и уникальная художественная одаренность; во-вторых, оценки педагогом природных возможностей учеников всегда могут оказаться субъективными и пристрастными. Главное же 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создать условия для всестороннего развития каждого дошкольника </w:t>
      </w:r>
      <w:r w:rsidR="00F83DA5"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 w:rsidRPr="009F27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развития его художественно-образного мышления, эмоциональной сферы, вкуса, эстетических потребностей, интересов и др.</w:t>
      </w:r>
    </w:p>
    <w:p w:rsidR="00A0518D" w:rsidRPr="009F2754" w:rsidRDefault="00A0518D" w:rsidP="009F27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0518D" w:rsidRPr="009F2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00AD2"/>
    <w:multiLevelType w:val="multilevel"/>
    <w:tmpl w:val="B800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9201A"/>
    <w:rsid w:val="0099201A"/>
    <w:rsid w:val="009F2754"/>
    <w:rsid w:val="00A0518D"/>
    <w:rsid w:val="00E500AC"/>
    <w:rsid w:val="00F8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61FCFD-5E7D-4FBE-9E35-88F35E4FA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2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9201A"/>
    <w:rPr>
      <w:b/>
      <w:bCs/>
    </w:rPr>
  </w:style>
  <w:style w:type="character" w:styleId="a5">
    <w:name w:val="Emphasis"/>
    <w:basedOn w:val="a0"/>
    <w:uiPriority w:val="20"/>
    <w:qFormat/>
    <w:rsid w:val="0099201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92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2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8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1860</Words>
  <Characters>10605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4</cp:revision>
  <dcterms:created xsi:type="dcterms:W3CDTF">2019-03-13T15:48:00Z</dcterms:created>
  <dcterms:modified xsi:type="dcterms:W3CDTF">2023-04-30T19:34:00Z</dcterms:modified>
</cp:coreProperties>
</file>