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86D" w:rsidRDefault="00692AD9" w:rsidP="0007086D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F77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Повышение социальной компетентности воспитанников </w:t>
      </w:r>
      <w:r w:rsidR="0007086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</w:t>
      </w:r>
      <w:r w:rsidR="00BF77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КСУ СРЦН «Тёплый  дом» посредством клубной деятельности, </w:t>
      </w:r>
    </w:p>
    <w:p w:rsidR="0007086D" w:rsidRDefault="0007086D" w:rsidP="0007086D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клуба «Правовой эрудит» </w:t>
      </w:r>
    </w:p>
    <w:p w:rsidR="0007086D" w:rsidRDefault="009646F1" w:rsidP="0007086D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2016 - 2017</w:t>
      </w:r>
      <w:r w:rsidR="0007086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:rsidR="0007086D" w:rsidRDefault="0007086D" w:rsidP="0007086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086D" w:rsidRDefault="0007086D" w:rsidP="0007086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383838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Одной из успешных форм социализации детей и подростков в условиях социально-реабилитационного Центра для несовершеннолетних </w:t>
      </w:r>
      <w:r w:rsidR="00BF7794">
        <w:rPr>
          <w:rFonts w:ascii="Times New Roman" w:eastAsia="Times New Roman" w:hAnsi="Times New Roman"/>
          <w:sz w:val="28"/>
          <w:szCs w:val="28"/>
          <w:lang w:eastAsia="ru-RU"/>
        </w:rPr>
        <w:t xml:space="preserve">и повышении их социальной компетенции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является клубная деятельность.  Клуб «Правовой эрудит»  в МКСУ СРЦН «Теплый дом» действует с января 2011 года. </w:t>
      </w:r>
    </w:p>
    <w:p w:rsidR="0007086D" w:rsidRDefault="0007086D" w:rsidP="0007086D">
      <w:pPr>
        <w:spacing w:after="0"/>
        <w:jc w:val="both"/>
        <w:rPr>
          <w:rFonts w:ascii="Tahoma" w:eastAsia="Times New Roman" w:hAnsi="Tahoma" w:cs="Tahoma"/>
          <w:b/>
          <w:bCs/>
          <w:color w:val="38383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Цель клуба.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Формирование и развитие правовых знаний и правовой культуры несовершеннолетних, снижение уровня правонарушений среди несовершеннолетних.</w:t>
      </w:r>
    </w:p>
    <w:p w:rsidR="0007086D" w:rsidRDefault="0007086D" w:rsidP="0007086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Актуальность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создания клуба.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Муниципальное казенное социальное  учреждение  социально-реабилитационный центр для несовершеннолетних «Теплый дом»  является учреждением для детей  с различными формами педагогической и социальной запущенности, с серьезными социальными отклонениями, обусловленными негативным влиянием неблагополучной родительской семьи, асоциальным поведением родителей, их педагогической некомпетентностью. Эти семьи характеризуют неудовлетворительные материальные и бытовые условия, злоупотребление родителями алкоголя, невысокий культурный и образовательный уровень, высокая частота конфликтов в семье, отсутствие внимания к соматическому состоянию и развитию ребенка.  Неблагоприятные условия воспитания в семье, отсутствие заботы о культурном досуге несовершеннолетних, асоциальное поведение родителей и других, окружающих подростка взрослых, оказывают вредное воздействие на детей, моральный облик которых еще только формируется, способствуют их неправильному поведению и совершению противоправных действий. Именно дефекты семейного воспитания являются одной из основных причин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девиантного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делинквентного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поведения.</w:t>
      </w:r>
    </w:p>
    <w:p w:rsidR="0007086D" w:rsidRDefault="0007086D" w:rsidP="0007086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F603DB">
        <w:rPr>
          <w:rFonts w:ascii="Times New Roman" w:eastAsia="Times New Roman" w:hAnsi="Times New Roman"/>
          <w:sz w:val="28"/>
          <w:szCs w:val="28"/>
          <w:lang w:eastAsia="ru-RU"/>
        </w:rPr>
        <w:t xml:space="preserve">От квалификации педагога и его культуры зависит соблюдение прав детей в социальном  учреждении, защита от жестокого обращения в семье.     Поэтому  задачей социального педагога является ведение правового просвещения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несовершеннолетних детей и их </w:t>
      </w:r>
      <w:r w:rsidRPr="00F603DB">
        <w:rPr>
          <w:rFonts w:ascii="Times New Roman" w:eastAsia="Times New Roman" w:hAnsi="Times New Roman"/>
          <w:sz w:val="28"/>
          <w:szCs w:val="28"/>
          <w:lang w:eastAsia="ru-RU"/>
        </w:rPr>
        <w:t>родителей, выявление групп семей риска, в которых возможно или реально происходит нарушение прав ребенка, содействовать защите прав и достоинства детей.</w:t>
      </w:r>
    </w:p>
    <w:p w:rsidR="0007086D" w:rsidRDefault="0007086D" w:rsidP="0007086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Известно, что подросток совершает правонарушение или преступление не сразу, не вдруг, этому предшествует определенный период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деморализации его личности, когда он совершает аморальные поступки, незначительные правонарушения, мелкие кражи, хулиганские поступки, драки, употребляет спиртные напитки, наркотики и так далее. Безнадзорность несовершеннолетних обоснованно считается одним из основных условий, способствующих совершению ими правонарушений и преступлений. В предупреждении безнадзорности и ее последствий большое значение имеет организация профилактической правовой воспитательной работы учреждения, организация досуга детей в свободное от учебы время, клубная деятельность. </w:t>
      </w:r>
    </w:p>
    <w:p w:rsidR="0007086D" w:rsidRDefault="0007086D" w:rsidP="0007086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В соответствии с целью  были поставлены следующие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задачи.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</w:p>
    <w:p w:rsidR="0007086D" w:rsidRDefault="0007086D" w:rsidP="0007086D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Предотвратить асоциальное поведение несовершеннолетних.</w:t>
      </w:r>
    </w:p>
    <w:p w:rsidR="0007086D" w:rsidRDefault="0007086D" w:rsidP="0007086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Расширить знания подростков в области права.  </w:t>
      </w:r>
    </w:p>
    <w:p w:rsidR="0007086D" w:rsidRDefault="0007086D" w:rsidP="0007086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правосознание несовершеннолетних.</w:t>
      </w:r>
    </w:p>
    <w:p w:rsidR="0007086D" w:rsidRDefault="0007086D" w:rsidP="000708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Выявить наиболее эффективные способы повышения правовой грамотности и культуры несовершеннолетних.</w:t>
      </w:r>
    </w:p>
    <w:p w:rsidR="0007086D" w:rsidRDefault="0007086D" w:rsidP="000708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Привлечь подростков  к общественно-полезным делам личностно-нравственному развитию и профессиональному самоопределению.</w:t>
      </w:r>
    </w:p>
    <w:p w:rsidR="0007086D" w:rsidRDefault="0007086D" w:rsidP="000708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Обеспечить несовершеннолетним социальную  защиту, поддержку, реабилитацию и адаптацию  к жизни в обществе; воспитывать  у детей гражданственность, уважения к правам и свободам человека. </w:t>
      </w:r>
    </w:p>
    <w:p w:rsidR="0007086D" w:rsidRDefault="0007086D" w:rsidP="0007086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086D" w:rsidRDefault="0007086D" w:rsidP="0007086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Комплектование клуба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проводилось  в течение года, по мере поступления детей в Центр на отделение по предоставлению социального обслуживания в стационарной форме с временным проживанием. </w:t>
      </w:r>
    </w:p>
    <w:p w:rsidR="0007086D" w:rsidRDefault="0007086D" w:rsidP="0007086D">
      <w:pPr>
        <w:spacing w:after="0" w:line="240" w:lineRule="auto"/>
        <w:ind w:left="142" w:firstLine="21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Участниками клуба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несовершеннолетние </w:t>
      </w:r>
      <w:r w:rsidR="009646F1">
        <w:rPr>
          <w:rFonts w:ascii="Times New Roman" w:eastAsia="Times New Roman" w:hAnsi="Times New Roman"/>
          <w:sz w:val="28"/>
          <w:szCs w:val="28"/>
          <w:lang w:eastAsia="ru-RU"/>
        </w:rPr>
        <w:t xml:space="preserve"> с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18 лет. Занятия  начинаются</w:t>
      </w:r>
      <w:r w:rsidR="009646F1">
        <w:rPr>
          <w:rFonts w:ascii="Times New Roman" w:eastAsia="Times New Roman" w:hAnsi="Times New Roman"/>
          <w:sz w:val="28"/>
          <w:szCs w:val="28"/>
          <w:lang w:eastAsia="ru-RU"/>
        </w:rPr>
        <w:t xml:space="preserve"> с 10 января  и заканчиваются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декабря.</w:t>
      </w:r>
    </w:p>
    <w:p w:rsidR="0007086D" w:rsidRDefault="0007086D" w:rsidP="0007086D">
      <w:pPr>
        <w:spacing w:after="0" w:line="240" w:lineRule="auto"/>
        <w:ind w:left="142" w:firstLine="21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Занятия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клубе  проводились согласно расписанию два раза в месяц  с 15 ч. -  15.30 ч.  Расписание составляется с учетом режима дня, согласно нормам санитарных правил. </w:t>
      </w:r>
    </w:p>
    <w:p w:rsidR="0007086D" w:rsidRDefault="0007086D" w:rsidP="0007086D">
      <w:pPr>
        <w:spacing w:after="0" w:line="240" w:lineRule="auto"/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Формы организации занятий: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беседы, игры, конкурсы, круглые столы, посиделки, интеллектуальные марафоны, викторины,  встречи с инспектором ПДН.</w:t>
      </w: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 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445"/>
      </w:tblGrid>
      <w:tr w:rsidR="0007086D" w:rsidTr="00891B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086D" w:rsidRDefault="0007086D" w:rsidP="00891B70">
            <w:pPr>
              <w:spacing w:after="0"/>
            </w:pPr>
            <w:r>
              <w:rPr>
                <w:rFonts w:ascii="Times New Roman" w:eastAsia="Times New Roman" w:hAnsi="Times New Roman"/>
                <w:b/>
                <w:color w:val="333333"/>
                <w:sz w:val="28"/>
                <w:szCs w:val="28"/>
                <w:lang w:eastAsia="ru-RU"/>
              </w:rPr>
              <w:t xml:space="preserve">   Ожидаемый результат –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повышение уровня правовой культуры несовершеннолетних.</w:t>
            </w:r>
          </w:p>
        </w:tc>
      </w:tr>
    </w:tbl>
    <w:p w:rsidR="0007086D" w:rsidRDefault="0007086D" w:rsidP="000708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В 2016 году к работе в клубе были привлечены дошкольники в возрасте  5-7 лет.  В дошкольном возрасте основной вид деятельности детей – игра, поэтому при отборе материала по правовому воспитанию  учитывались возрастные особенности дошкольников, их особую восприимчивость, желание и умение играть, ведь все это способствует эффективному познанию окружающего мира. Организуя работу по формированию основ правового сознания у дошкольников, приходилось опираться на такие виды деятельности, как игровая и художественно-продуктивная.  Изучать права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можно, проводя ролевые и дидактические игры «Уроки вежливости», «Хорошо или плохо», «Азбука безопасности», игры и упражнения на развитие эмоциональной сферы,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эмпатии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, коммуникативных навыков и умений, организуя  проблемно-поисковую деятельность (работа по решению ситуаций и задач).</w:t>
      </w:r>
    </w:p>
    <w:p w:rsidR="0007086D" w:rsidRDefault="0007086D" w:rsidP="000708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Первые права, с которыми приходилось  знакомить детей</w:t>
      </w:r>
      <w:r w:rsidR="009646F1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это право на жизнь, право на имя и право на жилище, дети на занятиях узнавали  о праве жить в семье, праве на защиту от жестокого обращения, праве на игру и праве на отдых.  </w:t>
      </w:r>
    </w:p>
    <w:p w:rsidR="0007086D" w:rsidRDefault="0007086D" w:rsidP="000708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Для того чтобы детям доступно донести информацию о правах, на занятиях использовать русские народные сказки и сказки зарубежных авторов, а также стихи, пословицы и поговорки.</w:t>
      </w:r>
    </w:p>
    <w:p w:rsidR="0007086D" w:rsidRDefault="0007086D" w:rsidP="000708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 работе по формированию основ правового сознания акцент делался  не на механическое запоминание, а на понимание, осознание, умение анализировать, делать умозаключения, а также способность переживать, сочувствовать, применять свои знания в жизни.</w:t>
      </w:r>
    </w:p>
    <w:p w:rsidR="0007086D" w:rsidRDefault="0007086D" w:rsidP="000708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Организуя работу по данному направлению, необходимо учиты</w:t>
      </w:r>
      <w:r w:rsidR="009646F1">
        <w:rPr>
          <w:rFonts w:ascii="Times New Roman" w:eastAsia="Times New Roman" w:hAnsi="Times New Roman"/>
          <w:sz w:val="28"/>
          <w:szCs w:val="24"/>
          <w:lang w:eastAsia="ru-RU"/>
        </w:rPr>
        <w:t>валось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что социальное развитие детей дошкольного возраста протекает более успешно и продуктивно в том случае, если оно ведется планомерно и последовательно в системе с другими занятиями, в групповой и индивидуальной работе.</w:t>
      </w:r>
    </w:p>
    <w:p w:rsidR="0007086D" w:rsidRDefault="0007086D" w:rsidP="000708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086D" w:rsidRPr="002B1D74" w:rsidRDefault="0007086D" w:rsidP="0007086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B1D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</w:t>
      </w:r>
    </w:p>
    <w:p w:rsidR="0007086D" w:rsidRPr="002B1D74" w:rsidRDefault="0007086D" w:rsidP="0007086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C13AC" w:rsidRDefault="009C13AC" w:rsidP="009C13AC">
      <w:pPr>
        <w:spacing w:after="0"/>
        <w:rPr>
          <w:rFonts w:ascii="Times New Roman" w:hAnsi="Times New Roman"/>
          <w:sz w:val="28"/>
          <w:szCs w:val="28"/>
        </w:rPr>
      </w:pPr>
      <w:r w:rsidRPr="009C13AC">
        <w:rPr>
          <w:rFonts w:ascii="Times New Roman" w:hAnsi="Times New Roman"/>
          <w:sz w:val="28"/>
          <w:szCs w:val="28"/>
        </w:rPr>
        <w:t xml:space="preserve"> Социальный педагог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533192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Семухина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М.Н.</w:t>
      </w:r>
    </w:p>
    <w:p w:rsidR="00115509" w:rsidRDefault="009C13AC" w:rsidP="009C13A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МКСУ СРЦН  «Тёплый дом» </w:t>
      </w:r>
    </w:p>
    <w:p w:rsidR="00692AD9" w:rsidRPr="009C13AC" w:rsidRDefault="00692AD9" w:rsidP="009C13AC">
      <w:pPr>
        <w:spacing w:after="0"/>
        <w:rPr>
          <w:rFonts w:ascii="Times New Roman" w:hAnsi="Times New Roman"/>
          <w:sz w:val="28"/>
          <w:szCs w:val="28"/>
        </w:rPr>
      </w:pPr>
    </w:p>
    <w:sectPr w:rsidR="00692AD9" w:rsidRPr="009C1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746F0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44"/>
    <w:rsid w:val="0007086D"/>
    <w:rsid w:val="00115509"/>
    <w:rsid w:val="00500F44"/>
    <w:rsid w:val="00533192"/>
    <w:rsid w:val="005E4396"/>
    <w:rsid w:val="00692AD9"/>
    <w:rsid w:val="009646F1"/>
    <w:rsid w:val="009C13AC"/>
    <w:rsid w:val="00BF7794"/>
    <w:rsid w:val="00D0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50977-1CE0-41AE-A7F7-832FEA3C9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Семухина</dc:creator>
  <cp:keywords/>
  <dc:description/>
  <cp:lastModifiedBy>Семухина</cp:lastModifiedBy>
  <cp:revision>7</cp:revision>
  <cp:lastPrinted>2017-05-10T12:27:00Z</cp:lastPrinted>
  <dcterms:created xsi:type="dcterms:W3CDTF">2017-04-21T11:58:00Z</dcterms:created>
  <dcterms:modified xsi:type="dcterms:W3CDTF">2017-10-11T11:35:00Z</dcterms:modified>
</cp:coreProperties>
</file>