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spacing w:after="90" w:before="90"/>
        <w:ind w:firstLine="0" w:left="0" w:right="0"/>
        <w:jc w:val="center"/>
        <w:rPr>
          <w:rFonts w:ascii="courier" w:hAnsi="courier"/>
          <w:b w:val="1"/>
          <w:i w:val="0"/>
          <w:caps w:val="0"/>
          <w:strike w:val="0"/>
          <w:color w:val="000000"/>
          <w:spacing w:val="0"/>
          <w:sz w:val="28"/>
          <w:u/>
        </w:rPr>
      </w:pPr>
      <w:r>
        <w:rPr>
          <w:rFonts w:ascii="courier" w:hAnsi="courier"/>
          <w:b w:val="1"/>
          <w:i w:val="0"/>
          <w:caps w:val="0"/>
          <w:strike w:val="0"/>
          <w:color w:val="000000"/>
          <w:spacing w:val="0"/>
          <w:sz w:val="28"/>
          <w:u/>
        </w:rPr>
        <w:t>Занятие по формированию лексико-грамматических средств языка в подготовительной группе для детей с ТНР (ОНР). Тема: Животные жарких стран. Путешествие в Африку</w:t>
      </w:r>
    </w:p>
    <w:p w14:paraId="02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Тема: Животные жарких стран. Путешествие в Африку</w:t>
      </w:r>
    </w:p>
    <w:p w14:paraId="03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04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Цели:</w:t>
      </w:r>
    </w:p>
    <w:p w14:paraId="05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06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- совершенствовать и активизировать словарный запас детей по данной теме;</w:t>
      </w:r>
    </w:p>
    <w:p w14:paraId="07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08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- упражнять детей в образовании существительных с уменьшительно-ласкательными и увеличительными суффиксами, подборе эпитетов и родственных слов, согласовании числительного с прилагательным и существительным, составлении описательного рассказа по плану;</w:t>
      </w:r>
    </w:p>
    <w:p w14:paraId="09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0A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- закреплять навыки слогового и звукобуквенного анализа слов;</w:t>
      </w:r>
    </w:p>
    <w:p w14:paraId="0B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0C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- развивать логическое мышление, память, внимание, эмоциональную выразительность речи.</w:t>
      </w:r>
    </w:p>
    <w:p w14:paraId="0D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0E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0F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10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Оборудование: предметные картинки с изображением экзотических животных; мяч; карточки с цифрами 2, 5, 9; буквы для составления слов; карточки со словами из кроссворда или предметные картинки (гепард, бегемот, зебра, жираф, тигр, носорог); мягкая игрушка лев.</w:t>
      </w:r>
    </w:p>
    <w:p w14:paraId="11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12000000">
      <w:pPr>
        <w:spacing w:after="134" w:before="134"/>
        <w:ind w:firstLine="0" w:left="0" w:right="0"/>
        <w:jc w:val="left"/>
        <w:rPr>
          <w:rFonts w:ascii="times" w:hAnsi="times"/>
          <w:b w:val="1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1"/>
          <w:i w:val="0"/>
          <w:caps w:val="0"/>
          <w:strike w:val="0"/>
          <w:color w:val="000000"/>
          <w:spacing w:val="0"/>
          <w:sz w:val="24"/>
          <w:u/>
        </w:rPr>
        <w:t>Ход занятия</w:t>
      </w:r>
    </w:p>
    <w:p w14:paraId="13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14000000">
      <w:pPr>
        <w:spacing w:after="134" w:before="134"/>
        <w:ind w:firstLine="0" w:left="0" w:right="0"/>
        <w:jc w:val="left"/>
        <w:rPr>
          <w:rFonts w:ascii="times" w:hAnsi="times"/>
          <w:b w:val="0"/>
          <w:i w:val="1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1"/>
          <w:caps w:val="0"/>
          <w:strike w:val="0"/>
          <w:color w:val="000000"/>
          <w:spacing w:val="0"/>
          <w:sz w:val="24"/>
          <w:u/>
        </w:rPr>
        <w:t>I. Организационный момент</w:t>
      </w:r>
    </w:p>
    <w:p w14:paraId="15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16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Приветствие</w:t>
      </w:r>
    </w:p>
    <w:p w14:paraId="17000000">
      <w:pPr>
        <w:numPr>
          <w:numId w:val="1"/>
        </w:numPr>
        <w:spacing w:after="134" w:before="134"/>
        <w:ind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Здравствуйте,ребята. Рада вас всех видеть. Давайте все вместе друг друга поприветсвуем ладошками и улыбнемся.</w:t>
      </w:r>
    </w:p>
    <w:p w14:paraId="18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19000000">
      <w:pPr>
        <w:spacing w:after="134" w:before="134"/>
        <w:ind w:firstLine="0" w:left="0" w:right="0"/>
        <w:jc w:val="left"/>
        <w:rPr>
          <w:rFonts w:ascii="times" w:hAnsi="times"/>
          <w:b w:val="0"/>
          <w:i w:val="1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1"/>
          <w:caps w:val="0"/>
          <w:strike w:val="0"/>
          <w:color w:val="000000"/>
          <w:spacing w:val="0"/>
          <w:sz w:val="24"/>
          <w:u/>
        </w:rPr>
        <w:t>II. Сообщение темы</w:t>
      </w:r>
    </w:p>
    <w:p w14:paraId="1A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Я приглашаю вас сейчас по джунглям погулять.</w:t>
      </w:r>
    </w:p>
    <w:p w14:paraId="1B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Кто в жаркой Африке живет? Давайте вспоминать.</w:t>
      </w:r>
    </w:p>
    <w:p w14:paraId="1C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1D000000">
      <w:pPr>
        <w:spacing w:after="134" w:before="134"/>
        <w:ind w:firstLine="0" w:left="0" w:right="0"/>
        <w:jc w:val="left"/>
        <w:rPr>
          <w:rFonts w:ascii="times" w:hAnsi="times"/>
          <w:b w:val="0"/>
          <w:i w:val="1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1"/>
          <w:caps w:val="0"/>
          <w:strike w:val="0"/>
          <w:color w:val="000000"/>
          <w:spacing w:val="0"/>
          <w:sz w:val="24"/>
          <w:u/>
        </w:rPr>
        <w:t>I. Закрепление</w:t>
      </w:r>
    </w:p>
    <w:p w14:paraId="1E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1F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1. Игра «Маленький – огромный». Образование слов с уменьшительно-ласкательными и увеличительными суффиксами</w:t>
      </w:r>
    </w:p>
    <w:p w14:paraId="20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21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Дети вспоминают названия экзотических животных и образуют от них слова с уменьшительно-ласкательными и увеличительными суффиксами, произносят слова с соответствующей интонацией (лаково и угрожающе). На доске выставляются предметные картинки с изображением называемых животных.</w:t>
      </w:r>
    </w:p>
    <w:p w14:paraId="22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23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Например: бегемот – бегемотик – бегемотище.</w:t>
      </w:r>
    </w:p>
    <w:p w14:paraId="24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25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26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2. Согласование числительного с прилагательным и существительным:</w:t>
      </w:r>
    </w:p>
    <w:p w14:paraId="27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28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Царь зверей, могучий лев</w:t>
      </w:r>
    </w:p>
    <w:p w14:paraId="29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2A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Решил всех подданных собрать,</w:t>
      </w:r>
    </w:p>
    <w:p w14:paraId="2B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2C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Чтоб клыкастых и рогатых,</w:t>
      </w:r>
    </w:p>
    <w:p w14:paraId="2D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2E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И зубастых, и лохматых,</w:t>
      </w:r>
    </w:p>
    <w:p w14:paraId="2F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30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Всех-всех зверей пересчитать.</w:t>
      </w:r>
    </w:p>
    <w:p w14:paraId="31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32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На доске карточки с цифрами 2, 5, 9. Каждый ребенок выходит со своей картинкой и составляет словосочетание.</w:t>
      </w:r>
    </w:p>
    <w:p w14:paraId="33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34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Например: 2-е рогатые антилопы, 5 рогатых антилоп, 9 рогатых антилоп.</w:t>
      </w:r>
    </w:p>
    <w:p w14:paraId="35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36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37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3. Игра «4-й лишний»:</w:t>
      </w:r>
    </w:p>
    <w:p w14:paraId="38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39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До чего же лев устал.</w:t>
      </w:r>
    </w:p>
    <w:p w14:paraId="3A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3B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Целый день зверей считал.</w:t>
      </w:r>
    </w:p>
    <w:p w14:paraId="3C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3D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Лев считал, но просчитался:</w:t>
      </w:r>
    </w:p>
    <w:p w14:paraId="3E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3F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Кто-то лишним оказался.</w:t>
      </w:r>
    </w:p>
    <w:p w14:paraId="40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41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Ну-ка, дети, раз, два, три!</w:t>
      </w:r>
    </w:p>
    <w:p w14:paraId="42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43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Помоги его найти!</w:t>
      </w:r>
    </w:p>
    <w:p w14:paraId="44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45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Кто лишний?</w:t>
      </w:r>
    </w:p>
    <w:p w14:paraId="46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47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 Зебра, слон, жираф, морж;</w:t>
      </w:r>
    </w:p>
    <w:p w14:paraId="48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49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 Носорог, лошадь, обезьяна, жираф;</w:t>
      </w:r>
    </w:p>
    <w:p w14:paraId="4A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4B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 Тигр, слон, лев, леопард;</w:t>
      </w:r>
    </w:p>
    <w:p w14:paraId="4C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4D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 Мартышка, бегемот, гепард, носорог</w:t>
      </w:r>
    </w:p>
    <w:p w14:paraId="4E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4F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50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4.  Динамическая пауза:</w:t>
      </w:r>
    </w:p>
    <w:p w14:paraId="51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52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1) Речь с движением:</w:t>
      </w:r>
    </w:p>
    <w:p w14:paraId="53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54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Жил да был огромный слон.</w:t>
      </w:r>
    </w:p>
    <w:p w14:paraId="55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56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Кланялся при встрече он,</w:t>
      </w:r>
    </w:p>
    <w:p w14:paraId="57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58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Длинным хоботом он с пальмы</w:t>
      </w:r>
    </w:p>
    <w:p w14:paraId="59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5A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Доставал себе бананы.</w:t>
      </w:r>
    </w:p>
    <w:p w14:paraId="5B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5C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Утром рано на заре</w:t>
      </w:r>
    </w:p>
    <w:p w14:paraId="5D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5E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Душ устраивал себе.</w:t>
      </w:r>
    </w:p>
    <w:p w14:paraId="5F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60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61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62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63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64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65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2) Игра «Мамы и детеныши» с перекидыванием мяча:</w:t>
      </w:r>
    </w:p>
    <w:p w14:paraId="66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67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Животные в жаркой Африке</w:t>
      </w:r>
    </w:p>
    <w:p w14:paraId="68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69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Живут-поживают, не тужат</w:t>
      </w:r>
    </w:p>
    <w:p w14:paraId="6A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6B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И между собою дружат.</w:t>
      </w:r>
    </w:p>
    <w:p w14:paraId="6C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6D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И каждое утро зверятки</w:t>
      </w:r>
    </w:p>
    <w:p w14:paraId="6E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6F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Играют на детской площадке.</w:t>
      </w:r>
    </w:p>
    <w:p w14:paraId="70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71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Приводят как в детский сад</w:t>
      </w:r>
    </w:p>
    <w:p w14:paraId="72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73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Звери своих зверят.</w:t>
      </w:r>
    </w:p>
    <w:p w14:paraId="74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75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— Тигрица ведет …(тигренка),</w:t>
      </w:r>
    </w:p>
    <w:p w14:paraId="76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77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— Львица приводит …</w:t>
      </w:r>
    </w:p>
    <w:p w14:paraId="78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79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— Слониха ведет …</w:t>
      </w:r>
    </w:p>
    <w:p w14:paraId="7A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7B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— Верблюдица - …</w:t>
      </w:r>
    </w:p>
    <w:p w14:paraId="7C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7D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— Страусиха ведет - …</w:t>
      </w:r>
    </w:p>
    <w:p w14:paraId="7E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7F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80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5. Игра «Собери слово». Звуко-буквенный синтез:</w:t>
      </w:r>
    </w:p>
    <w:p w14:paraId="81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82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На ковре рассыпанные буквы (6 наборов – названия экзотических животных).</w:t>
      </w:r>
    </w:p>
    <w:p w14:paraId="83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84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Это было в воскресенье</w:t>
      </w:r>
    </w:p>
    <w:p w14:paraId="85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86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У слона на дне рождения.</w:t>
      </w:r>
    </w:p>
    <w:p w14:paraId="87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88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Гости пели, веселились,</w:t>
      </w:r>
    </w:p>
    <w:p w14:paraId="89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8A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И вертелись, и кружились.</w:t>
      </w:r>
    </w:p>
    <w:p w14:paraId="8B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8C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Так кружились и вертелись,</w:t>
      </w:r>
    </w:p>
    <w:p w14:paraId="8D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8E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Что на части разлетелись.</w:t>
      </w:r>
    </w:p>
    <w:p w14:paraId="8F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90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Раз! Два! Три! Четыре! Пять!</w:t>
      </w:r>
    </w:p>
    <w:p w14:paraId="91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92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Помоги гостей собрать!</w:t>
      </w:r>
    </w:p>
    <w:p w14:paraId="93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94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1) Составление слов из букв. Дети парами собирают каждая пара свое слово.</w:t>
      </w:r>
    </w:p>
    <w:p w14:paraId="95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96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2) Чтение слов. Кто был у слона на дне рождения?</w:t>
      </w:r>
    </w:p>
    <w:p w14:paraId="97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98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3) Поднимите руки, у кого названия хищников? У кого травоядные? У кого слово из 2-х слогов? Из 3-х? из 4-х?</w:t>
      </w:r>
    </w:p>
    <w:p w14:paraId="99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9A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9B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6. Кроссворд. Составление описательного рассказа по картинному плану.</w:t>
      </w:r>
    </w:p>
    <w:p w14:paraId="9C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9D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Тут еще одна напасть:</w:t>
      </w:r>
    </w:p>
    <w:p w14:paraId="9E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9F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Звери вздумали пропасть.</w:t>
      </w:r>
    </w:p>
    <w:p w14:paraId="A0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A1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Поиграть решили в прятки,</w:t>
      </w:r>
    </w:p>
    <w:p w14:paraId="A2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A3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Льву загадывать загадки.</w:t>
      </w:r>
    </w:p>
    <w:p w14:paraId="A4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A5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Раз! Два! Три! Четыре! Пять!</w:t>
      </w:r>
    </w:p>
    <w:p w14:paraId="A6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A7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Помоги всех отыскать!</w:t>
      </w:r>
    </w:p>
    <w:p w14:paraId="A8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A9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У 6-ти детей карточка со словом или предметная картинка. Ребенок описывает своего животного по плану, не называя его. Остальные отгадывают. Заполняется кроссворд.</w:t>
      </w:r>
    </w:p>
    <w:p w14:paraId="AA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AB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AC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AD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План</w:t>
      </w:r>
    </w:p>
    <w:p w14:paraId="AE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AF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1. Место обитания</w:t>
      </w:r>
    </w:p>
    <w:p w14:paraId="B0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B1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2. Внешний вид</w:t>
      </w:r>
    </w:p>
    <w:p w14:paraId="B2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B3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3. Питание</w:t>
      </w:r>
    </w:p>
    <w:p w14:paraId="B4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B5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4. Образ жизни и особенности поведения</w:t>
      </w:r>
    </w:p>
    <w:p w14:paraId="B6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B7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5. Как растит детенышей</w:t>
      </w:r>
    </w:p>
    <w:p w14:paraId="B8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B9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IV. Итог</w:t>
      </w:r>
    </w:p>
    <w:p w14:paraId="BA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BB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Лев, царь зверей. Говорит вам спасибо и хочет пожать руку тому, кто подберет родственное слово к слову ЛЕВ.</w:t>
      </w:r>
    </w:p>
    <w:p w14:paraId="BC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BD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  <w:r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  <w:t>Дети называют родственные слова (львица, львенок, львиный, Лева, левушка) и пожимают лапу мягкой игрушке льву.</w:t>
      </w:r>
    </w:p>
    <w:p w14:paraId="BE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BF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C0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C1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C2000000">
      <w:pPr>
        <w:spacing w:after="134" w:before="134"/>
        <w:ind w:firstLine="0" w:left="0" w:right="0"/>
        <w:jc w:val="left"/>
        <w:rPr>
          <w:rFonts w:ascii="times" w:hAnsi="times"/>
          <w:b w:val="0"/>
          <w:i w:val="0"/>
          <w:caps w:val="0"/>
          <w:strike w:val="0"/>
          <w:color w:val="000000"/>
          <w:spacing w:val="0"/>
          <w:sz w:val="24"/>
          <w:u/>
        </w:rPr>
      </w:pPr>
    </w:p>
    <w:p w14:paraId="C3000000">
      <w:r>
        <w:br/>
      </w:r>
    </w:p>
    <w:sectPr/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numFmt w:val="bullet"/>
      <w:lvlText w:val="-"/>
      <w:pPr>
        <w:ind w:hanging="360" w:left="720"/>
      </w:pPr>
      <w:rPr>
        <w:rFonts w:ascii="Calibri" w:hAnsi="Calibri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-"/>
      <w:pPr>
        <w:ind w:hanging="360" w:left="2880"/>
      </w:pPr>
      <w:rPr>
        <w:rFonts w:ascii="Calibri" w:hAnsi="Calibri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-"/>
      <w:pPr>
        <w:ind w:hanging="360" w:left="5040"/>
      </w:pPr>
      <w:rPr>
        <w:rFonts w:ascii="Calibri" w:hAnsi="Calibri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XO Thames" w:hAnsi="XO Thames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rPr>
      <w:sz w:val="24"/>
    </w:rPr>
  </w:style>
  <w:style w:default="1" w:styleId="Style_1_ch" w:type="character">
    <w:name w:val="Normal"/>
    <w:link w:val="Style_1"/>
    <w:rPr>
      <w:sz w:val="24"/>
    </w:rPr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heading 3"/>
    <w:next w:val="Style_1"/>
    <w:link w:val="Style_6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6_ch" w:type="character">
    <w:name w:val="heading 3"/>
    <w:link w:val="Style_6"/>
    <w:rPr>
      <w:rFonts w:ascii="XO Thames" w:hAnsi="XO Thames"/>
      <w:b w:val="1"/>
      <w:sz w:val="26"/>
    </w:rPr>
  </w:style>
  <w:style w:styleId="Style_7" w:type="paragraph">
    <w:name w:val="toc 3"/>
    <w:next w:val="Style_1"/>
    <w:link w:val="Style_7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7_ch" w:type="character">
    <w:name w:val="toc 3"/>
    <w:link w:val="Style_7"/>
    <w:rPr>
      <w:rFonts w:ascii="XO Thames" w:hAnsi="XO Thames"/>
      <w:sz w:val="28"/>
    </w:rPr>
  </w:style>
  <w:style w:styleId="Style_8" w:type="paragraph">
    <w:name w:val="heading 5"/>
    <w:next w:val="Style_1"/>
    <w:link w:val="Style_8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8_ch" w:type="character">
    <w:name w:val="heading 5"/>
    <w:link w:val="Style_8"/>
    <w:rPr>
      <w:rFonts w:ascii="XO Thames" w:hAnsi="XO Thames"/>
      <w:b w:val="1"/>
      <w:sz w:val="22"/>
    </w:rPr>
  </w:style>
  <w:style w:styleId="Style_9" w:type="paragraph">
    <w:name w:val="heading 1"/>
    <w:next w:val="Style_1"/>
    <w:link w:val="Style_9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9_ch" w:type="character">
    <w:name w:val="heading 1"/>
    <w:link w:val="Style_9"/>
    <w:rPr>
      <w:rFonts w:ascii="XO Thames" w:hAnsi="XO Thames"/>
      <w:b w:val="1"/>
      <w:sz w:val="32"/>
    </w:rPr>
  </w:style>
  <w:style w:styleId="Style_10" w:type="paragraph">
    <w:name w:val="Default Paragraph Font"/>
    <w:link w:val="Style_10_ch"/>
  </w:style>
  <w:style w:styleId="Style_10_ch" w:type="character">
    <w:name w:val="Default Paragraph Font"/>
    <w:link w:val="Style_10"/>
  </w:style>
  <w:style w:styleId="Style_11" w:type="paragraph">
    <w:name w:val="Hyperlink"/>
    <w:link w:val="Style_11_ch"/>
    <w:rPr>
      <w:color w:val="0000FF"/>
      <w:u w:val="single"/>
    </w:rPr>
  </w:style>
  <w:style w:styleId="Style_11_ch" w:type="character">
    <w:name w:val="Hyperlink"/>
    <w:link w:val="Style_11"/>
    <w:rPr>
      <w:color w:val="0000FF"/>
      <w:u w:val="single"/>
    </w:rPr>
  </w:style>
  <w:style w:styleId="Style_12" w:type="paragraph">
    <w:name w:val="Footnote"/>
    <w:link w:val="Style_12_ch"/>
    <w:pPr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toc 1"/>
    <w:next w:val="Style_1"/>
    <w:link w:val="Style_13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3_ch" w:type="character">
    <w:name w:val="toc 1"/>
    <w:link w:val="Style_13"/>
    <w:rPr>
      <w:rFonts w:ascii="XO Thames" w:hAnsi="XO Thames"/>
      <w:b w:val="1"/>
      <w:sz w:val="28"/>
    </w:rPr>
  </w:style>
  <w:style w:styleId="Style_14" w:type="paragraph">
    <w:name w:val="Header and Footer"/>
    <w:link w:val="Style_14_ch"/>
    <w:pPr>
      <w:spacing w:line="240" w:lineRule="auto"/>
      <w:ind/>
      <w:jc w:val="both"/>
    </w:pPr>
    <w:rPr>
      <w:rFonts w:ascii="XO Thames" w:hAnsi="XO Thames"/>
      <w:sz w:val="20"/>
    </w:rPr>
  </w:style>
  <w:style w:styleId="Style_14_ch" w:type="character">
    <w:name w:val="Header and Footer"/>
    <w:link w:val="Style_14"/>
    <w:rPr>
      <w:rFonts w:ascii="XO Thames" w:hAnsi="XO Thames"/>
      <w:sz w:val="20"/>
    </w:rPr>
  </w:style>
  <w:style w:styleId="Style_15" w:type="paragraph">
    <w:name w:val="toc 9"/>
    <w:next w:val="Style_1"/>
    <w:link w:val="Style_15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5_ch" w:type="character">
    <w:name w:val="toc 9"/>
    <w:link w:val="Style_15"/>
    <w:rPr>
      <w:rFonts w:ascii="XO Thames" w:hAnsi="XO Thames"/>
      <w:sz w:val="28"/>
    </w:rPr>
  </w:style>
  <w:style w:styleId="Style_16" w:type="paragraph">
    <w:name w:val="toc 8"/>
    <w:next w:val="Style_1"/>
    <w:link w:val="Style_16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6_ch" w:type="character">
    <w:name w:val="toc 8"/>
    <w:link w:val="Style_16"/>
    <w:rPr>
      <w:rFonts w:ascii="XO Thames" w:hAnsi="XO Thames"/>
      <w:sz w:val="28"/>
    </w:rPr>
  </w:style>
  <w:style w:styleId="Style_17" w:type="paragraph">
    <w:name w:val="toc 5"/>
    <w:next w:val="Style_1"/>
    <w:link w:val="Style_17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7_ch" w:type="character">
    <w:name w:val="toc 5"/>
    <w:link w:val="Style_17"/>
    <w:rPr>
      <w:rFonts w:ascii="XO Thames" w:hAnsi="XO Thames"/>
      <w:sz w:val="28"/>
    </w:rPr>
  </w:style>
  <w:style w:styleId="Style_18" w:type="paragraph">
    <w:name w:val="Subtitle"/>
    <w:next w:val="Style_1"/>
    <w:link w:val="Style_18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8_ch" w:type="character">
    <w:name w:val="Subtitle"/>
    <w:link w:val="Style_18"/>
    <w:rPr>
      <w:rFonts w:ascii="XO Thames" w:hAnsi="XO Thames"/>
      <w:i w:val="1"/>
      <w:sz w:val="24"/>
    </w:rPr>
  </w:style>
  <w:style w:styleId="Style_19" w:type="paragraph">
    <w:name w:val="Title"/>
    <w:next w:val="Style_1"/>
    <w:link w:val="Style_19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19_ch" w:type="character">
    <w:name w:val="Title"/>
    <w:link w:val="Style_19"/>
    <w:rPr>
      <w:rFonts w:ascii="XO Thames" w:hAnsi="XO Thames"/>
      <w:b w:val="1"/>
      <w:caps w:val="1"/>
      <w:sz w:val="40"/>
    </w:rPr>
  </w:style>
  <w:style w:styleId="Style_20" w:type="paragraph">
    <w:name w:val="heading 4"/>
    <w:next w:val="Style_1"/>
    <w:link w:val="Style_20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0_ch" w:type="character">
    <w:name w:val="heading 4"/>
    <w:link w:val="Style_20"/>
    <w:rPr>
      <w:rFonts w:ascii="XO Thames" w:hAnsi="XO Thames"/>
      <w:b w:val="1"/>
      <w:sz w:val="24"/>
    </w:rPr>
  </w:style>
  <w:style w:styleId="Style_21" w:type="paragraph">
    <w:name w:val="heading 2"/>
    <w:next w:val="Style_1"/>
    <w:link w:val="Style_21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1_ch" w:type="character">
    <w:name w:val="heading 2"/>
    <w:link w:val="Style_21"/>
    <w:rPr>
      <w:rFonts w:ascii="XO Thames" w:hAnsi="XO Thames"/>
      <w:b w:val="1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2023-08-31T06:38:52Z</dcterms:modified>
</cp:coreProperties>
</file>