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B42" w:rsidRDefault="00BB1B42" w:rsidP="00BB1B42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Дидактические игры по речевому развитию для детей 2-3 лет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 мнению А.Н. Леонтьева игра является ведущей деятельностью дошкольника, которая используется взрослыми в целях воспитания дошкольников, то одним из условий успешной работы по развитию речи является использование различных  дидактических игр. Это игры, которые помогают закрепить знание детей по всем разделам развития речи: ЗКР, связная речь, формирование грамматического строя речи, словарная работа. Их можно провести и в первой  и во второй половине дня.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Вот некоторые из них.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Дыхательные упражнения.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 развитие речевого дыхания, силы голоса, тренировка мышц губ.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1.«Подуем на снежинку».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Вырезать из салфетки тонкую и легкую снежинку. Положить на ладонь ребенку. Ребенок дует, чтобы снежинка слетела с ладони.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«Бабочка летает».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Сделать совместно с ребенком бабочку из тонкой бумаги (обертка от конфет, салфетка и т.д.). Привязать нитку. Ребенок держит за ниточку и дует на бабочку.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3.«Плывет, плывет кораблик».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Налить в тазик или ванну воду положить кораблик и предложить ребенку подуть на кораблик.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Артикуляционная гимнастика.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 развитие артикуляционного аппарата.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Упражнение «Заборчик».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Зубы ровно мы смыкаем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заборчик получаем,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сейчас раздвинем губы –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Посчитаем наши зубы.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Упражнение «Хобот слоненка».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Подражаю я слону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Губы хоботом тяну…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Даже если я устану,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Их тянуть не перестану.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Буду долго так держать,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Свои губы укреплять.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«Волшебный кубик»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 Упражнять детей в правильном воспроизведении звукоподражаний.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Игровой материал: кубики с картинками на каждой грани.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Правила игры. Ребёнок бросает кубик. Затем он должен изобразить то, что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нарисовано на верхней грани, и произнести соответствующий звук.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Ход.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Ребёнок вместе с воспитателем произносит: «Вертись, крутись, на бочок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ложись», - и кидает кубик. На верхней грани – например, самолёт.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 спрашивает: «Что это?» и просит имитировать гул самолёта.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lastRenderedPageBreak/>
        <w:t>«Что за предмет?»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 формировать у детей умение называть предмет и его описывать.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Ход.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Ребёнок вынимает из чудесного мешочка предмет, игрушку, называет его (это мяч). Вначале игрушку описывает воспитатель: «Он круглый, синий, с жёлтой полосой и т.д.»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«Разноцветный сундучок»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 формировать умение детей при согласовании существительных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среднего (женского) рода с местоимением ориентироваться на окончание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слова.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Материал: шкатулка, предметные картинки по количеству детей.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Ход.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 картинки положила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разноцветный сундучок.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Ну-ка, Ира, загляни,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Вынь картинку, назови.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вынимают картинку и называют, что на ней изображено.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«Эхо»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Правила игры. Педагог громко произносит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любой гласный звук, а ребёнок повторяет его, но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тихо.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Ход.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 громко говорит: А-А-А. ребёнок-эхо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тихо отвечает: а-а-а. И так далее. Можно так же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использовать сочетание гласные звуков: ау, уа,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0"/>
          <w:color w:val="000000"/>
          <w:sz w:val="28"/>
          <w:szCs w:val="28"/>
        </w:rPr>
        <w:t>эа</w:t>
      </w:r>
      <w:proofErr w:type="spellEnd"/>
      <w:r>
        <w:rPr>
          <w:rStyle w:val="c0"/>
          <w:color w:val="000000"/>
          <w:sz w:val="28"/>
          <w:szCs w:val="28"/>
        </w:rPr>
        <w:t xml:space="preserve"> и </w:t>
      </w:r>
      <w:proofErr w:type="spellStart"/>
      <w:r>
        <w:rPr>
          <w:rStyle w:val="c0"/>
          <w:color w:val="000000"/>
          <w:sz w:val="28"/>
          <w:szCs w:val="28"/>
        </w:rPr>
        <w:t>т</w:t>
      </w:r>
      <w:proofErr w:type="gramStart"/>
      <w:r>
        <w:rPr>
          <w:rStyle w:val="c0"/>
          <w:color w:val="000000"/>
          <w:sz w:val="28"/>
          <w:szCs w:val="28"/>
        </w:rPr>
        <w:t>.д</w:t>
      </w:r>
      <w:proofErr w:type="spellEnd"/>
      <w:proofErr w:type="gramEnd"/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«Кто больше действий назовёт»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 активно использовать в речи глаголы, образовывая различные глагольные формы.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Материал. Картинки: предметы одежды, самолёт, кукла, собака, солнце, дождь, снег.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Ход.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Приходит Неумейка и приносит картинки. Задача детей подобрать слова, которые обозначают действия, относящиеся к предметам или явлениям, изображённым на картинках.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Например: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Что можно сказать о самолёте? (летит, гудит, поднимается)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-Что можно делать с одеждой? (стирать, гладить, зашивать)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-Что можно сказать о дожде? (идёт, капает, льёт, моросит, стучит по крыше)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«Ветерок»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Цель. Развитие фонематического слуха.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Ход.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Дети встают в круг. Педагог произносит разные звуки. Если услышите </w:t>
      </w:r>
      <w:proofErr w:type="gramStart"/>
      <w:r>
        <w:rPr>
          <w:rStyle w:val="c0"/>
          <w:color w:val="000000"/>
          <w:sz w:val="28"/>
          <w:szCs w:val="28"/>
        </w:rPr>
        <w:t>звук</w:t>
      </w:r>
      <w:proofErr w:type="gramEnd"/>
      <w:r>
        <w:rPr>
          <w:rStyle w:val="c0"/>
          <w:color w:val="000000"/>
          <w:sz w:val="28"/>
          <w:szCs w:val="28"/>
        </w:rPr>
        <w:t xml:space="preserve"> например, у, поднимите руки и медленно покружитесь.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lastRenderedPageBreak/>
        <w:t>Произносятся звуки у, и, а, о, у, и, у, а. Дети, услышав звук у, делают соответствующие движения.</w:t>
      </w:r>
      <w:proofErr w:type="gramEnd"/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«Прятки»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Цель.  </w:t>
      </w:r>
      <w:proofErr w:type="gramStart"/>
      <w:r>
        <w:rPr>
          <w:rStyle w:val="c0"/>
          <w:color w:val="000000"/>
          <w:sz w:val="28"/>
          <w:szCs w:val="28"/>
        </w:rPr>
        <w:t>Подвести детей к пониманию предлогов и наречий, имеющих пространственное значение (в, на, за, под, около, между, рядом, слева, справа)</w:t>
      </w:r>
      <w:proofErr w:type="gramEnd"/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Материал. Мелкие игрушки.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Ход.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Приготовленные заранее игрушки воспитатель прячет в разных местах групповой комнаты, а затем, собрав вокруг себя детей. Сообщает им: «Меня известили, что у нас в группе поселились </w:t>
      </w:r>
      <w:proofErr w:type="gramStart"/>
      <w:r>
        <w:rPr>
          <w:rStyle w:val="c0"/>
          <w:color w:val="000000"/>
          <w:sz w:val="28"/>
          <w:szCs w:val="28"/>
        </w:rPr>
        <w:t>непрошенные гости</w:t>
      </w:r>
      <w:proofErr w:type="gramEnd"/>
      <w:r>
        <w:rPr>
          <w:rStyle w:val="c0"/>
          <w:color w:val="000000"/>
          <w:sz w:val="28"/>
          <w:szCs w:val="28"/>
        </w:rPr>
        <w:t>. Следопыт, который вёл за ними наблюдение, пишет, что кто-то спрятался в верхнем правом ящике письменного стола. Кто пойдёт на поиски? Хорошо. Нашли?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Молодцы! А кто-то спрятался в уголке игрушек, за шкафом (Поиски). Кто-то под кукольной кроватью; кто-то на столе; что стоит справа от меня»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Т.О. дети отыскивают всех </w:t>
      </w:r>
      <w:proofErr w:type="gramStart"/>
      <w:r>
        <w:rPr>
          <w:rStyle w:val="c0"/>
          <w:color w:val="000000"/>
          <w:sz w:val="28"/>
          <w:szCs w:val="28"/>
        </w:rPr>
        <w:t>непрошенных гостей</w:t>
      </w:r>
      <w:proofErr w:type="gramEnd"/>
      <w:r>
        <w:rPr>
          <w:rStyle w:val="c0"/>
          <w:color w:val="000000"/>
          <w:sz w:val="28"/>
          <w:szCs w:val="28"/>
        </w:rPr>
        <w:t>, прячут их в коробочку,  договариваются, что снова поиграют с их помощью в прятки.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«Скажи, какой?»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 Учить детей выделять признаки предмета.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Ход.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 (либо ребёнок) вынимает из коробки предметы, называет их, а дети указывают на какой-либо признак этого предмета.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Если дети затрудняются, воспитатель помогает: «Это кубик. Какой он?»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Угадай игрушку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 формировать у детей умение находить предмет, ориентируясь на его основные признаки, описание.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Ход.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На обозрение выставляются 3-4 знакомые игрушки. Воспитатель сообщает: он расскажет про игрушку, а задача </w:t>
      </w:r>
      <w:proofErr w:type="gramStart"/>
      <w:r>
        <w:rPr>
          <w:rStyle w:val="c0"/>
          <w:color w:val="000000"/>
          <w:sz w:val="28"/>
          <w:szCs w:val="28"/>
        </w:rPr>
        <w:t>играющих</w:t>
      </w:r>
      <w:proofErr w:type="gramEnd"/>
      <w:r>
        <w:rPr>
          <w:rStyle w:val="c0"/>
          <w:color w:val="000000"/>
          <w:sz w:val="28"/>
          <w:szCs w:val="28"/>
        </w:rPr>
        <w:t>, прослушать и назвать этот предмет.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Кто больше увидит и назовёт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 формировать умение обозначать словом и действием части и признаки внешнего вида игрушки.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Ход.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Воспитатель: У нас в гостях кукла Оля. Оля любит, когда её хвалят, обращают внимание на её одежду. Доставим кукле удовольствие, опишем её платье, туфельки, носочки.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«Олины помощники»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Цель: образовывать форму множественного числа глаголов.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Материал: кукла Оля.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Ход.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- К нам пришла кукла Оля со своими помощниками. Я их вам покажу, а вы угадайте, кто эти помощники и что они помогают делать Оле.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Кукла идёт по столу. Воспитатель указывает на её ноги.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Что это? (Это ноги)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- Они Олины помощники. Что они делают? (Ходят, прыгают, танцуют и т.д.)</w:t>
      </w:r>
    </w:p>
    <w:p w:rsidR="00BB1B42" w:rsidRDefault="00BB1B42" w:rsidP="00BB1B4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Далее указывает на другие части тела и задаёт аналогичные вопросы, дети отвечают (руки берут, рисуют…; зубы жуют, кусают, грызут…; глаза смотрят, моргают и т.д.)</w:t>
      </w:r>
    </w:p>
    <w:p w:rsidR="00F75D06" w:rsidRDefault="00F75D06"/>
    <w:sectPr w:rsidR="00F75D06" w:rsidSect="00F75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B1B42"/>
    <w:rsid w:val="004516AE"/>
    <w:rsid w:val="00565D24"/>
    <w:rsid w:val="00947B4D"/>
    <w:rsid w:val="00BB1B42"/>
    <w:rsid w:val="00F75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6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BB1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B1B42"/>
  </w:style>
  <w:style w:type="paragraph" w:customStyle="1" w:styleId="c2">
    <w:name w:val="c2"/>
    <w:basedOn w:val="a"/>
    <w:rsid w:val="00BB1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B1B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3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2020-11-03T08:43:00Z</dcterms:created>
  <dcterms:modified xsi:type="dcterms:W3CDTF">2020-11-03T11:37:00Z</dcterms:modified>
</cp:coreProperties>
</file>