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B24" w:rsidRPr="00DB5B24" w:rsidRDefault="00D91F03" w:rsidP="00DB5B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Занятие по ФЭМП</w:t>
      </w:r>
      <w:r w:rsidR="00DB5B24" w:rsidRPr="00DB5B2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E67C6">
        <w:rPr>
          <w:rFonts w:ascii="Times New Roman" w:hAnsi="Times New Roman" w:cs="Times New Roman"/>
          <w:b/>
          <w:sz w:val="32"/>
          <w:szCs w:val="32"/>
        </w:rPr>
        <w:br/>
      </w:r>
      <w:r w:rsidR="00DB5B24" w:rsidRPr="00DB5B24">
        <w:rPr>
          <w:rFonts w:ascii="Times New Roman" w:hAnsi="Times New Roman" w:cs="Times New Roman"/>
          <w:b/>
          <w:sz w:val="32"/>
          <w:szCs w:val="32"/>
        </w:rPr>
        <w:t>«Поможем</w:t>
      </w:r>
      <w:r w:rsidR="007B0E4F">
        <w:rPr>
          <w:rFonts w:ascii="Times New Roman" w:hAnsi="Times New Roman" w:cs="Times New Roman"/>
          <w:b/>
          <w:sz w:val="32"/>
          <w:szCs w:val="32"/>
        </w:rPr>
        <w:t xml:space="preserve"> кукле</w:t>
      </w:r>
      <w:r w:rsidR="00DB5B24" w:rsidRPr="00DB5B2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B0E4F">
        <w:rPr>
          <w:rFonts w:ascii="Times New Roman" w:hAnsi="Times New Roman" w:cs="Times New Roman"/>
          <w:b/>
          <w:sz w:val="32"/>
          <w:szCs w:val="32"/>
        </w:rPr>
        <w:t>Кате</w:t>
      </w:r>
      <w:r w:rsidR="00DB5B24" w:rsidRPr="00DB5B24">
        <w:rPr>
          <w:rFonts w:ascii="Times New Roman" w:hAnsi="Times New Roman" w:cs="Times New Roman"/>
          <w:b/>
          <w:sz w:val="32"/>
          <w:szCs w:val="32"/>
        </w:rPr>
        <w:t xml:space="preserve"> составить человечков из геометрических фигур»</w:t>
      </w:r>
      <w:r w:rsidR="00FE67C6">
        <w:rPr>
          <w:rFonts w:ascii="Times New Roman" w:hAnsi="Times New Roman" w:cs="Times New Roman"/>
          <w:b/>
          <w:sz w:val="32"/>
          <w:szCs w:val="32"/>
        </w:rPr>
        <w:t>.</w:t>
      </w: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B5B24">
        <w:rPr>
          <w:rFonts w:ascii="Times New Roman" w:hAnsi="Times New Roman" w:cs="Times New Roman"/>
          <w:sz w:val="28"/>
          <w:szCs w:val="28"/>
        </w:rPr>
        <w:t>Игра «Составь фигурку».</w:t>
      </w:r>
      <w:r w:rsidRPr="00DB5B24">
        <w:rPr>
          <w:rFonts w:ascii="Times New Roman" w:hAnsi="Times New Roman" w:cs="Times New Roman"/>
          <w:sz w:val="28"/>
          <w:szCs w:val="28"/>
        </w:rPr>
        <w:br/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B5B24">
        <w:rPr>
          <w:rFonts w:ascii="Times New Roman" w:hAnsi="Times New Roman" w:cs="Times New Roman"/>
          <w:sz w:val="28"/>
          <w:szCs w:val="28"/>
        </w:rPr>
        <w:t>Игровое упражнение со счетными палочками.</w:t>
      </w:r>
      <w:r w:rsidRPr="00DB5B24">
        <w:rPr>
          <w:rFonts w:ascii="Times New Roman" w:hAnsi="Times New Roman" w:cs="Times New Roman"/>
          <w:sz w:val="28"/>
          <w:szCs w:val="28"/>
        </w:rPr>
        <w:br/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B5B24">
        <w:rPr>
          <w:rFonts w:ascii="Times New Roman" w:hAnsi="Times New Roman" w:cs="Times New Roman"/>
          <w:sz w:val="28"/>
          <w:szCs w:val="28"/>
        </w:rPr>
        <w:t>Игра «Собери бусы».</w:t>
      </w:r>
      <w:r w:rsidRPr="00DB5B24">
        <w:rPr>
          <w:rFonts w:ascii="Times New Roman" w:hAnsi="Times New Roman" w:cs="Times New Roman"/>
          <w:sz w:val="28"/>
          <w:szCs w:val="28"/>
        </w:rPr>
        <w:br/>
      </w:r>
      <w:r w:rsidRPr="00DB5B24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DB5B24">
        <w:rPr>
          <w:rFonts w:ascii="Times New Roman" w:hAnsi="Times New Roman" w:cs="Times New Roman"/>
          <w:sz w:val="28"/>
          <w:szCs w:val="28"/>
        </w:rPr>
        <w:br/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B5B24">
        <w:rPr>
          <w:rFonts w:ascii="Times New Roman" w:hAnsi="Times New Roman" w:cs="Times New Roman"/>
          <w:sz w:val="28"/>
          <w:szCs w:val="28"/>
        </w:rPr>
        <w:t>Развитие умения анализировать, сравнивать, осуществлять последовательные действия.</w:t>
      </w:r>
      <w:r w:rsidRPr="00DB5B24">
        <w:rPr>
          <w:rFonts w:ascii="Times New Roman" w:hAnsi="Times New Roman" w:cs="Times New Roman"/>
          <w:sz w:val="28"/>
          <w:szCs w:val="28"/>
        </w:rPr>
        <w:br/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B5B24">
        <w:rPr>
          <w:rFonts w:ascii="Times New Roman" w:hAnsi="Times New Roman" w:cs="Times New Roman"/>
          <w:sz w:val="28"/>
          <w:szCs w:val="28"/>
        </w:rPr>
        <w:t>Развитие комбинаторных способностей.</w:t>
      </w:r>
      <w:r w:rsidRPr="00DB5B24">
        <w:rPr>
          <w:rFonts w:ascii="Times New Roman" w:hAnsi="Times New Roman" w:cs="Times New Roman"/>
          <w:sz w:val="28"/>
          <w:szCs w:val="28"/>
        </w:rPr>
        <w:br/>
        <w:t>﻿﻿﻿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B5B24">
        <w:rPr>
          <w:rFonts w:ascii="Times New Roman" w:hAnsi="Times New Roman" w:cs="Times New Roman"/>
          <w:sz w:val="28"/>
          <w:szCs w:val="28"/>
        </w:rPr>
        <w:t>Развитие умения собирать бусы по образцу.</w:t>
      </w:r>
      <w:r w:rsidRPr="00DB5B24">
        <w:rPr>
          <w:rFonts w:ascii="Times New Roman" w:hAnsi="Times New Roman" w:cs="Times New Roman"/>
          <w:sz w:val="28"/>
          <w:szCs w:val="28"/>
        </w:rPr>
        <w:br/>
      </w:r>
      <w:r w:rsidRPr="00DB5B24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B5B24">
        <w:rPr>
          <w:rFonts w:ascii="Times New Roman" w:hAnsi="Times New Roman" w:cs="Times New Roman"/>
          <w:sz w:val="28"/>
          <w:szCs w:val="28"/>
        </w:rPr>
        <w:t xml:space="preserve"> наборы кругов и квадратов разного размера, цвета; счетные палочки, образцы.</w:t>
      </w:r>
    </w:p>
    <w:p w:rsidR="00DB5B24" w:rsidRDefault="00DB5B24" w:rsidP="00DB5B24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B24">
        <w:rPr>
          <w:rFonts w:ascii="Times New Roman" w:hAnsi="Times New Roman" w:cs="Times New Roman"/>
          <w:b/>
          <w:i/>
          <w:sz w:val="28"/>
          <w:szCs w:val="28"/>
        </w:rPr>
        <w:t>Содержание</w:t>
      </w: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AF10CA4" wp14:editId="1C7ECC44">
            <wp:simplePos x="0" y="0"/>
            <wp:positionH relativeFrom="page">
              <wp:align>center</wp:align>
            </wp:positionH>
            <wp:positionV relativeFrom="paragraph">
              <wp:posOffset>680197</wp:posOffset>
            </wp:positionV>
            <wp:extent cx="2710815" cy="1131570"/>
            <wp:effectExtent l="0" t="0" r="0" b="0"/>
            <wp:wrapTight wrapText="bothSides">
              <wp:wrapPolygon edited="0">
                <wp:start x="0" y="0"/>
                <wp:lineTo x="0" y="21091"/>
                <wp:lineTo x="21403" y="21091"/>
                <wp:lineTo x="214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qDIJIanV9c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5" r="5170"/>
                    <a:stretch/>
                  </pic:blipFill>
                  <pic:spPr bwMode="auto">
                    <a:xfrm>
                      <a:off x="0" y="0"/>
                      <a:ext cx="2710815" cy="113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5B24">
        <w:rPr>
          <w:rFonts w:ascii="Times New Roman" w:hAnsi="Times New Roman" w:cs="Times New Roman"/>
          <w:sz w:val="28"/>
          <w:szCs w:val="28"/>
        </w:rPr>
        <w:t xml:space="preserve">1. Кукла </w:t>
      </w:r>
      <w:r w:rsidR="007B0E4F">
        <w:rPr>
          <w:rFonts w:ascii="Times New Roman" w:hAnsi="Times New Roman" w:cs="Times New Roman"/>
          <w:sz w:val="28"/>
          <w:szCs w:val="28"/>
        </w:rPr>
        <w:t xml:space="preserve">Катя </w:t>
      </w:r>
      <w:r w:rsidRPr="00DB5B24">
        <w:rPr>
          <w:rFonts w:ascii="Times New Roman" w:hAnsi="Times New Roman" w:cs="Times New Roman"/>
          <w:sz w:val="28"/>
          <w:szCs w:val="28"/>
        </w:rPr>
        <w:t>приносит геометрические фигуры - квадраты, круги, разрезанные на 2-3 части картинки. Просит помочь ей составить таких же человечков.</w:t>
      </w: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 w:rsidRPr="00DB5B24">
        <w:rPr>
          <w:rFonts w:ascii="Times New Roman" w:hAnsi="Times New Roman" w:cs="Times New Roman"/>
          <w:sz w:val="28"/>
          <w:szCs w:val="28"/>
        </w:rPr>
        <w:br/>
      </w: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B5B24">
        <w:rPr>
          <w:rFonts w:ascii="Times New Roman" w:hAnsi="Times New Roman" w:cs="Times New Roman"/>
          <w:sz w:val="28"/>
          <w:szCs w:val="28"/>
        </w:rPr>
        <w:t>Сначала дети отбирают нужные геометрические фигуры, обследуют их осязательно-двигательным путем, сравнивают, накладывают круг на квадрат, перекладывают, называют. Вместе с воспитателем выясняют, из каких фигур составлены человечки, количество человечков и количество необходимых для составления человечков фигур.</w:t>
      </w:r>
    </w:p>
    <w:p w:rsidR="008F7E0D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5B24">
        <w:rPr>
          <w:rFonts w:ascii="Times New Roman" w:hAnsi="Times New Roman" w:cs="Times New Roman"/>
          <w:sz w:val="28"/>
          <w:szCs w:val="28"/>
        </w:rPr>
        <w:t xml:space="preserve">2. Кукла </w:t>
      </w:r>
      <w:r w:rsidR="007B0E4F">
        <w:rPr>
          <w:rFonts w:ascii="Times New Roman" w:hAnsi="Times New Roman" w:cs="Times New Roman"/>
          <w:sz w:val="28"/>
          <w:szCs w:val="28"/>
        </w:rPr>
        <w:t>Катя</w:t>
      </w:r>
      <w:r w:rsidRPr="00DB5B24">
        <w:rPr>
          <w:rFonts w:ascii="Times New Roman" w:hAnsi="Times New Roman" w:cs="Times New Roman"/>
          <w:sz w:val="28"/>
          <w:szCs w:val="28"/>
        </w:rPr>
        <w:t xml:space="preserve"> спрашивает, а что это за палочки такие, и что с н</w:t>
      </w:r>
      <w:r>
        <w:rPr>
          <w:rFonts w:ascii="Times New Roman" w:hAnsi="Times New Roman" w:cs="Times New Roman"/>
          <w:sz w:val="28"/>
          <w:szCs w:val="28"/>
        </w:rPr>
        <w:t>ими можно делать? Дети составляю</w:t>
      </w:r>
      <w:r w:rsidRPr="00DB5B24">
        <w:rPr>
          <w:rFonts w:ascii="Times New Roman" w:hAnsi="Times New Roman" w:cs="Times New Roman"/>
          <w:sz w:val="28"/>
          <w:szCs w:val="28"/>
        </w:rPr>
        <w:t>т изображение по замыслу и ра</w:t>
      </w:r>
      <w:r>
        <w:rPr>
          <w:rFonts w:ascii="Times New Roman" w:hAnsi="Times New Roman" w:cs="Times New Roman"/>
          <w:sz w:val="28"/>
          <w:szCs w:val="28"/>
        </w:rPr>
        <w:t>ссказы</w:t>
      </w:r>
      <w:r w:rsidRPr="00DB5B24">
        <w:rPr>
          <w:rFonts w:ascii="Times New Roman" w:hAnsi="Times New Roman" w:cs="Times New Roman"/>
          <w:sz w:val="28"/>
          <w:szCs w:val="28"/>
        </w:rPr>
        <w:t xml:space="preserve">вают </w:t>
      </w:r>
      <w:r>
        <w:rPr>
          <w:rFonts w:ascii="Times New Roman" w:hAnsi="Times New Roman" w:cs="Times New Roman"/>
          <w:sz w:val="28"/>
          <w:szCs w:val="28"/>
        </w:rPr>
        <w:t>о них: что составил? какого цвет</w:t>
      </w:r>
      <w:r w:rsidRPr="00DB5B24">
        <w:rPr>
          <w:rFonts w:ascii="Times New Roman" w:hAnsi="Times New Roman" w:cs="Times New Roman"/>
          <w:sz w:val="28"/>
          <w:szCs w:val="28"/>
        </w:rPr>
        <w:t>а? формы? где может быть использовано? и т. д.</w:t>
      </w:r>
    </w:p>
    <w:p w:rsid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5B24">
        <w:rPr>
          <w:rFonts w:ascii="Times New Roman" w:hAnsi="Times New Roman" w:cs="Times New Roman"/>
          <w:sz w:val="28"/>
          <w:szCs w:val="28"/>
        </w:rPr>
        <w:t>3. Воспитатель показывает детям часть нитки бус и говорит, ч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B5B24">
        <w:rPr>
          <w:rFonts w:ascii="Times New Roman" w:hAnsi="Times New Roman" w:cs="Times New Roman"/>
          <w:sz w:val="28"/>
          <w:szCs w:val="28"/>
        </w:rPr>
        <w:t>о остальные б</w:t>
      </w:r>
      <w:r>
        <w:rPr>
          <w:rFonts w:ascii="Times New Roman" w:hAnsi="Times New Roman" w:cs="Times New Roman"/>
          <w:sz w:val="28"/>
          <w:szCs w:val="28"/>
        </w:rPr>
        <w:t>усинки рассыпались. Их нужно соб</w:t>
      </w:r>
      <w:r w:rsidRPr="00DB5B24">
        <w:rPr>
          <w:rFonts w:ascii="Times New Roman" w:hAnsi="Times New Roman" w:cs="Times New Roman"/>
          <w:sz w:val="28"/>
          <w:szCs w:val="28"/>
        </w:rPr>
        <w:t xml:space="preserve">рать, используя для этого круги и квадраты. У каждого ребенка набор геометрических фигур и образец (начало нитки бус). Ребенок собирает бусы так, как показано в начале нитки, отбирая по цвету, форме. Кукла </w:t>
      </w:r>
      <w:r w:rsidR="007B0E4F">
        <w:rPr>
          <w:rFonts w:ascii="Times New Roman" w:hAnsi="Times New Roman" w:cs="Times New Roman"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ошибается, дети помогают ей.</w:t>
      </w:r>
    </w:p>
    <w:p w:rsidR="00DB5B24" w:rsidRPr="00DB5B24" w:rsidRDefault="00DB5B24" w:rsidP="00DB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5B24">
        <w:rPr>
          <w:rFonts w:ascii="Times New Roman" w:hAnsi="Times New Roman" w:cs="Times New Roman"/>
          <w:sz w:val="28"/>
          <w:szCs w:val="28"/>
        </w:rPr>
        <w:t xml:space="preserve">Составленные бусы </w:t>
      </w:r>
      <w:r w:rsidR="007B0E4F">
        <w:rPr>
          <w:rFonts w:ascii="Times New Roman" w:hAnsi="Times New Roman" w:cs="Times New Roman"/>
          <w:sz w:val="28"/>
          <w:szCs w:val="28"/>
        </w:rPr>
        <w:t xml:space="preserve">Катя </w:t>
      </w:r>
      <w:bookmarkStart w:id="0" w:name="_GoBack"/>
      <w:bookmarkEnd w:id="0"/>
      <w:r w:rsidRPr="00DB5B24">
        <w:rPr>
          <w:rFonts w:ascii="Times New Roman" w:hAnsi="Times New Roman" w:cs="Times New Roman"/>
          <w:sz w:val="28"/>
          <w:szCs w:val="28"/>
        </w:rPr>
        <w:t>дарит куклам, а мальчики - девочкам.</w:t>
      </w:r>
    </w:p>
    <w:sectPr w:rsidR="00DB5B24" w:rsidRPr="00DB5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F6"/>
    <w:rsid w:val="00085BF6"/>
    <w:rsid w:val="005A153E"/>
    <w:rsid w:val="007B0E4F"/>
    <w:rsid w:val="008F7E0D"/>
    <w:rsid w:val="00D91F03"/>
    <w:rsid w:val="00DB5B24"/>
    <w:rsid w:val="00FE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E6A94"/>
  <w15:chartTrackingRefBased/>
  <w15:docId w15:val="{96767CC5-21D5-401A-B29D-841078C7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7</cp:revision>
  <dcterms:created xsi:type="dcterms:W3CDTF">2023-11-26T09:18:00Z</dcterms:created>
  <dcterms:modified xsi:type="dcterms:W3CDTF">2023-11-26T09:27:00Z</dcterms:modified>
</cp:coreProperties>
</file>