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9721" w:type="dxa"/>
        <w:tblLook w:val="04A0" w:firstRow="1" w:lastRow="0" w:firstColumn="1" w:lastColumn="0" w:noHBand="0" w:noVBand="1"/>
      </w:tblPr>
      <w:tblGrid>
        <w:gridCol w:w="3133"/>
        <w:gridCol w:w="6588"/>
      </w:tblGrid>
      <w:tr w:rsidR="00100190" w:rsidRPr="00931FA5" w:rsidTr="00686CCA">
        <w:trPr>
          <w:trHeight w:val="689"/>
        </w:trPr>
        <w:tc>
          <w:tcPr>
            <w:tcW w:w="3133" w:type="dxa"/>
          </w:tcPr>
          <w:p w:rsidR="00100190" w:rsidRPr="00931FA5" w:rsidRDefault="00100190" w:rsidP="00B06193">
            <w:r w:rsidRPr="00931FA5">
              <w:t>Название ОО</w:t>
            </w:r>
          </w:p>
        </w:tc>
        <w:tc>
          <w:tcPr>
            <w:tcW w:w="6588" w:type="dxa"/>
          </w:tcPr>
          <w:p w:rsidR="00100190" w:rsidRPr="00BA34FD" w:rsidRDefault="00100190" w:rsidP="00686CCA">
            <w:pPr>
              <w:widowControl w:val="0"/>
              <w:autoSpaceDE w:val="0"/>
              <w:autoSpaceDN w:val="0"/>
              <w:adjustRightInd w:val="0"/>
              <w:ind w:right="-1"/>
            </w:pPr>
            <w:r w:rsidRPr="00BA34FD">
              <w:rPr>
                <w:color w:val="000000"/>
              </w:rPr>
              <w:t>БОУ г. Омска «Средняя общеобразовательная школа № 6»</w:t>
            </w:r>
          </w:p>
        </w:tc>
      </w:tr>
      <w:tr w:rsidR="00100190" w:rsidRPr="00931FA5" w:rsidTr="00686CCA">
        <w:trPr>
          <w:trHeight w:val="689"/>
        </w:trPr>
        <w:tc>
          <w:tcPr>
            <w:tcW w:w="3133" w:type="dxa"/>
          </w:tcPr>
          <w:p w:rsidR="00100190" w:rsidRPr="00931FA5" w:rsidRDefault="00100190" w:rsidP="00686CCA">
            <w:r w:rsidRPr="00931FA5">
              <w:t>Название практики</w:t>
            </w:r>
          </w:p>
        </w:tc>
        <w:tc>
          <w:tcPr>
            <w:tcW w:w="6588" w:type="dxa"/>
          </w:tcPr>
          <w:p w:rsidR="00100190" w:rsidRPr="00BA34FD" w:rsidRDefault="00100190" w:rsidP="00686CCA">
            <w:pPr>
              <w:widowControl w:val="0"/>
              <w:autoSpaceDE w:val="0"/>
              <w:autoSpaceDN w:val="0"/>
              <w:adjustRightInd w:val="0"/>
              <w:ind w:right="-1"/>
            </w:pPr>
            <w:proofErr w:type="gramStart"/>
            <w:r w:rsidRPr="00BA34FD">
              <w:rPr>
                <w:bCs/>
                <w:color w:val="000000"/>
              </w:rPr>
              <w:t xml:space="preserve">Инструкция как способ организации самостоятельной деятельности </w:t>
            </w:r>
            <w:r w:rsidRPr="00F32ACA">
              <w:rPr>
                <w:bCs/>
                <w:color w:val="000000"/>
              </w:rPr>
              <w:t>обучающихся</w:t>
            </w:r>
            <w:r w:rsidRPr="00BA34FD">
              <w:rPr>
                <w:bCs/>
                <w:color w:val="000000"/>
              </w:rPr>
              <w:t xml:space="preserve"> на уроках математики</w:t>
            </w:r>
            <w:proofErr w:type="gramEnd"/>
          </w:p>
        </w:tc>
      </w:tr>
      <w:tr w:rsidR="00100190" w:rsidRPr="00931FA5" w:rsidTr="00686CCA">
        <w:trPr>
          <w:trHeight w:val="730"/>
        </w:trPr>
        <w:tc>
          <w:tcPr>
            <w:tcW w:w="3133" w:type="dxa"/>
          </w:tcPr>
          <w:p w:rsidR="00100190" w:rsidRPr="00931FA5" w:rsidRDefault="00100190" w:rsidP="00686CCA">
            <w:r w:rsidRPr="00931FA5">
              <w:t>Авторский коллектив</w:t>
            </w:r>
          </w:p>
        </w:tc>
        <w:tc>
          <w:tcPr>
            <w:tcW w:w="6588" w:type="dxa"/>
          </w:tcPr>
          <w:p w:rsidR="00100190" w:rsidRPr="00A87C2E" w:rsidRDefault="00100190" w:rsidP="00686CC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A34FD">
              <w:rPr>
                <w:color w:val="000000"/>
              </w:rPr>
              <w:t>Бахтова Ольга Юрьевна, учитель математик</w:t>
            </w:r>
            <w:r w:rsidR="00A87C2E">
              <w:rPr>
                <w:color w:val="000000"/>
              </w:rPr>
              <w:t>и и информатики</w:t>
            </w:r>
          </w:p>
        </w:tc>
      </w:tr>
      <w:tr w:rsidR="00100190" w:rsidRPr="00931FA5" w:rsidTr="00686CCA">
        <w:trPr>
          <w:trHeight w:val="730"/>
        </w:trPr>
        <w:tc>
          <w:tcPr>
            <w:tcW w:w="3133" w:type="dxa"/>
          </w:tcPr>
          <w:p w:rsidR="00100190" w:rsidRPr="00931FA5" w:rsidRDefault="00100190" w:rsidP="00686CCA">
            <w:r w:rsidRPr="00931FA5">
              <w:t xml:space="preserve">Цель </w:t>
            </w:r>
          </w:p>
        </w:tc>
        <w:tc>
          <w:tcPr>
            <w:tcW w:w="6588" w:type="dxa"/>
          </w:tcPr>
          <w:p w:rsidR="00100190" w:rsidRPr="00BA34FD" w:rsidRDefault="00B03282" w:rsidP="00B03282">
            <w:pPr>
              <w:widowControl w:val="0"/>
              <w:autoSpaceDE w:val="0"/>
              <w:autoSpaceDN w:val="0"/>
              <w:adjustRightInd w:val="0"/>
            </w:pPr>
            <w:r w:rsidRPr="00753352">
              <w:t xml:space="preserve">Определение </w:t>
            </w:r>
            <w:r w:rsidR="00100190" w:rsidRPr="00753352">
              <w:t xml:space="preserve">наиболее </w:t>
            </w:r>
            <w:r w:rsidR="00100190" w:rsidRPr="00843077">
              <w:rPr>
                <w:color w:val="000000"/>
              </w:rPr>
              <w:t>эффективны</w:t>
            </w:r>
            <w:r>
              <w:rPr>
                <w:color w:val="000000"/>
              </w:rPr>
              <w:t>х</w:t>
            </w:r>
            <w:r w:rsidR="00100190" w:rsidRPr="00843077">
              <w:rPr>
                <w:color w:val="000000"/>
              </w:rPr>
              <w:t xml:space="preserve"> форм и метод</w:t>
            </w:r>
            <w:r>
              <w:rPr>
                <w:color w:val="000000"/>
              </w:rPr>
              <w:t>ов</w:t>
            </w:r>
            <w:r w:rsidR="00100190" w:rsidRPr="00843077">
              <w:rPr>
                <w:color w:val="000000"/>
              </w:rPr>
              <w:t xml:space="preserve"> организации самостоятельной деятельности школьников на уроках математики.</w:t>
            </w:r>
            <w:r w:rsidR="00100190">
              <w:rPr>
                <w:color w:val="000000"/>
              </w:rPr>
              <w:t xml:space="preserve"> </w:t>
            </w:r>
          </w:p>
        </w:tc>
      </w:tr>
      <w:tr w:rsidR="00100190" w:rsidRPr="00931FA5" w:rsidTr="00686CCA">
        <w:trPr>
          <w:trHeight w:val="689"/>
        </w:trPr>
        <w:tc>
          <w:tcPr>
            <w:tcW w:w="3133" w:type="dxa"/>
          </w:tcPr>
          <w:p w:rsidR="00100190" w:rsidRPr="00931FA5" w:rsidRDefault="00100190" w:rsidP="00686CCA">
            <w:r w:rsidRPr="00931FA5">
              <w:t xml:space="preserve">Задачи </w:t>
            </w:r>
          </w:p>
        </w:tc>
        <w:tc>
          <w:tcPr>
            <w:tcW w:w="6588" w:type="dxa"/>
          </w:tcPr>
          <w:p w:rsidR="00100190" w:rsidRPr="00843077" w:rsidRDefault="00100190" w:rsidP="00100190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color w:val="000000"/>
              </w:rPr>
            </w:pPr>
            <w:r w:rsidRPr="00843077">
              <w:rPr>
                <w:color w:val="000000"/>
              </w:rPr>
              <w:t xml:space="preserve">изучить теоретические основы проблемы организации самостоятельной работы на уроке </w:t>
            </w:r>
            <w:r>
              <w:rPr>
                <w:color w:val="000000"/>
              </w:rPr>
              <w:t xml:space="preserve">и </w:t>
            </w:r>
            <w:r w:rsidRPr="00843077">
              <w:rPr>
                <w:color w:val="000000"/>
              </w:rPr>
              <w:t xml:space="preserve">создать условия для проявления самостоятельности </w:t>
            </w:r>
            <w:proofErr w:type="gramStart"/>
            <w:r>
              <w:rPr>
                <w:color w:val="000000"/>
              </w:rPr>
              <w:t>об</w:t>
            </w:r>
            <w:r w:rsidRPr="00F5318A">
              <w:rPr>
                <w:color w:val="000000"/>
              </w:rPr>
              <w:t>учающихся</w:t>
            </w:r>
            <w:proofErr w:type="gramEnd"/>
          </w:p>
          <w:p w:rsidR="00100190" w:rsidRPr="00843077" w:rsidRDefault="00100190" w:rsidP="00100190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color w:val="000000"/>
              </w:rPr>
            </w:pPr>
            <w:r w:rsidRPr="00843077">
              <w:rPr>
                <w:color w:val="000000"/>
              </w:rPr>
              <w:t xml:space="preserve">обеспечить качественное образование по математике для каждого </w:t>
            </w:r>
            <w:r>
              <w:rPr>
                <w:color w:val="000000"/>
              </w:rPr>
              <w:t>об</w:t>
            </w:r>
            <w:r w:rsidRPr="00F5318A">
              <w:rPr>
                <w:color w:val="000000"/>
              </w:rPr>
              <w:t>учающегося</w:t>
            </w:r>
            <w:r w:rsidRPr="00843077">
              <w:rPr>
                <w:color w:val="000000"/>
              </w:rPr>
              <w:t xml:space="preserve">, используя приемы и методы, которые формируют умения самостоятельно </w:t>
            </w:r>
            <w:r>
              <w:rPr>
                <w:color w:val="000000"/>
              </w:rPr>
              <w:t>приобретать</w:t>
            </w:r>
            <w:r w:rsidRPr="00843077">
              <w:rPr>
                <w:color w:val="000000"/>
              </w:rPr>
              <w:t xml:space="preserve"> знания</w:t>
            </w:r>
          </w:p>
          <w:p w:rsidR="00100190" w:rsidRPr="00843077" w:rsidRDefault="00100190" w:rsidP="00100190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</w:pPr>
            <w:proofErr w:type="gramStart"/>
            <w:r w:rsidRPr="00843077">
              <w:rPr>
                <w:color w:val="000000"/>
              </w:rPr>
              <w:t xml:space="preserve">составить инструкции для организации самостоятельной деятельности </w:t>
            </w:r>
            <w:r>
              <w:rPr>
                <w:color w:val="000000"/>
              </w:rPr>
              <w:t>об</w:t>
            </w:r>
            <w:r w:rsidRPr="00F5318A">
              <w:rPr>
                <w:color w:val="000000"/>
              </w:rPr>
              <w:t>учающихся</w:t>
            </w:r>
            <w:r w:rsidRPr="00843077">
              <w:rPr>
                <w:color w:val="000000"/>
              </w:rPr>
              <w:t xml:space="preserve"> на уроках математики</w:t>
            </w:r>
            <w:r>
              <w:rPr>
                <w:color w:val="000000"/>
              </w:rPr>
              <w:t>.</w:t>
            </w:r>
            <w:proofErr w:type="gramEnd"/>
          </w:p>
        </w:tc>
      </w:tr>
      <w:tr w:rsidR="00100190" w:rsidRPr="00931FA5" w:rsidTr="00686CCA">
        <w:trPr>
          <w:trHeight w:val="730"/>
        </w:trPr>
        <w:tc>
          <w:tcPr>
            <w:tcW w:w="3133" w:type="dxa"/>
          </w:tcPr>
          <w:p w:rsidR="00100190" w:rsidRPr="00931FA5" w:rsidRDefault="00100190" w:rsidP="00686CCA">
            <w:r w:rsidRPr="00931FA5">
              <w:t>Качественные результаты</w:t>
            </w:r>
          </w:p>
        </w:tc>
        <w:tc>
          <w:tcPr>
            <w:tcW w:w="6588" w:type="dxa"/>
          </w:tcPr>
          <w:p w:rsidR="00535F97" w:rsidRPr="00C15353" w:rsidRDefault="00535F97" w:rsidP="00535F97">
            <w:pPr>
              <w:jc w:val="both"/>
              <w:rPr>
                <w:szCs w:val="28"/>
              </w:rPr>
            </w:pPr>
            <w:r w:rsidRPr="00C15353">
              <w:rPr>
                <w:szCs w:val="28"/>
              </w:rPr>
              <w:t>Для обучающихся:</w:t>
            </w:r>
          </w:p>
          <w:p w:rsidR="00535F97" w:rsidRPr="00C15353" w:rsidRDefault="00535F97" w:rsidP="00535F97">
            <w:pPr>
              <w:jc w:val="both"/>
              <w:rPr>
                <w:szCs w:val="28"/>
              </w:rPr>
            </w:pPr>
            <w:r w:rsidRPr="00C15353">
              <w:rPr>
                <w:szCs w:val="28"/>
              </w:rPr>
              <w:t>Владение навыками самостоятельной работы, организации собственной деятельности.</w:t>
            </w:r>
          </w:p>
          <w:p w:rsidR="00535F97" w:rsidRPr="00C15353" w:rsidRDefault="00535F97" w:rsidP="00535F97">
            <w:pPr>
              <w:jc w:val="both"/>
              <w:rPr>
                <w:szCs w:val="28"/>
              </w:rPr>
            </w:pPr>
            <w:r w:rsidRPr="00C15353">
              <w:rPr>
                <w:szCs w:val="28"/>
              </w:rPr>
              <w:t>Способность принимать решения, нести ответственность за их реализацию</w:t>
            </w:r>
          </w:p>
          <w:p w:rsidR="00535F97" w:rsidRPr="00C15353" w:rsidRDefault="00535F97" w:rsidP="00535F97">
            <w:pPr>
              <w:jc w:val="both"/>
              <w:rPr>
                <w:szCs w:val="28"/>
              </w:rPr>
            </w:pPr>
            <w:r w:rsidRPr="00C15353">
              <w:rPr>
                <w:szCs w:val="28"/>
              </w:rPr>
              <w:t>Владение навыками аналитической работы с целью получения новых знаний</w:t>
            </w:r>
          </w:p>
          <w:p w:rsidR="00535F97" w:rsidRPr="00C15353" w:rsidRDefault="00535F97" w:rsidP="00535F97">
            <w:pPr>
              <w:jc w:val="both"/>
              <w:rPr>
                <w:szCs w:val="28"/>
              </w:rPr>
            </w:pPr>
            <w:r w:rsidRPr="00C15353">
              <w:rPr>
                <w:szCs w:val="28"/>
              </w:rPr>
              <w:t>Для педагогов</w:t>
            </w:r>
          </w:p>
          <w:p w:rsidR="00535F97" w:rsidRPr="00C15353" w:rsidRDefault="00535F97" w:rsidP="00535F97">
            <w:pPr>
              <w:jc w:val="both"/>
              <w:rPr>
                <w:szCs w:val="28"/>
              </w:rPr>
            </w:pPr>
            <w:r w:rsidRPr="00C15353">
              <w:rPr>
                <w:szCs w:val="28"/>
              </w:rPr>
              <w:t>-умение разрабатывать и применять методы организации самостоятельной работы учащихся</w:t>
            </w:r>
          </w:p>
          <w:p w:rsidR="00535F97" w:rsidRPr="00C15353" w:rsidRDefault="00535F97" w:rsidP="00535F97">
            <w:pPr>
              <w:jc w:val="both"/>
              <w:rPr>
                <w:szCs w:val="28"/>
              </w:rPr>
            </w:pPr>
            <w:r w:rsidRPr="00C15353">
              <w:rPr>
                <w:szCs w:val="28"/>
              </w:rPr>
              <w:t>-владение современными технологиями</w:t>
            </w:r>
          </w:p>
          <w:p w:rsidR="00535F97" w:rsidRPr="00C15353" w:rsidRDefault="00535F97" w:rsidP="00535F97">
            <w:pPr>
              <w:jc w:val="both"/>
              <w:rPr>
                <w:szCs w:val="28"/>
              </w:rPr>
            </w:pPr>
            <w:r w:rsidRPr="00C15353">
              <w:rPr>
                <w:szCs w:val="28"/>
              </w:rPr>
              <w:t xml:space="preserve">Умение разрабатывать и применять инструкции для </w:t>
            </w:r>
            <w:proofErr w:type="gramStart"/>
            <w:r w:rsidRPr="00C15353">
              <w:rPr>
                <w:szCs w:val="28"/>
              </w:rPr>
              <w:t>обучающихся</w:t>
            </w:r>
            <w:proofErr w:type="gramEnd"/>
          </w:p>
          <w:p w:rsidR="00535F97" w:rsidRPr="00C15353" w:rsidRDefault="00535F97" w:rsidP="00535F97">
            <w:pPr>
              <w:jc w:val="both"/>
              <w:rPr>
                <w:szCs w:val="28"/>
              </w:rPr>
            </w:pPr>
            <w:r w:rsidRPr="00C15353">
              <w:rPr>
                <w:szCs w:val="28"/>
              </w:rPr>
              <w:t>Умение проводить анализ эффективности их использования в образовательном процессе</w:t>
            </w:r>
          </w:p>
          <w:p w:rsidR="00535F97" w:rsidRPr="00C15353" w:rsidRDefault="00535F97" w:rsidP="00535F97">
            <w:pPr>
              <w:jc w:val="both"/>
              <w:rPr>
                <w:szCs w:val="28"/>
              </w:rPr>
            </w:pPr>
            <w:r w:rsidRPr="00C15353">
              <w:rPr>
                <w:szCs w:val="28"/>
              </w:rPr>
              <w:t xml:space="preserve">на уровне образовательной организации; </w:t>
            </w:r>
          </w:p>
          <w:p w:rsidR="00535F97" w:rsidRPr="00C15353" w:rsidRDefault="00535F97" w:rsidP="00470698">
            <w:pPr>
              <w:pStyle w:val="ab"/>
              <w:numPr>
                <w:ilvl w:val="0"/>
                <w:numId w:val="21"/>
              </w:numPr>
              <w:contextualSpacing w:val="0"/>
              <w:jc w:val="both"/>
              <w:rPr>
                <w:rFonts w:eastAsia="Times New Roman"/>
                <w:szCs w:val="28"/>
              </w:rPr>
            </w:pPr>
            <w:r w:rsidRPr="00C15353">
              <w:rPr>
                <w:rFonts w:eastAsia="Times New Roman"/>
                <w:szCs w:val="28"/>
              </w:rPr>
              <w:t>на муниципальном уровне;</w:t>
            </w:r>
          </w:p>
          <w:p w:rsidR="00535F97" w:rsidRPr="00C15353" w:rsidRDefault="00535F97" w:rsidP="00470698">
            <w:pPr>
              <w:pStyle w:val="ab"/>
              <w:numPr>
                <w:ilvl w:val="0"/>
                <w:numId w:val="21"/>
              </w:numPr>
              <w:contextualSpacing w:val="0"/>
              <w:jc w:val="both"/>
              <w:rPr>
                <w:rFonts w:eastAsia="Times New Roman"/>
                <w:szCs w:val="28"/>
              </w:rPr>
            </w:pPr>
            <w:r w:rsidRPr="00C15353">
              <w:rPr>
                <w:rFonts w:eastAsia="Times New Roman"/>
                <w:szCs w:val="28"/>
              </w:rPr>
              <w:t>на межмуниципальном уровне;</w:t>
            </w:r>
          </w:p>
          <w:p w:rsidR="00535F97" w:rsidRPr="00A7259E" w:rsidRDefault="00535F97" w:rsidP="00535F97">
            <w:pPr>
              <w:pStyle w:val="ab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 w:rsidRPr="00C15353">
              <w:rPr>
                <w:rFonts w:eastAsia="Times New Roman"/>
                <w:szCs w:val="28"/>
              </w:rPr>
              <w:t>на региональном уровне.</w:t>
            </w:r>
          </w:p>
        </w:tc>
      </w:tr>
      <w:tr w:rsidR="00100190" w:rsidRPr="00931FA5" w:rsidTr="00686CCA">
        <w:trPr>
          <w:trHeight w:val="730"/>
        </w:trPr>
        <w:tc>
          <w:tcPr>
            <w:tcW w:w="3133" w:type="dxa"/>
          </w:tcPr>
          <w:p w:rsidR="00100190" w:rsidRPr="00931FA5" w:rsidRDefault="00100190" w:rsidP="00686CCA">
            <w:r w:rsidRPr="00931FA5">
              <w:t>Количественные результаты</w:t>
            </w:r>
          </w:p>
        </w:tc>
        <w:tc>
          <w:tcPr>
            <w:tcW w:w="6588" w:type="dxa"/>
          </w:tcPr>
          <w:p w:rsidR="00535F97" w:rsidRDefault="00100190" w:rsidP="00535F97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Применение технологии апробировано </w:t>
            </w:r>
            <w:r w:rsidRPr="00F5318A">
              <w:t>на обучающихся</w:t>
            </w:r>
            <w:r>
              <w:t xml:space="preserve"> 5- 8 классов (101 человек)</w:t>
            </w:r>
            <w:r w:rsidR="00535F97" w:rsidRPr="00A7259E">
              <w:rPr>
                <w:color w:val="FF0000"/>
              </w:rPr>
              <w:t xml:space="preserve"> </w:t>
            </w:r>
          </w:p>
          <w:p w:rsidR="00535F97" w:rsidRPr="00F7269A" w:rsidRDefault="00535F97" w:rsidP="00535F97">
            <w:pPr>
              <w:widowControl w:val="0"/>
              <w:autoSpaceDE w:val="0"/>
              <w:autoSpaceDN w:val="0"/>
              <w:adjustRightInd w:val="0"/>
            </w:pPr>
            <w:r w:rsidRPr="00F7269A">
              <w:t xml:space="preserve">Устойчивые положительные </w:t>
            </w:r>
            <w:r w:rsidR="00A10297" w:rsidRPr="00F7269A">
              <w:t xml:space="preserve">образовательные </w:t>
            </w:r>
            <w:r w:rsidRPr="00F7269A">
              <w:t xml:space="preserve">результаты </w:t>
            </w:r>
            <w:proofErr w:type="gramStart"/>
            <w:r w:rsidRPr="00F7269A">
              <w:t>обучающихся</w:t>
            </w:r>
            <w:proofErr w:type="gramEnd"/>
            <w:r w:rsidRPr="00F7269A">
              <w:t xml:space="preserve">. При 100 % успеваемости наблюдается рост  качества знаний </w:t>
            </w:r>
          </w:p>
          <w:p w:rsidR="00535F97" w:rsidRPr="00F7269A" w:rsidRDefault="00535F97" w:rsidP="00535F97">
            <w:pPr>
              <w:widowControl w:val="0"/>
              <w:autoSpaceDE w:val="0"/>
              <w:autoSpaceDN w:val="0"/>
              <w:adjustRightInd w:val="0"/>
            </w:pPr>
            <w:r w:rsidRPr="00F7269A">
              <w:t xml:space="preserve">5 </w:t>
            </w:r>
            <w:proofErr w:type="spellStart"/>
            <w:r w:rsidRPr="00F7269A">
              <w:t>кл</w:t>
            </w:r>
            <w:proofErr w:type="spellEnd"/>
            <w:r w:rsidRPr="00F7269A">
              <w:t>.- 2019 г. 38 %                    6кл -2019г. – 36 %</w:t>
            </w:r>
          </w:p>
          <w:p w:rsidR="00535F97" w:rsidRPr="00F7269A" w:rsidRDefault="00535F97" w:rsidP="00535F97">
            <w:pPr>
              <w:widowControl w:val="0"/>
              <w:autoSpaceDE w:val="0"/>
              <w:autoSpaceDN w:val="0"/>
              <w:adjustRightInd w:val="0"/>
            </w:pPr>
            <w:r w:rsidRPr="00F7269A">
              <w:t xml:space="preserve">6 </w:t>
            </w:r>
            <w:proofErr w:type="spellStart"/>
            <w:r w:rsidRPr="00F7269A">
              <w:t>кл</w:t>
            </w:r>
            <w:proofErr w:type="spellEnd"/>
            <w:r w:rsidRPr="00F7269A">
              <w:t xml:space="preserve">. - 2020г. 42 %                    7 </w:t>
            </w:r>
            <w:proofErr w:type="spellStart"/>
            <w:r w:rsidRPr="00F7269A">
              <w:t>кл</w:t>
            </w:r>
            <w:proofErr w:type="spellEnd"/>
            <w:r w:rsidRPr="00F7269A">
              <w:t xml:space="preserve"> – 2020г – 38 %</w:t>
            </w:r>
          </w:p>
          <w:p w:rsidR="00100190" w:rsidRPr="00535F97" w:rsidRDefault="00535F97" w:rsidP="00535F97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  <w:r w:rsidRPr="00F7269A">
              <w:t xml:space="preserve">7 </w:t>
            </w:r>
            <w:proofErr w:type="spellStart"/>
            <w:r w:rsidRPr="00F7269A">
              <w:t>кл</w:t>
            </w:r>
            <w:proofErr w:type="spellEnd"/>
            <w:r w:rsidRPr="00F7269A">
              <w:t xml:space="preserve"> – 2021 г. 45%                    8 </w:t>
            </w:r>
            <w:proofErr w:type="spellStart"/>
            <w:r w:rsidRPr="00F7269A">
              <w:t>кл</w:t>
            </w:r>
            <w:proofErr w:type="spellEnd"/>
            <w:r w:rsidRPr="00F7269A">
              <w:t xml:space="preserve"> – 2021 г – 42 %</w:t>
            </w:r>
          </w:p>
        </w:tc>
      </w:tr>
      <w:tr w:rsidR="00100190" w:rsidRPr="00931FA5" w:rsidTr="00686CCA">
        <w:trPr>
          <w:trHeight w:val="730"/>
        </w:trPr>
        <w:tc>
          <w:tcPr>
            <w:tcW w:w="3133" w:type="dxa"/>
          </w:tcPr>
          <w:p w:rsidR="00100190" w:rsidRPr="00931FA5" w:rsidRDefault="00100190" w:rsidP="00686CCA">
            <w:r w:rsidRPr="00931FA5">
              <w:t>Период реализации практики</w:t>
            </w:r>
          </w:p>
        </w:tc>
        <w:tc>
          <w:tcPr>
            <w:tcW w:w="6588" w:type="dxa"/>
          </w:tcPr>
          <w:p w:rsidR="00100190" w:rsidRDefault="00100190" w:rsidP="00686CCA">
            <w:r>
              <w:t>Сентябрь 2018 г. – май 2021 г.</w:t>
            </w:r>
          </w:p>
          <w:p w:rsidR="00100190" w:rsidRDefault="00100190" w:rsidP="00686CCA"/>
          <w:p w:rsidR="00100190" w:rsidRPr="00931FA5" w:rsidRDefault="00100190" w:rsidP="00686CCA"/>
        </w:tc>
      </w:tr>
    </w:tbl>
    <w:p w:rsidR="00B03282" w:rsidRDefault="00B03282" w:rsidP="00100190"/>
    <w:p w:rsidR="00470698" w:rsidRDefault="00470698" w:rsidP="00100190"/>
    <w:p w:rsidR="00F7269A" w:rsidRDefault="00F7269A" w:rsidP="00100190"/>
    <w:p w:rsidR="00C15353" w:rsidRDefault="00C15353" w:rsidP="00100190"/>
    <w:p w:rsidR="00F7269A" w:rsidRDefault="00F7269A" w:rsidP="00100190"/>
    <w:p w:rsidR="00F7269A" w:rsidRDefault="00F7269A" w:rsidP="00100190"/>
    <w:p w:rsidR="00C15353" w:rsidRDefault="00C15353" w:rsidP="00100190"/>
    <w:p w:rsidR="00100190" w:rsidRPr="00661306" w:rsidRDefault="00100190" w:rsidP="00753352">
      <w:pPr>
        <w:ind w:firstLine="708"/>
      </w:pPr>
      <w:r w:rsidRPr="00661306">
        <w:lastRenderedPageBreak/>
        <w:t xml:space="preserve">В настоящее время в образовательном процессе все более актуальным становится использование приемов и методов, которые формируют умения самостоятельно приобретать знания, собирать необходимую информацию, выдвигать гипотезы, делать выводы и умозаключения. При этом учитель не является единственным источником информации, и его роль на уроке состоит в том, чтобы организовать работу учащихся с информацией, полученной ими из множества других источников. </w:t>
      </w:r>
    </w:p>
    <w:p w:rsidR="00100190" w:rsidRDefault="00100190" w:rsidP="00753352">
      <w:pPr>
        <w:ind w:firstLine="708"/>
      </w:pPr>
      <w:r w:rsidRPr="00661306">
        <w:t>Самостоятельная работа требует эмоционального и умственного напряжения, порождает массу неожиданных вопросов и ошибок, сомнений и переживаний. Особенно много затруднений возникает у ребят на начальном этапе выработки тех или иных умений и навыков</w:t>
      </w:r>
      <w:r w:rsidR="00A10297">
        <w:t xml:space="preserve">. </w:t>
      </w:r>
    </w:p>
    <w:p w:rsidR="00100190" w:rsidRPr="00661306" w:rsidRDefault="00100190" w:rsidP="00753352">
      <w:pPr>
        <w:ind w:firstLine="708"/>
      </w:pPr>
      <w:r w:rsidRPr="00661306">
        <w:t>Создание условий для проявления самостоятельности учащихся, сочетание требовательности и уважения к личности учащегося - из этих постулатов вытекают требования к современному уроку.</w:t>
      </w:r>
      <w:r w:rsidR="00753352">
        <w:t xml:space="preserve"> </w:t>
      </w:r>
      <w:r w:rsidRPr="00661306">
        <w:t>Среди них основными для ученика являются:</w:t>
      </w:r>
    </w:p>
    <w:p w:rsidR="00100190" w:rsidRPr="00661306" w:rsidRDefault="00753352" w:rsidP="00470698">
      <w:pPr>
        <w:pStyle w:val="ab"/>
        <w:numPr>
          <w:ilvl w:val="0"/>
          <w:numId w:val="20"/>
        </w:numPr>
      </w:pPr>
      <w:r>
        <w:t>с</w:t>
      </w:r>
      <w:r w:rsidR="00100190" w:rsidRPr="00661306">
        <w:t>амостоятельная работа учащихся на всех этапах урока;</w:t>
      </w:r>
    </w:p>
    <w:p w:rsidR="00100190" w:rsidRPr="00661306" w:rsidRDefault="00753352" w:rsidP="00470698">
      <w:pPr>
        <w:pStyle w:val="ab"/>
        <w:numPr>
          <w:ilvl w:val="0"/>
          <w:numId w:val="20"/>
        </w:numPr>
      </w:pPr>
      <w:r>
        <w:t>в</w:t>
      </w:r>
      <w:r w:rsidR="00100190" w:rsidRPr="00661306">
        <w:t>ысокая степень речевой активности учащихся;</w:t>
      </w:r>
    </w:p>
    <w:p w:rsidR="00100190" w:rsidRPr="00661306" w:rsidRDefault="00753352" w:rsidP="00470698">
      <w:pPr>
        <w:pStyle w:val="ab"/>
        <w:numPr>
          <w:ilvl w:val="0"/>
          <w:numId w:val="20"/>
        </w:numPr>
      </w:pPr>
      <w:r>
        <w:t>о</w:t>
      </w:r>
      <w:r w:rsidR="00100190" w:rsidRPr="00661306">
        <w:t>бязательная рефлексия учащихся на уроке.</w:t>
      </w:r>
    </w:p>
    <w:p w:rsidR="00100190" w:rsidRPr="00661306" w:rsidRDefault="00A10297" w:rsidP="00753352">
      <w:pPr>
        <w:ind w:firstLine="360"/>
      </w:pPr>
      <w:r>
        <w:t>К</w:t>
      </w:r>
      <w:r w:rsidR="00100190" w:rsidRPr="00661306">
        <w:t xml:space="preserve">аждый учащийся должен изучать предмет через деятельность, в которую учитель обязан его вовлечь. В связи с этим ведутся поиски эффективных </w:t>
      </w:r>
      <w:r>
        <w:t>практик</w:t>
      </w:r>
      <w:r w:rsidR="00100190" w:rsidRPr="00661306">
        <w:t xml:space="preserve"> обучения, которые активизировали бы деятельность школьников. Одним из таких методических приемов, активно используемых в работе, является применени</w:t>
      </w:r>
      <w:r>
        <w:t xml:space="preserve">е </w:t>
      </w:r>
      <w:r w:rsidR="00100190" w:rsidRPr="00661306">
        <w:t xml:space="preserve">инструкций на уроках математики. Используя инструкцию, учащиеся имеют возможность изучить новый материал и закрепить свои знания на практике. </w:t>
      </w:r>
    </w:p>
    <w:p w:rsidR="00100190" w:rsidRPr="00661306" w:rsidRDefault="00100190" w:rsidP="00753352">
      <w:pPr>
        <w:ind w:firstLine="360"/>
      </w:pPr>
      <w:r w:rsidRPr="00661306">
        <w:t>Приведем примеры использования инструкций по выполнению заданий на уроках математики.</w:t>
      </w:r>
    </w:p>
    <w:p w:rsidR="00100190" w:rsidRPr="00661306" w:rsidRDefault="00100190" w:rsidP="00100190">
      <w:r w:rsidRPr="00661306">
        <w:t xml:space="preserve">Урок математики в 5 классе по теме </w:t>
      </w:r>
    </w:p>
    <w:p w:rsidR="00100190" w:rsidRPr="00661306" w:rsidRDefault="00100190" w:rsidP="00100190">
      <w:r w:rsidRPr="00661306">
        <w:t>«Числовые и буквенные выражения».</w:t>
      </w:r>
    </w:p>
    <w:p w:rsidR="00100190" w:rsidRPr="00661306" w:rsidRDefault="00100190" w:rsidP="00100190">
      <w:r w:rsidRPr="00661306">
        <w:t xml:space="preserve">Задача. В первом вагоне </w:t>
      </w:r>
      <w:proofErr w:type="gramStart"/>
      <w:r w:rsidRPr="00661306">
        <w:t>ехали</w:t>
      </w:r>
      <w:proofErr w:type="gramEnd"/>
      <w:r w:rsidRPr="00A10297">
        <w:rPr>
          <w:i/>
        </w:rPr>
        <w:t xml:space="preserve"> а</w:t>
      </w:r>
      <w:r w:rsidRPr="00661306">
        <w:t xml:space="preserve"> человек, а во втором – </w:t>
      </w:r>
      <w:r w:rsidRPr="00A10297">
        <w:rPr>
          <w:i/>
        </w:rPr>
        <w:t xml:space="preserve">b </w:t>
      </w:r>
      <w:r w:rsidRPr="00661306">
        <w:t xml:space="preserve">человек. На остановке из первого вагона вышли </w:t>
      </w:r>
      <w:r w:rsidRPr="00A10297">
        <w:rPr>
          <w:i/>
        </w:rPr>
        <w:t>с</w:t>
      </w:r>
      <w:r w:rsidRPr="00661306">
        <w:t xml:space="preserve"> человек, а из второго – </w:t>
      </w:r>
      <w:r w:rsidRPr="00A10297">
        <w:rPr>
          <w:i/>
        </w:rPr>
        <w:t>d</w:t>
      </w:r>
      <w:r w:rsidRPr="00661306">
        <w:t xml:space="preserve"> человек. </w:t>
      </w:r>
    </w:p>
    <w:p w:rsidR="00100190" w:rsidRPr="00A10297" w:rsidRDefault="00100190" w:rsidP="00100190">
      <w:pPr>
        <w:rPr>
          <w:i/>
          <w:lang w:val="en-US"/>
        </w:rPr>
      </w:pPr>
      <w:proofErr w:type="gramStart"/>
      <w:r w:rsidRPr="00A10297">
        <w:rPr>
          <w:i/>
          <w:lang w:val="en-US"/>
        </w:rPr>
        <w:t>a</w:t>
      </w:r>
      <w:proofErr w:type="gramEnd"/>
      <w:r w:rsidRPr="00A10297">
        <w:rPr>
          <w:i/>
          <w:lang w:val="en-US"/>
        </w:rPr>
        <w:t>+ b;  c + d;  a – c;  b – d;                                     (1)</w:t>
      </w:r>
    </w:p>
    <w:p w:rsidR="00100190" w:rsidRPr="00A10297" w:rsidRDefault="00100190" w:rsidP="00100190">
      <w:pPr>
        <w:rPr>
          <w:i/>
          <w:lang w:val="en-US"/>
        </w:rPr>
      </w:pPr>
      <w:r w:rsidRPr="00A10297">
        <w:rPr>
          <w:i/>
          <w:lang w:val="en-US"/>
        </w:rPr>
        <w:t>(a + b) – (c + d); (a – c) + (b – d)                               (2)</w:t>
      </w:r>
    </w:p>
    <w:p w:rsidR="00100190" w:rsidRPr="00B13289" w:rsidRDefault="00100190" w:rsidP="00100190">
      <w:pPr>
        <w:rPr>
          <w:lang w:val="en-US"/>
        </w:rPr>
      </w:pPr>
      <w:r w:rsidRPr="00A10297">
        <w:rPr>
          <w:i/>
          <w:lang w:val="en-US"/>
        </w:rPr>
        <w:t xml:space="preserve">(a + b) – (c + d) = (a – c) + (b – d) </w:t>
      </w:r>
      <w:r w:rsidRPr="00A10297">
        <w:rPr>
          <w:i/>
        </w:rPr>
        <w:t>при</w:t>
      </w:r>
      <w:r w:rsidRPr="00A10297">
        <w:rPr>
          <w:i/>
          <w:lang w:val="en-US"/>
        </w:rPr>
        <w:t xml:space="preserve"> a &gt; c, b &gt; d</w:t>
      </w:r>
      <w:r w:rsidRPr="00B13289">
        <w:rPr>
          <w:lang w:val="en-US"/>
        </w:rPr>
        <w:t xml:space="preserve">               (3)</w:t>
      </w:r>
    </w:p>
    <w:p w:rsidR="00100190" w:rsidRPr="00661306" w:rsidRDefault="00100190" w:rsidP="00100190">
      <w:r w:rsidRPr="00661306">
        <w:t>Инструкция по выполнению задания:</w:t>
      </w:r>
    </w:p>
    <w:p w:rsidR="00100190" w:rsidRPr="00661306" w:rsidRDefault="00100190" w:rsidP="00100190">
      <w:r w:rsidRPr="00661306">
        <w:t>1.</w:t>
      </w:r>
      <w:r w:rsidRPr="00661306">
        <w:tab/>
        <w:t>Прочитайте текст задачи.</w:t>
      </w:r>
    </w:p>
    <w:p w:rsidR="00100190" w:rsidRPr="00661306" w:rsidRDefault="00100190" w:rsidP="00100190">
      <w:r w:rsidRPr="00661306">
        <w:t>2.</w:t>
      </w:r>
      <w:r w:rsidRPr="00661306">
        <w:tab/>
        <w:t>Определите</w:t>
      </w:r>
      <w:r w:rsidR="00A10297">
        <w:t>,</w:t>
      </w:r>
      <w:r w:rsidRPr="00661306">
        <w:t xml:space="preserve"> какой смысл имеют выражения 1 строки?</w:t>
      </w:r>
    </w:p>
    <w:p w:rsidR="00100190" w:rsidRPr="00661306" w:rsidRDefault="00100190" w:rsidP="00100190">
      <w:r w:rsidRPr="00661306">
        <w:t>3.</w:t>
      </w:r>
      <w:r w:rsidRPr="00661306">
        <w:tab/>
        <w:t>Обменяйтесь мнениями с соседом по парте.</w:t>
      </w:r>
    </w:p>
    <w:p w:rsidR="00100190" w:rsidRPr="00661306" w:rsidRDefault="00100190" w:rsidP="00100190">
      <w:r w:rsidRPr="00661306">
        <w:t>4.</w:t>
      </w:r>
      <w:r w:rsidRPr="00661306">
        <w:tab/>
        <w:t>Выберите одно из выражений 2 строки и объясните его смысл.</w:t>
      </w:r>
    </w:p>
    <w:p w:rsidR="00100190" w:rsidRPr="00661306" w:rsidRDefault="00100190" w:rsidP="00100190">
      <w:r w:rsidRPr="00661306">
        <w:t>5.</w:t>
      </w:r>
      <w:r w:rsidRPr="00661306">
        <w:tab/>
        <w:t xml:space="preserve">Выслушайте объяснение партнера для второго выражения. </w:t>
      </w:r>
    </w:p>
    <w:p w:rsidR="00100190" w:rsidRPr="00661306" w:rsidRDefault="00100190" w:rsidP="00100190">
      <w:r w:rsidRPr="00661306">
        <w:t>6.</w:t>
      </w:r>
      <w:r w:rsidRPr="00661306">
        <w:tab/>
        <w:t>Приведите 2 примера таких чисел, при которых равенство (3) верно и неверно. Обсудите в паре, подтверждая конкретными примерами, почему справедливо равенство.</w:t>
      </w:r>
    </w:p>
    <w:p w:rsidR="00100190" w:rsidRPr="00661306" w:rsidRDefault="00100190" w:rsidP="00100190">
      <w:r w:rsidRPr="00661306">
        <w:t>7.</w:t>
      </w:r>
      <w:r w:rsidRPr="00661306">
        <w:tab/>
        <w:t xml:space="preserve">Индивидуально проверьте равенство (3) </w:t>
      </w:r>
      <w:proofErr w:type="gramStart"/>
      <w:r w:rsidRPr="00661306">
        <w:t>при</w:t>
      </w:r>
      <w:proofErr w:type="gramEnd"/>
      <w:r w:rsidRPr="00661306">
        <w:t xml:space="preserve"> </w:t>
      </w:r>
      <w:r w:rsidRPr="00A10297">
        <w:rPr>
          <w:i/>
        </w:rPr>
        <w:t>а</w:t>
      </w:r>
      <w:r w:rsidRPr="00661306">
        <w:t xml:space="preserve"> = 45, </w:t>
      </w:r>
      <w:r w:rsidRPr="00A10297">
        <w:rPr>
          <w:i/>
        </w:rPr>
        <w:t>b</w:t>
      </w:r>
      <w:r w:rsidRPr="00661306">
        <w:t xml:space="preserve"> = 39, </w:t>
      </w:r>
      <w:r w:rsidRPr="00A10297">
        <w:rPr>
          <w:i/>
        </w:rPr>
        <w:t xml:space="preserve">c </w:t>
      </w:r>
      <w:r w:rsidRPr="00661306">
        <w:t xml:space="preserve">= 14,  </w:t>
      </w:r>
      <w:r w:rsidRPr="00A10297">
        <w:rPr>
          <w:i/>
        </w:rPr>
        <w:t>d</w:t>
      </w:r>
      <w:r w:rsidRPr="00661306">
        <w:t xml:space="preserve"> = 12.</w:t>
      </w:r>
    </w:p>
    <w:p w:rsidR="00100190" w:rsidRPr="00661306" w:rsidRDefault="00100190" w:rsidP="00100190">
      <w:r w:rsidRPr="00661306">
        <w:t>8.</w:t>
      </w:r>
      <w:r w:rsidRPr="00661306">
        <w:tab/>
        <w:t>Сверьте результаты друг друга.</w:t>
      </w:r>
    </w:p>
    <w:p w:rsidR="00100190" w:rsidRPr="00661306" w:rsidRDefault="00100190" w:rsidP="00100190">
      <w:r w:rsidRPr="00661306">
        <w:t>9.</w:t>
      </w:r>
      <w:r w:rsidRPr="00661306">
        <w:tab/>
        <w:t>Используя полученное равенство, вычислите значение выражения:</w:t>
      </w:r>
    </w:p>
    <w:p w:rsidR="00100190" w:rsidRPr="00661306" w:rsidRDefault="00100190" w:rsidP="00100190">
      <w:r w:rsidRPr="00661306">
        <w:t>1) (585 + 897) – (145 + 227);   2) (391 + 199) – (181 + 79).</w:t>
      </w:r>
    </w:p>
    <w:p w:rsidR="00753352" w:rsidRDefault="00753352" w:rsidP="00100190"/>
    <w:p w:rsidR="00100190" w:rsidRPr="00661306" w:rsidRDefault="00100190" w:rsidP="00100190">
      <w:r w:rsidRPr="00661306">
        <w:t>Урок математики в 5 классе по теме «Основное свойство дроби»</w:t>
      </w:r>
    </w:p>
    <w:p w:rsidR="00100190" w:rsidRPr="00661306" w:rsidRDefault="00100190" w:rsidP="00100190">
      <w:r w:rsidRPr="00661306">
        <w:t>Инструкция по выполнению задания:</w:t>
      </w:r>
    </w:p>
    <w:tbl>
      <w:tblPr>
        <w:tblStyle w:val="1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1"/>
        <w:gridCol w:w="2809"/>
        <w:gridCol w:w="3119"/>
      </w:tblGrid>
      <w:tr w:rsidR="00100190" w:rsidRPr="00661306" w:rsidTr="00686CCA">
        <w:tc>
          <w:tcPr>
            <w:tcW w:w="3111" w:type="dxa"/>
            <w:vAlign w:val="center"/>
          </w:tcPr>
          <w:p w:rsidR="00100190" w:rsidRPr="00661306" w:rsidRDefault="00100190" w:rsidP="00686CCA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661306">
              <w:rPr>
                <w:rFonts w:ascii="Calibri" w:hAnsi="Calibri"/>
                <w:noProof/>
                <w:lang w:eastAsia="ru-RU"/>
              </w:rPr>
              <w:drawing>
                <wp:inline distT="0" distB="0" distL="0" distR="0" wp14:anchorId="18E07250" wp14:editId="758E233A">
                  <wp:extent cx="1314450" cy="1066800"/>
                  <wp:effectExtent l="0" t="0" r="0" b="0"/>
                  <wp:docPr id="4" name="Диаграмма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</w:tc>
        <w:tc>
          <w:tcPr>
            <w:tcW w:w="2809" w:type="dxa"/>
            <w:vAlign w:val="center"/>
          </w:tcPr>
          <w:p w:rsidR="00100190" w:rsidRPr="00661306" w:rsidRDefault="00100190" w:rsidP="00686CCA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661306">
              <w:rPr>
                <w:rFonts w:ascii="Calibri" w:hAnsi="Calibri"/>
                <w:noProof/>
                <w:lang w:eastAsia="ru-RU"/>
              </w:rPr>
              <w:drawing>
                <wp:inline distT="0" distB="0" distL="0" distR="0" wp14:anchorId="02DD408C" wp14:editId="7D01E7D0">
                  <wp:extent cx="1400175" cy="1066800"/>
                  <wp:effectExtent l="0" t="0" r="0" b="0"/>
                  <wp:docPr id="8" name="Диаграмма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</w:tcPr>
          <w:p w:rsidR="00100190" w:rsidRPr="00661306" w:rsidRDefault="00100190" w:rsidP="00686CCA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661306">
              <w:rPr>
                <w:rFonts w:ascii="Calibri" w:hAnsi="Calibri"/>
                <w:noProof/>
                <w:lang w:eastAsia="ru-RU"/>
              </w:rPr>
              <w:drawing>
                <wp:inline distT="0" distB="0" distL="0" distR="0" wp14:anchorId="6F8A46E9" wp14:editId="26CF49F0">
                  <wp:extent cx="1495425" cy="1066800"/>
                  <wp:effectExtent l="0" t="0" r="0" b="0"/>
                  <wp:docPr id="3" name="Диаграмма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</w:tr>
      <w:tr w:rsidR="00100190" w:rsidRPr="00661306" w:rsidTr="00686CCA">
        <w:tc>
          <w:tcPr>
            <w:tcW w:w="3111" w:type="dxa"/>
          </w:tcPr>
          <w:p w:rsidR="00100190" w:rsidRPr="00661306" w:rsidRDefault="00100190" w:rsidP="00686CCA">
            <w:pPr>
              <w:jc w:val="center"/>
              <w:rPr>
                <w:rFonts w:ascii="Times New Roman" w:hAnsi="Times New Roman"/>
              </w:rPr>
            </w:pPr>
            <w:r w:rsidRPr="00661306">
              <w:rPr>
                <w:rFonts w:ascii="Times New Roman" w:hAnsi="Times New Roman"/>
              </w:rPr>
              <w:t>Рис. 1</w:t>
            </w:r>
          </w:p>
        </w:tc>
        <w:tc>
          <w:tcPr>
            <w:tcW w:w="2809" w:type="dxa"/>
          </w:tcPr>
          <w:p w:rsidR="00100190" w:rsidRPr="00661306" w:rsidRDefault="00100190" w:rsidP="00686CCA">
            <w:pPr>
              <w:jc w:val="center"/>
              <w:rPr>
                <w:rFonts w:ascii="Times New Roman" w:hAnsi="Times New Roman"/>
              </w:rPr>
            </w:pPr>
            <w:r w:rsidRPr="00661306">
              <w:rPr>
                <w:rFonts w:ascii="Times New Roman" w:hAnsi="Times New Roman"/>
              </w:rPr>
              <w:t>Рис. 2</w:t>
            </w:r>
          </w:p>
        </w:tc>
        <w:tc>
          <w:tcPr>
            <w:tcW w:w="3119" w:type="dxa"/>
          </w:tcPr>
          <w:p w:rsidR="00100190" w:rsidRPr="00661306" w:rsidRDefault="00100190" w:rsidP="00686CCA">
            <w:pPr>
              <w:jc w:val="center"/>
              <w:rPr>
                <w:rFonts w:ascii="Times New Roman" w:hAnsi="Times New Roman"/>
              </w:rPr>
            </w:pPr>
            <w:r w:rsidRPr="00661306">
              <w:rPr>
                <w:rFonts w:ascii="Times New Roman" w:hAnsi="Times New Roman"/>
              </w:rPr>
              <w:t>Рис. 3</w:t>
            </w:r>
          </w:p>
        </w:tc>
      </w:tr>
    </w:tbl>
    <w:p w:rsidR="00100190" w:rsidRPr="00661306" w:rsidRDefault="00100190" w:rsidP="00100190"/>
    <w:p w:rsidR="00100190" w:rsidRPr="00661306" w:rsidRDefault="00100190" w:rsidP="00100190">
      <w:r w:rsidRPr="00661306">
        <w:tab/>
      </w:r>
      <w:r w:rsidRPr="00661306">
        <w:tab/>
      </w:r>
    </w:p>
    <w:p w:rsidR="00100190" w:rsidRPr="00661306" w:rsidRDefault="00100190" w:rsidP="00100190">
      <w:r w:rsidRPr="00661306">
        <w:t>1.</w:t>
      </w:r>
      <w:r w:rsidRPr="00661306">
        <w:tab/>
        <w:t>На рис. 2 и рис. 3 разделите каждую часть круга на 2 равные части</w:t>
      </w:r>
    </w:p>
    <w:p w:rsidR="00100190" w:rsidRPr="00661306" w:rsidRDefault="00100190" w:rsidP="00100190">
      <w:r w:rsidRPr="00661306">
        <w:t>2.</w:t>
      </w:r>
      <w:r w:rsidRPr="00661306">
        <w:tab/>
        <w:t xml:space="preserve">Запишите дробь, соответствующую закрашенной части круга </w:t>
      </w:r>
    </w:p>
    <w:p w:rsidR="00100190" w:rsidRPr="00661306" w:rsidRDefault="00100190" w:rsidP="00100190">
      <w:r w:rsidRPr="00661306">
        <w:t>3.</w:t>
      </w:r>
      <w:r w:rsidRPr="00661306">
        <w:tab/>
        <w:t>На рис. 3 разделите каждую часть круга еще на 2 равные части</w:t>
      </w:r>
    </w:p>
    <w:p w:rsidR="00100190" w:rsidRPr="00661306" w:rsidRDefault="00100190" w:rsidP="00100190">
      <w:r w:rsidRPr="00661306">
        <w:t>4.</w:t>
      </w:r>
      <w:r w:rsidRPr="00661306">
        <w:tab/>
        <w:t>Для каждого рисунка запишите дробь, соответствующую закрашенной части круга.</w:t>
      </w:r>
    </w:p>
    <w:p w:rsidR="00100190" w:rsidRPr="00661306" w:rsidRDefault="00100190" w:rsidP="00100190">
      <w:r w:rsidRPr="00661306">
        <w:t>5.</w:t>
      </w:r>
      <w:r w:rsidRPr="00661306">
        <w:tab/>
        <w:t xml:space="preserve">Сравните числители и знаменатели всех дробей. </w:t>
      </w:r>
    </w:p>
    <w:p w:rsidR="00100190" w:rsidRPr="00661306" w:rsidRDefault="00100190" w:rsidP="00100190">
      <w:r w:rsidRPr="00661306">
        <w:t>6.</w:t>
      </w:r>
      <w:r w:rsidRPr="00661306">
        <w:tab/>
        <w:t xml:space="preserve">Сравните ответы с образцом на доске. </w:t>
      </w:r>
    </w:p>
    <w:p w:rsidR="00100190" w:rsidRPr="00661306" w:rsidRDefault="00100190" w:rsidP="00100190">
      <w:r w:rsidRPr="00661306">
        <w:t>7.</w:t>
      </w:r>
      <w:r w:rsidRPr="00661306">
        <w:tab/>
        <w:t>Сделайте вывод о том, как получились дроби</w:t>
      </w:r>
    </w:p>
    <w:p w:rsidR="00100190" w:rsidRPr="00661306" w:rsidRDefault="00100190" w:rsidP="00100190">
      <w:r w:rsidRPr="00661306">
        <w:lastRenderedPageBreak/>
        <w:t>8.</w:t>
      </w:r>
      <w:r w:rsidRPr="00661306">
        <w:tab/>
        <w:t>Сформулируйте правило, по которому они были получены,</w:t>
      </w:r>
    </w:p>
    <w:p w:rsidR="00100190" w:rsidRPr="00661306" w:rsidRDefault="00100190" w:rsidP="00100190">
      <w:r w:rsidRPr="00661306">
        <w:t>9.</w:t>
      </w:r>
      <w:r w:rsidRPr="00661306">
        <w:tab/>
        <w:t>Сравните с правилом из учебника.</w:t>
      </w:r>
    </w:p>
    <w:p w:rsidR="00100190" w:rsidRPr="00661306" w:rsidRDefault="00100190" w:rsidP="00100190"/>
    <w:p w:rsidR="00100190" w:rsidRPr="00661306" w:rsidRDefault="00753352" w:rsidP="00753352">
      <w:pPr>
        <w:ind w:firstLine="708"/>
      </w:pPr>
      <w:r>
        <w:t>Р</w:t>
      </w:r>
      <w:r w:rsidR="00100190" w:rsidRPr="00661306">
        <w:t xml:space="preserve">абота </w:t>
      </w:r>
      <w:r>
        <w:t xml:space="preserve">по инструкции </w:t>
      </w:r>
      <w:r w:rsidR="00100190" w:rsidRPr="00661306">
        <w:t>побуждает умственную самостоятельность у детей, дисциплинирует мысль, рождает у школьников веру в себя, в свои силы и возможности.</w:t>
      </w:r>
      <w:r>
        <w:t xml:space="preserve"> </w:t>
      </w:r>
      <w:r w:rsidR="00100190" w:rsidRPr="00661306">
        <w:t>В результате выполнения заданий по инструкц</w:t>
      </w:r>
      <w:proofErr w:type="gramStart"/>
      <w:r w:rsidR="00100190" w:rsidRPr="00661306">
        <w:t>ии у у</w:t>
      </w:r>
      <w:proofErr w:type="gramEnd"/>
      <w:r w:rsidR="00100190" w:rsidRPr="00661306">
        <w:t xml:space="preserve">чащихся возникает чувство уверенности в собственных силах, появляется интерес к самостоятельной теоретической работе.  </w:t>
      </w:r>
      <w:r>
        <w:t>С</w:t>
      </w:r>
      <w:r w:rsidR="00100190" w:rsidRPr="00661306">
        <w:t>истематическое использование инструкций по выполнению и решению заданий на уроках математики позволяет повысить эффективность учебного процесса, повысить учебную мотивацию, и как следствие</w:t>
      </w:r>
      <w:r>
        <w:t>,</w:t>
      </w:r>
      <w:r w:rsidR="00100190" w:rsidRPr="00661306">
        <w:t xml:space="preserve"> повысить качество </w:t>
      </w:r>
      <w:r>
        <w:t>предметного обучения</w:t>
      </w:r>
      <w:r w:rsidR="00100190" w:rsidRPr="00661306">
        <w:t>.</w:t>
      </w:r>
    </w:p>
    <w:p w:rsidR="00470698" w:rsidRDefault="00470698" w:rsidP="00470698">
      <w:pPr>
        <w:ind w:firstLine="567"/>
        <w:jc w:val="both"/>
      </w:pPr>
      <w:r>
        <w:t xml:space="preserve">Эффективная совместная работа </w:t>
      </w:r>
      <w:r w:rsidR="00753352">
        <w:t xml:space="preserve">педагогов школы </w:t>
      </w:r>
      <w:r>
        <w:t>позвол</w:t>
      </w:r>
      <w:r w:rsidR="00753352">
        <w:t>ила создать и пополнит</w:t>
      </w:r>
      <w:r>
        <w:t xml:space="preserve">ь банк методик, </w:t>
      </w:r>
      <w:proofErr w:type="spellStart"/>
      <w:r>
        <w:t>КИМов</w:t>
      </w:r>
      <w:proofErr w:type="spellEnd"/>
      <w:r>
        <w:t>, учебно-дидактических материалов для уроков математики</w:t>
      </w:r>
      <w:proofErr w:type="gramStart"/>
      <w:r w:rsidR="00753352">
        <w:t xml:space="preserve"> </w:t>
      </w:r>
      <w:r>
        <w:t>,</w:t>
      </w:r>
      <w:proofErr w:type="gramEnd"/>
      <w:r>
        <w:t xml:space="preserve"> инструментария для каждого педагога, повысить качество преподавания.</w:t>
      </w:r>
    </w:p>
    <w:p w:rsidR="00470698" w:rsidRDefault="00470698" w:rsidP="00753352">
      <w:pPr>
        <w:ind w:firstLine="567"/>
      </w:pPr>
      <w:r>
        <w:t>Опыт работы представлен на педагогическом совете школы и используется учителями русского языка, географии на уроках и внеурочной деятельности.</w:t>
      </w:r>
    </w:p>
    <w:p w:rsidR="00470698" w:rsidRDefault="00470698" w:rsidP="00100190"/>
    <w:p w:rsidR="00100190" w:rsidRDefault="00100190" w:rsidP="00100190"/>
    <w:p w:rsidR="00100190" w:rsidRDefault="00100190" w:rsidP="00100190"/>
    <w:p w:rsidR="00100190" w:rsidRDefault="00100190" w:rsidP="00A87C2E">
      <w:bookmarkStart w:id="0" w:name="_GoBack"/>
      <w:bookmarkEnd w:id="0"/>
    </w:p>
    <w:p w:rsidR="00100190" w:rsidRDefault="00100190" w:rsidP="00100190"/>
    <w:p w:rsidR="00100190" w:rsidRDefault="00100190" w:rsidP="00100190"/>
    <w:p w:rsidR="00100190" w:rsidRDefault="00100190" w:rsidP="00100190"/>
    <w:p w:rsidR="00100190" w:rsidRDefault="00100190" w:rsidP="00100190"/>
    <w:p w:rsidR="00100190" w:rsidRDefault="00100190" w:rsidP="00100190"/>
    <w:p w:rsidR="00100190" w:rsidRDefault="00100190" w:rsidP="00100190"/>
    <w:p w:rsidR="00B500A5" w:rsidRPr="00FD3684" w:rsidRDefault="00B500A5" w:rsidP="00FD3684"/>
    <w:sectPr w:rsidR="00B500A5" w:rsidRPr="00FD3684" w:rsidSect="00CF0D20">
      <w:pgSz w:w="11906" w:h="16838"/>
      <w:pgMar w:top="426" w:right="424" w:bottom="142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85FFB"/>
    <w:multiLevelType w:val="hybridMultilevel"/>
    <w:tmpl w:val="D3642CEC"/>
    <w:lvl w:ilvl="0" w:tplc="B3FA1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DF7130"/>
    <w:multiLevelType w:val="hybridMultilevel"/>
    <w:tmpl w:val="03984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C1C30"/>
    <w:multiLevelType w:val="hybridMultilevel"/>
    <w:tmpl w:val="3CCCE102"/>
    <w:lvl w:ilvl="0" w:tplc="BA9EE418">
      <w:numFmt w:val="bullet"/>
      <w:lvlText w:val=""/>
      <w:lvlJc w:val="left"/>
      <w:pPr>
        <w:ind w:left="649" w:hanging="360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E862A914">
      <w:numFmt w:val="bullet"/>
      <w:lvlText w:val=""/>
      <w:lvlJc w:val="left"/>
      <w:pPr>
        <w:ind w:left="363" w:hanging="360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2" w:tplc="E340BBAE">
      <w:numFmt w:val="bullet"/>
      <w:lvlText w:val="•"/>
      <w:lvlJc w:val="left"/>
      <w:pPr>
        <w:ind w:left="1685" w:hanging="360"/>
      </w:pPr>
      <w:rPr>
        <w:rFonts w:hint="default"/>
        <w:lang w:val="ru-RU" w:eastAsia="ru-RU" w:bidi="ru-RU"/>
      </w:rPr>
    </w:lvl>
    <w:lvl w:ilvl="3" w:tplc="8E1687D2">
      <w:numFmt w:val="bullet"/>
      <w:lvlText w:val="•"/>
      <w:lvlJc w:val="left"/>
      <w:pPr>
        <w:ind w:left="2730" w:hanging="360"/>
      </w:pPr>
      <w:rPr>
        <w:rFonts w:hint="default"/>
        <w:lang w:val="ru-RU" w:eastAsia="ru-RU" w:bidi="ru-RU"/>
      </w:rPr>
    </w:lvl>
    <w:lvl w:ilvl="4" w:tplc="FE303258">
      <w:numFmt w:val="bullet"/>
      <w:lvlText w:val="•"/>
      <w:lvlJc w:val="left"/>
      <w:pPr>
        <w:ind w:left="3775" w:hanging="360"/>
      </w:pPr>
      <w:rPr>
        <w:rFonts w:hint="default"/>
        <w:lang w:val="ru-RU" w:eastAsia="ru-RU" w:bidi="ru-RU"/>
      </w:rPr>
    </w:lvl>
    <w:lvl w:ilvl="5" w:tplc="CA6AC5DC">
      <w:numFmt w:val="bullet"/>
      <w:lvlText w:val="•"/>
      <w:lvlJc w:val="left"/>
      <w:pPr>
        <w:ind w:left="4820" w:hanging="360"/>
      </w:pPr>
      <w:rPr>
        <w:rFonts w:hint="default"/>
        <w:lang w:val="ru-RU" w:eastAsia="ru-RU" w:bidi="ru-RU"/>
      </w:rPr>
    </w:lvl>
    <w:lvl w:ilvl="6" w:tplc="1A1612F8">
      <w:numFmt w:val="bullet"/>
      <w:lvlText w:val="•"/>
      <w:lvlJc w:val="left"/>
      <w:pPr>
        <w:ind w:left="5865" w:hanging="360"/>
      </w:pPr>
      <w:rPr>
        <w:rFonts w:hint="default"/>
        <w:lang w:val="ru-RU" w:eastAsia="ru-RU" w:bidi="ru-RU"/>
      </w:rPr>
    </w:lvl>
    <w:lvl w:ilvl="7" w:tplc="0E02E946">
      <w:numFmt w:val="bullet"/>
      <w:lvlText w:val="•"/>
      <w:lvlJc w:val="left"/>
      <w:pPr>
        <w:ind w:left="6910" w:hanging="360"/>
      </w:pPr>
      <w:rPr>
        <w:rFonts w:hint="default"/>
        <w:lang w:val="ru-RU" w:eastAsia="ru-RU" w:bidi="ru-RU"/>
      </w:rPr>
    </w:lvl>
    <w:lvl w:ilvl="8" w:tplc="BF603D3A">
      <w:numFmt w:val="bullet"/>
      <w:lvlText w:val="•"/>
      <w:lvlJc w:val="left"/>
      <w:pPr>
        <w:ind w:left="7956" w:hanging="360"/>
      </w:pPr>
      <w:rPr>
        <w:rFonts w:hint="default"/>
        <w:lang w:val="ru-RU" w:eastAsia="ru-RU" w:bidi="ru-RU"/>
      </w:rPr>
    </w:lvl>
  </w:abstractNum>
  <w:abstractNum w:abstractNumId="3">
    <w:nsid w:val="183F6CD5"/>
    <w:multiLevelType w:val="hybridMultilevel"/>
    <w:tmpl w:val="BF42EF40"/>
    <w:lvl w:ilvl="0" w:tplc="2092F550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4">
    <w:nsid w:val="19C971E7"/>
    <w:multiLevelType w:val="hybridMultilevel"/>
    <w:tmpl w:val="A3045AAC"/>
    <w:lvl w:ilvl="0" w:tplc="565430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DA86A6F"/>
    <w:multiLevelType w:val="hybridMultilevel"/>
    <w:tmpl w:val="FAAE9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645319"/>
    <w:multiLevelType w:val="hybridMultilevel"/>
    <w:tmpl w:val="39B8BD6E"/>
    <w:lvl w:ilvl="0" w:tplc="D6066038"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482D17"/>
    <w:multiLevelType w:val="hybridMultilevel"/>
    <w:tmpl w:val="C6FAE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6373A"/>
    <w:multiLevelType w:val="hybridMultilevel"/>
    <w:tmpl w:val="9C9C94AE"/>
    <w:lvl w:ilvl="0" w:tplc="59A6C65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88158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4CC00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446BE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B08F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468D8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DCEEF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C488C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4E77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D264E7"/>
    <w:multiLevelType w:val="hybridMultilevel"/>
    <w:tmpl w:val="643E3932"/>
    <w:lvl w:ilvl="0" w:tplc="C22CA7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3E0B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BC36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2824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4E1C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2415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BA12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6842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58B0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80413BC"/>
    <w:multiLevelType w:val="hybridMultilevel"/>
    <w:tmpl w:val="75606D32"/>
    <w:lvl w:ilvl="0" w:tplc="B2A4F2A8">
      <w:numFmt w:val="bullet"/>
      <w:lvlText w:val=""/>
      <w:lvlJc w:val="left"/>
      <w:pPr>
        <w:ind w:left="582" w:hanging="360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992C96E6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2" w:tplc="6BB8111A">
      <w:numFmt w:val="bullet"/>
      <w:lvlText w:val="•"/>
      <w:lvlJc w:val="left"/>
      <w:pPr>
        <w:ind w:left="1951" w:hanging="360"/>
      </w:pPr>
      <w:rPr>
        <w:rFonts w:hint="default"/>
        <w:lang w:val="ru-RU" w:eastAsia="ru-RU" w:bidi="ru-RU"/>
      </w:rPr>
    </w:lvl>
    <w:lvl w:ilvl="3" w:tplc="7F101E00">
      <w:numFmt w:val="bullet"/>
      <w:lvlText w:val="•"/>
      <w:lvlJc w:val="left"/>
      <w:pPr>
        <w:ind w:left="2963" w:hanging="360"/>
      </w:pPr>
      <w:rPr>
        <w:rFonts w:hint="default"/>
        <w:lang w:val="ru-RU" w:eastAsia="ru-RU" w:bidi="ru-RU"/>
      </w:rPr>
    </w:lvl>
    <w:lvl w:ilvl="4" w:tplc="5D945720">
      <w:numFmt w:val="bullet"/>
      <w:lvlText w:val="•"/>
      <w:lvlJc w:val="left"/>
      <w:pPr>
        <w:ind w:left="3975" w:hanging="360"/>
      </w:pPr>
      <w:rPr>
        <w:rFonts w:hint="default"/>
        <w:lang w:val="ru-RU" w:eastAsia="ru-RU" w:bidi="ru-RU"/>
      </w:rPr>
    </w:lvl>
    <w:lvl w:ilvl="5" w:tplc="FA58C5D8">
      <w:numFmt w:val="bullet"/>
      <w:lvlText w:val="•"/>
      <w:lvlJc w:val="left"/>
      <w:pPr>
        <w:ind w:left="4987" w:hanging="360"/>
      </w:pPr>
      <w:rPr>
        <w:rFonts w:hint="default"/>
        <w:lang w:val="ru-RU" w:eastAsia="ru-RU" w:bidi="ru-RU"/>
      </w:rPr>
    </w:lvl>
    <w:lvl w:ilvl="6" w:tplc="A7BA1116">
      <w:numFmt w:val="bullet"/>
      <w:lvlText w:val="•"/>
      <w:lvlJc w:val="left"/>
      <w:pPr>
        <w:ind w:left="5999" w:hanging="360"/>
      </w:pPr>
      <w:rPr>
        <w:rFonts w:hint="default"/>
        <w:lang w:val="ru-RU" w:eastAsia="ru-RU" w:bidi="ru-RU"/>
      </w:rPr>
    </w:lvl>
    <w:lvl w:ilvl="7" w:tplc="C01CA98E">
      <w:numFmt w:val="bullet"/>
      <w:lvlText w:val="•"/>
      <w:lvlJc w:val="left"/>
      <w:pPr>
        <w:ind w:left="7010" w:hanging="360"/>
      </w:pPr>
      <w:rPr>
        <w:rFonts w:hint="default"/>
        <w:lang w:val="ru-RU" w:eastAsia="ru-RU" w:bidi="ru-RU"/>
      </w:rPr>
    </w:lvl>
    <w:lvl w:ilvl="8" w:tplc="1B363EEC">
      <w:numFmt w:val="bullet"/>
      <w:lvlText w:val="•"/>
      <w:lvlJc w:val="left"/>
      <w:pPr>
        <w:ind w:left="8022" w:hanging="360"/>
      </w:pPr>
      <w:rPr>
        <w:rFonts w:hint="default"/>
        <w:lang w:val="ru-RU" w:eastAsia="ru-RU" w:bidi="ru-RU"/>
      </w:rPr>
    </w:lvl>
  </w:abstractNum>
  <w:abstractNum w:abstractNumId="11">
    <w:nsid w:val="491C04FE"/>
    <w:multiLevelType w:val="hybridMultilevel"/>
    <w:tmpl w:val="D8106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56281E"/>
    <w:multiLevelType w:val="hybridMultilevel"/>
    <w:tmpl w:val="83CE12EA"/>
    <w:lvl w:ilvl="0" w:tplc="756C2A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002F54"/>
    <w:multiLevelType w:val="hybridMultilevel"/>
    <w:tmpl w:val="B7EC68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0821B1"/>
    <w:multiLevelType w:val="hybridMultilevel"/>
    <w:tmpl w:val="66E245CE"/>
    <w:lvl w:ilvl="0" w:tplc="C92C280A">
      <w:start w:val="1"/>
      <w:numFmt w:val="decimal"/>
      <w:lvlText w:val="%1)"/>
      <w:lvlJc w:val="left"/>
      <w:pPr>
        <w:ind w:left="7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641D7075"/>
    <w:multiLevelType w:val="hybridMultilevel"/>
    <w:tmpl w:val="E8D25196"/>
    <w:lvl w:ilvl="0" w:tplc="AA449A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75C7485"/>
    <w:multiLevelType w:val="hybridMultilevel"/>
    <w:tmpl w:val="B21083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5A7A64"/>
    <w:multiLevelType w:val="hybridMultilevel"/>
    <w:tmpl w:val="6520F9C4"/>
    <w:lvl w:ilvl="0" w:tplc="7F3A3AAC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805123"/>
    <w:multiLevelType w:val="hybridMultilevel"/>
    <w:tmpl w:val="07767A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3CC2E4C"/>
    <w:multiLevelType w:val="hybridMultilevel"/>
    <w:tmpl w:val="C5B68D6A"/>
    <w:lvl w:ilvl="0" w:tplc="756C2A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4D65B9"/>
    <w:multiLevelType w:val="hybridMultilevel"/>
    <w:tmpl w:val="E0049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3"/>
  </w:num>
  <w:num w:numId="4">
    <w:abstractNumId w:val="13"/>
  </w:num>
  <w:num w:numId="5">
    <w:abstractNumId w:val="4"/>
  </w:num>
  <w:num w:numId="6">
    <w:abstractNumId w:val="7"/>
  </w:num>
  <w:num w:numId="7">
    <w:abstractNumId w:val="15"/>
  </w:num>
  <w:num w:numId="8">
    <w:abstractNumId w:val="9"/>
  </w:num>
  <w:num w:numId="9">
    <w:abstractNumId w:val="8"/>
  </w:num>
  <w:num w:numId="10">
    <w:abstractNumId w:val="5"/>
  </w:num>
  <w:num w:numId="11">
    <w:abstractNumId w:val="1"/>
  </w:num>
  <w:num w:numId="12">
    <w:abstractNumId w:val="14"/>
  </w:num>
  <w:num w:numId="13">
    <w:abstractNumId w:val="20"/>
  </w:num>
  <w:num w:numId="14">
    <w:abstractNumId w:val="11"/>
  </w:num>
  <w:num w:numId="15">
    <w:abstractNumId w:val="17"/>
  </w:num>
  <w:num w:numId="16">
    <w:abstractNumId w:val="2"/>
  </w:num>
  <w:num w:numId="17">
    <w:abstractNumId w:val="10"/>
  </w:num>
  <w:num w:numId="18">
    <w:abstractNumId w:val="6"/>
  </w:num>
  <w:num w:numId="19">
    <w:abstractNumId w:val="18"/>
  </w:num>
  <w:num w:numId="20">
    <w:abstractNumId w:val="19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915"/>
    <w:rsid w:val="000B4DBE"/>
    <w:rsid w:val="000D38E0"/>
    <w:rsid w:val="000E5FFC"/>
    <w:rsid w:val="00100190"/>
    <w:rsid w:val="00121393"/>
    <w:rsid w:val="001558C5"/>
    <w:rsid w:val="0016698F"/>
    <w:rsid w:val="0018624B"/>
    <w:rsid w:val="001A1367"/>
    <w:rsid w:val="001B2006"/>
    <w:rsid w:val="001B57F2"/>
    <w:rsid w:val="00201A4E"/>
    <w:rsid w:val="00201D84"/>
    <w:rsid w:val="00207D82"/>
    <w:rsid w:val="00217F24"/>
    <w:rsid w:val="00223491"/>
    <w:rsid w:val="00283690"/>
    <w:rsid w:val="00290155"/>
    <w:rsid w:val="002973BD"/>
    <w:rsid w:val="002B6CCF"/>
    <w:rsid w:val="002C4E2B"/>
    <w:rsid w:val="00303F94"/>
    <w:rsid w:val="003117C7"/>
    <w:rsid w:val="0033170D"/>
    <w:rsid w:val="00345D00"/>
    <w:rsid w:val="00365CA6"/>
    <w:rsid w:val="003876C6"/>
    <w:rsid w:val="003D3CB0"/>
    <w:rsid w:val="003E0089"/>
    <w:rsid w:val="00406813"/>
    <w:rsid w:val="00422C20"/>
    <w:rsid w:val="00461C66"/>
    <w:rsid w:val="00470698"/>
    <w:rsid w:val="004944E1"/>
    <w:rsid w:val="004C1A95"/>
    <w:rsid w:val="004F55C2"/>
    <w:rsid w:val="004F7EB0"/>
    <w:rsid w:val="00535F97"/>
    <w:rsid w:val="00560E92"/>
    <w:rsid w:val="005A0DA8"/>
    <w:rsid w:val="005C75CA"/>
    <w:rsid w:val="005E3B9A"/>
    <w:rsid w:val="006512B5"/>
    <w:rsid w:val="006536E9"/>
    <w:rsid w:val="00683BB0"/>
    <w:rsid w:val="00696B7B"/>
    <w:rsid w:val="006C0A11"/>
    <w:rsid w:val="006D6BBC"/>
    <w:rsid w:val="006F50FB"/>
    <w:rsid w:val="007112E8"/>
    <w:rsid w:val="00747BC3"/>
    <w:rsid w:val="00753352"/>
    <w:rsid w:val="00767FEC"/>
    <w:rsid w:val="007724E6"/>
    <w:rsid w:val="007744A9"/>
    <w:rsid w:val="00787BF1"/>
    <w:rsid w:val="007A7276"/>
    <w:rsid w:val="007E40B8"/>
    <w:rsid w:val="00805770"/>
    <w:rsid w:val="0081182A"/>
    <w:rsid w:val="00833E32"/>
    <w:rsid w:val="00842093"/>
    <w:rsid w:val="008610A3"/>
    <w:rsid w:val="00863E02"/>
    <w:rsid w:val="008B4785"/>
    <w:rsid w:val="008C0E2F"/>
    <w:rsid w:val="008C2FE9"/>
    <w:rsid w:val="008E7788"/>
    <w:rsid w:val="008F4F78"/>
    <w:rsid w:val="00920FA2"/>
    <w:rsid w:val="00944D11"/>
    <w:rsid w:val="00953C67"/>
    <w:rsid w:val="00965637"/>
    <w:rsid w:val="009A164E"/>
    <w:rsid w:val="009F56C1"/>
    <w:rsid w:val="009F6847"/>
    <w:rsid w:val="00A10297"/>
    <w:rsid w:val="00A34FA6"/>
    <w:rsid w:val="00A53E7D"/>
    <w:rsid w:val="00A84999"/>
    <w:rsid w:val="00A87C2E"/>
    <w:rsid w:val="00A969F3"/>
    <w:rsid w:val="00AE0DB6"/>
    <w:rsid w:val="00AF0365"/>
    <w:rsid w:val="00AF36A4"/>
    <w:rsid w:val="00AF36DB"/>
    <w:rsid w:val="00B023E8"/>
    <w:rsid w:val="00B03282"/>
    <w:rsid w:val="00B04218"/>
    <w:rsid w:val="00B06193"/>
    <w:rsid w:val="00B26C70"/>
    <w:rsid w:val="00B3467D"/>
    <w:rsid w:val="00B347BD"/>
    <w:rsid w:val="00B366CF"/>
    <w:rsid w:val="00B500A5"/>
    <w:rsid w:val="00B86B3F"/>
    <w:rsid w:val="00BC6021"/>
    <w:rsid w:val="00BC71A2"/>
    <w:rsid w:val="00BC7CB8"/>
    <w:rsid w:val="00BF0969"/>
    <w:rsid w:val="00C15353"/>
    <w:rsid w:val="00C420C3"/>
    <w:rsid w:val="00C50915"/>
    <w:rsid w:val="00C55DCB"/>
    <w:rsid w:val="00CF0D20"/>
    <w:rsid w:val="00CF7C6C"/>
    <w:rsid w:val="00D30FA7"/>
    <w:rsid w:val="00D45735"/>
    <w:rsid w:val="00D728DF"/>
    <w:rsid w:val="00DB55B3"/>
    <w:rsid w:val="00DC1137"/>
    <w:rsid w:val="00DF01AF"/>
    <w:rsid w:val="00E05DB1"/>
    <w:rsid w:val="00E10DDB"/>
    <w:rsid w:val="00E56531"/>
    <w:rsid w:val="00E566A7"/>
    <w:rsid w:val="00E72DCD"/>
    <w:rsid w:val="00E74C60"/>
    <w:rsid w:val="00EA1B61"/>
    <w:rsid w:val="00EB15A5"/>
    <w:rsid w:val="00EB2325"/>
    <w:rsid w:val="00EE5550"/>
    <w:rsid w:val="00F06A1F"/>
    <w:rsid w:val="00F108F8"/>
    <w:rsid w:val="00F7171E"/>
    <w:rsid w:val="00F7269A"/>
    <w:rsid w:val="00FB57EF"/>
    <w:rsid w:val="00FB7E85"/>
    <w:rsid w:val="00FD03C3"/>
    <w:rsid w:val="00FD3684"/>
    <w:rsid w:val="00FF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eastAsia="ko-KR"/>
    </w:rPr>
  </w:style>
  <w:style w:type="paragraph" w:styleId="2">
    <w:name w:val="heading 2"/>
    <w:basedOn w:val="a"/>
    <w:link w:val="20"/>
    <w:uiPriority w:val="9"/>
    <w:qFormat/>
    <w:rsid w:val="00BC7CB8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B2325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C7CB8"/>
    <w:rPr>
      <w:rFonts w:eastAsia="Times New Roman"/>
      <w:b/>
      <w:bCs/>
      <w:sz w:val="36"/>
      <w:szCs w:val="36"/>
    </w:rPr>
  </w:style>
  <w:style w:type="paragraph" w:styleId="a3">
    <w:name w:val="Body Text"/>
    <w:basedOn w:val="a"/>
    <w:link w:val="a4"/>
    <w:uiPriority w:val="1"/>
    <w:qFormat/>
    <w:rsid w:val="00B023E8"/>
    <w:pPr>
      <w:jc w:val="both"/>
    </w:pPr>
    <w:rPr>
      <w:sz w:val="26"/>
      <w:szCs w:val="20"/>
      <w:lang w:eastAsia="ru-RU"/>
    </w:rPr>
  </w:style>
  <w:style w:type="character" w:customStyle="1" w:styleId="a4">
    <w:name w:val="Основной текст Знак"/>
    <w:link w:val="a3"/>
    <w:uiPriority w:val="1"/>
    <w:rsid w:val="00B023E8"/>
    <w:rPr>
      <w:sz w:val="26"/>
      <w:lang w:val="ru-RU" w:eastAsia="ru-RU" w:bidi="ar-SA"/>
    </w:rPr>
  </w:style>
  <w:style w:type="character" w:styleId="a5">
    <w:name w:val="Hyperlink"/>
    <w:basedOn w:val="a0"/>
    <w:uiPriority w:val="99"/>
    <w:rsid w:val="00D30FA7"/>
    <w:rPr>
      <w:color w:val="0000FF"/>
      <w:u w:val="single"/>
    </w:rPr>
  </w:style>
  <w:style w:type="paragraph" w:styleId="a6">
    <w:name w:val="Balloon Text"/>
    <w:basedOn w:val="a"/>
    <w:link w:val="a7"/>
    <w:uiPriority w:val="99"/>
    <w:rsid w:val="00944D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944D11"/>
    <w:rPr>
      <w:rFonts w:ascii="Tahoma" w:hAnsi="Tahoma" w:cs="Tahoma"/>
      <w:sz w:val="16"/>
      <w:szCs w:val="16"/>
      <w:lang w:eastAsia="ko-KR"/>
    </w:rPr>
  </w:style>
  <w:style w:type="character" w:styleId="a8">
    <w:name w:val="Strong"/>
    <w:basedOn w:val="a0"/>
    <w:uiPriority w:val="22"/>
    <w:qFormat/>
    <w:rsid w:val="00BF0969"/>
    <w:rPr>
      <w:b/>
      <w:bCs/>
    </w:rPr>
  </w:style>
  <w:style w:type="table" w:styleId="a9">
    <w:name w:val="Table Grid"/>
    <w:basedOn w:val="a1"/>
    <w:uiPriority w:val="59"/>
    <w:rsid w:val="001B57F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uternumber">
    <w:name w:val="outer_number"/>
    <w:basedOn w:val="a0"/>
    <w:rsid w:val="007A7276"/>
  </w:style>
  <w:style w:type="character" w:customStyle="1" w:styleId="probnums">
    <w:name w:val="prob_nums"/>
    <w:basedOn w:val="a0"/>
    <w:rsid w:val="007A7276"/>
  </w:style>
  <w:style w:type="paragraph" w:customStyle="1" w:styleId="leftmargin">
    <w:name w:val="left_margin"/>
    <w:basedOn w:val="a"/>
    <w:rsid w:val="007A7276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Normal (Web)"/>
    <w:basedOn w:val="a"/>
    <w:uiPriority w:val="99"/>
    <w:unhideWhenUsed/>
    <w:rsid w:val="007A7276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b">
    <w:name w:val="List Paragraph"/>
    <w:basedOn w:val="a"/>
    <w:link w:val="ac"/>
    <w:uiPriority w:val="34"/>
    <w:qFormat/>
    <w:rsid w:val="002B6CCF"/>
    <w:pPr>
      <w:ind w:left="720"/>
      <w:contextualSpacing/>
    </w:pPr>
  </w:style>
  <w:style w:type="character" w:styleId="ad">
    <w:name w:val="Placeholder Text"/>
    <w:basedOn w:val="a0"/>
    <w:uiPriority w:val="99"/>
    <w:semiHidden/>
    <w:rsid w:val="0033170D"/>
    <w:rPr>
      <w:color w:val="808080"/>
    </w:rPr>
  </w:style>
  <w:style w:type="character" w:customStyle="1" w:styleId="30">
    <w:name w:val="Заголовок 3 Знак"/>
    <w:basedOn w:val="a0"/>
    <w:link w:val="3"/>
    <w:semiHidden/>
    <w:rsid w:val="00EB2325"/>
    <w:rPr>
      <w:rFonts w:ascii="Cambria" w:eastAsia="Times New Roman" w:hAnsi="Cambria"/>
      <w:b/>
      <w:bCs/>
      <w:color w:val="4F81BD"/>
      <w:sz w:val="24"/>
      <w:szCs w:val="24"/>
      <w:lang w:eastAsia="ko-KR"/>
    </w:rPr>
  </w:style>
  <w:style w:type="paragraph" w:styleId="ae">
    <w:name w:val="No Spacing"/>
    <w:uiPriority w:val="1"/>
    <w:qFormat/>
    <w:rsid w:val="00EB2325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B232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B2325"/>
    <w:pPr>
      <w:widowControl w:val="0"/>
      <w:autoSpaceDE w:val="0"/>
      <w:autoSpaceDN w:val="0"/>
      <w:spacing w:line="265" w:lineRule="exact"/>
      <w:ind w:left="107"/>
      <w:jc w:val="center"/>
    </w:pPr>
    <w:rPr>
      <w:rFonts w:eastAsia="Times New Roman"/>
      <w:sz w:val="22"/>
      <w:szCs w:val="22"/>
      <w:lang w:eastAsia="ru-RU" w:bidi="ru-RU"/>
    </w:rPr>
  </w:style>
  <w:style w:type="paragraph" w:customStyle="1" w:styleId="21">
    <w:name w:val="Заголовок 21"/>
    <w:basedOn w:val="a"/>
    <w:uiPriority w:val="1"/>
    <w:qFormat/>
    <w:rsid w:val="00EB2325"/>
    <w:pPr>
      <w:widowControl w:val="0"/>
      <w:autoSpaceDE w:val="0"/>
      <w:autoSpaceDN w:val="0"/>
      <w:spacing w:before="2"/>
      <w:ind w:left="222"/>
      <w:jc w:val="both"/>
      <w:outlineLvl w:val="2"/>
    </w:pPr>
    <w:rPr>
      <w:rFonts w:eastAsia="Times New Roman"/>
      <w:b/>
      <w:bCs/>
      <w:lang w:eastAsia="ru-RU" w:bidi="ru-RU"/>
    </w:rPr>
  </w:style>
  <w:style w:type="paragraph" w:styleId="af">
    <w:name w:val="header"/>
    <w:basedOn w:val="a"/>
    <w:link w:val="af0"/>
    <w:uiPriority w:val="99"/>
    <w:unhideWhenUsed/>
    <w:rsid w:val="00EB232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B2325"/>
    <w:rPr>
      <w:rFonts w:ascii="Calibri" w:eastAsia="Calibri" w:hAnsi="Calibri"/>
      <w:sz w:val="22"/>
      <w:szCs w:val="22"/>
      <w:lang w:eastAsia="en-US"/>
    </w:rPr>
  </w:style>
  <w:style w:type="paragraph" w:styleId="af1">
    <w:name w:val="footer"/>
    <w:basedOn w:val="a"/>
    <w:link w:val="af2"/>
    <w:uiPriority w:val="99"/>
    <w:unhideWhenUsed/>
    <w:rsid w:val="00EB232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EB2325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B2325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table" w:customStyle="1" w:styleId="1">
    <w:name w:val="Сетка таблицы1"/>
    <w:basedOn w:val="a1"/>
    <w:next w:val="a9"/>
    <w:uiPriority w:val="59"/>
    <w:rsid w:val="00100190"/>
    <w:rPr>
      <w:rFonts w:asciiTheme="minorHAnsi" w:eastAsia="Times New Roman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Абзац списка Знак"/>
    <w:link w:val="ab"/>
    <w:uiPriority w:val="34"/>
    <w:locked/>
    <w:rsid w:val="00535F97"/>
    <w:rPr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eastAsia="ko-KR"/>
    </w:rPr>
  </w:style>
  <w:style w:type="paragraph" w:styleId="2">
    <w:name w:val="heading 2"/>
    <w:basedOn w:val="a"/>
    <w:link w:val="20"/>
    <w:uiPriority w:val="9"/>
    <w:qFormat/>
    <w:rsid w:val="00BC7CB8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B2325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C7CB8"/>
    <w:rPr>
      <w:rFonts w:eastAsia="Times New Roman"/>
      <w:b/>
      <w:bCs/>
      <w:sz w:val="36"/>
      <w:szCs w:val="36"/>
    </w:rPr>
  </w:style>
  <w:style w:type="paragraph" w:styleId="a3">
    <w:name w:val="Body Text"/>
    <w:basedOn w:val="a"/>
    <w:link w:val="a4"/>
    <w:uiPriority w:val="1"/>
    <w:qFormat/>
    <w:rsid w:val="00B023E8"/>
    <w:pPr>
      <w:jc w:val="both"/>
    </w:pPr>
    <w:rPr>
      <w:sz w:val="26"/>
      <w:szCs w:val="20"/>
      <w:lang w:eastAsia="ru-RU"/>
    </w:rPr>
  </w:style>
  <w:style w:type="character" w:customStyle="1" w:styleId="a4">
    <w:name w:val="Основной текст Знак"/>
    <w:link w:val="a3"/>
    <w:uiPriority w:val="1"/>
    <w:rsid w:val="00B023E8"/>
    <w:rPr>
      <w:sz w:val="26"/>
      <w:lang w:val="ru-RU" w:eastAsia="ru-RU" w:bidi="ar-SA"/>
    </w:rPr>
  </w:style>
  <w:style w:type="character" w:styleId="a5">
    <w:name w:val="Hyperlink"/>
    <w:basedOn w:val="a0"/>
    <w:uiPriority w:val="99"/>
    <w:rsid w:val="00D30FA7"/>
    <w:rPr>
      <w:color w:val="0000FF"/>
      <w:u w:val="single"/>
    </w:rPr>
  </w:style>
  <w:style w:type="paragraph" w:styleId="a6">
    <w:name w:val="Balloon Text"/>
    <w:basedOn w:val="a"/>
    <w:link w:val="a7"/>
    <w:uiPriority w:val="99"/>
    <w:rsid w:val="00944D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944D11"/>
    <w:rPr>
      <w:rFonts w:ascii="Tahoma" w:hAnsi="Tahoma" w:cs="Tahoma"/>
      <w:sz w:val="16"/>
      <w:szCs w:val="16"/>
      <w:lang w:eastAsia="ko-KR"/>
    </w:rPr>
  </w:style>
  <w:style w:type="character" w:styleId="a8">
    <w:name w:val="Strong"/>
    <w:basedOn w:val="a0"/>
    <w:uiPriority w:val="22"/>
    <w:qFormat/>
    <w:rsid w:val="00BF0969"/>
    <w:rPr>
      <w:b/>
      <w:bCs/>
    </w:rPr>
  </w:style>
  <w:style w:type="table" w:styleId="a9">
    <w:name w:val="Table Grid"/>
    <w:basedOn w:val="a1"/>
    <w:uiPriority w:val="59"/>
    <w:rsid w:val="001B57F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uternumber">
    <w:name w:val="outer_number"/>
    <w:basedOn w:val="a0"/>
    <w:rsid w:val="007A7276"/>
  </w:style>
  <w:style w:type="character" w:customStyle="1" w:styleId="probnums">
    <w:name w:val="prob_nums"/>
    <w:basedOn w:val="a0"/>
    <w:rsid w:val="007A7276"/>
  </w:style>
  <w:style w:type="paragraph" w:customStyle="1" w:styleId="leftmargin">
    <w:name w:val="left_margin"/>
    <w:basedOn w:val="a"/>
    <w:rsid w:val="007A7276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Normal (Web)"/>
    <w:basedOn w:val="a"/>
    <w:uiPriority w:val="99"/>
    <w:unhideWhenUsed/>
    <w:rsid w:val="007A7276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b">
    <w:name w:val="List Paragraph"/>
    <w:basedOn w:val="a"/>
    <w:link w:val="ac"/>
    <w:uiPriority w:val="34"/>
    <w:qFormat/>
    <w:rsid w:val="002B6CCF"/>
    <w:pPr>
      <w:ind w:left="720"/>
      <w:contextualSpacing/>
    </w:pPr>
  </w:style>
  <w:style w:type="character" w:styleId="ad">
    <w:name w:val="Placeholder Text"/>
    <w:basedOn w:val="a0"/>
    <w:uiPriority w:val="99"/>
    <w:semiHidden/>
    <w:rsid w:val="0033170D"/>
    <w:rPr>
      <w:color w:val="808080"/>
    </w:rPr>
  </w:style>
  <w:style w:type="character" w:customStyle="1" w:styleId="30">
    <w:name w:val="Заголовок 3 Знак"/>
    <w:basedOn w:val="a0"/>
    <w:link w:val="3"/>
    <w:semiHidden/>
    <w:rsid w:val="00EB2325"/>
    <w:rPr>
      <w:rFonts w:ascii="Cambria" w:eastAsia="Times New Roman" w:hAnsi="Cambria"/>
      <w:b/>
      <w:bCs/>
      <w:color w:val="4F81BD"/>
      <w:sz w:val="24"/>
      <w:szCs w:val="24"/>
      <w:lang w:eastAsia="ko-KR"/>
    </w:rPr>
  </w:style>
  <w:style w:type="paragraph" w:styleId="ae">
    <w:name w:val="No Spacing"/>
    <w:uiPriority w:val="1"/>
    <w:qFormat/>
    <w:rsid w:val="00EB2325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B232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B2325"/>
    <w:pPr>
      <w:widowControl w:val="0"/>
      <w:autoSpaceDE w:val="0"/>
      <w:autoSpaceDN w:val="0"/>
      <w:spacing w:line="265" w:lineRule="exact"/>
      <w:ind w:left="107"/>
      <w:jc w:val="center"/>
    </w:pPr>
    <w:rPr>
      <w:rFonts w:eastAsia="Times New Roman"/>
      <w:sz w:val="22"/>
      <w:szCs w:val="22"/>
      <w:lang w:eastAsia="ru-RU" w:bidi="ru-RU"/>
    </w:rPr>
  </w:style>
  <w:style w:type="paragraph" w:customStyle="1" w:styleId="21">
    <w:name w:val="Заголовок 21"/>
    <w:basedOn w:val="a"/>
    <w:uiPriority w:val="1"/>
    <w:qFormat/>
    <w:rsid w:val="00EB2325"/>
    <w:pPr>
      <w:widowControl w:val="0"/>
      <w:autoSpaceDE w:val="0"/>
      <w:autoSpaceDN w:val="0"/>
      <w:spacing w:before="2"/>
      <w:ind w:left="222"/>
      <w:jc w:val="both"/>
      <w:outlineLvl w:val="2"/>
    </w:pPr>
    <w:rPr>
      <w:rFonts w:eastAsia="Times New Roman"/>
      <w:b/>
      <w:bCs/>
      <w:lang w:eastAsia="ru-RU" w:bidi="ru-RU"/>
    </w:rPr>
  </w:style>
  <w:style w:type="paragraph" w:styleId="af">
    <w:name w:val="header"/>
    <w:basedOn w:val="a"/>
    <w:link w:val="af0"/>
    <w:uiPriority w:val="99"/>
    <w:unhideWhenUsed/>
    <w:rsid w:val="00EB232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B2325"/>
    <w:rPr>
      <w:rFonts w:ascii="Calibri" w:eastAsia="Calibri" w:hAnsi="Calibri"/>
      <w:sz w:val="22"/>
      <w:szCs w:val="22"/>
      <w:lang w:eastAsia="en-US"/>
    </w:rPr>
  </w:style>
  <w:style w:type="paragraph" w:styleId="af1">
    <w:name w:val="footer"/>
    <w:basedOn w:val="a"/>
    <w:link w:val="af2"/>
    <w:uiPriority w:val="99"/>
    <w:unhideWhenUsed/>
    <w:rsid w:val="00EB232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EB2325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B2325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table" w:customStyle="1" w:styleId="1">
    <w:name w:val="Сетка таблицы1"/>
    <w:basedOn w:val="a1"/>
    <w:next w:val="a9"/>
    <w:uiPriority w:val="59"/>
    <w:rsid w:val="00100190"/>
    <w:rPr>
      <w:rFonts w:asciiTheme="minorHAnsi" w:eastAsia="Times New Roman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Абзац списка Знак"/>
    <w:link w:val="ab"/>
    <w:uiPriority w:val="34"/>
    <w:locked/>
    <w:rsid w:val="00535F97"/>
    <w:rPr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784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8087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85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1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7154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41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760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42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1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1510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9037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59294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28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7761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2303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87883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3042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8424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5783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6945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6445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9847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08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5499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310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8800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04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01048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38670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794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63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703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3491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5034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1959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8029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85563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0660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804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1964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2617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88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964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5113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1448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6800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3545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14263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1357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6427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05231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68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187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70193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7434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72986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5733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3020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533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042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056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7712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1049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86587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07239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2716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910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6824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8803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51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82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9128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7091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5178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5597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9632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1813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898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91683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811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5340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946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2921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8491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338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981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8997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06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40080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9995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1406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5330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7339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7642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8973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35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4048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0412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5994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83381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65373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59352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318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39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03665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85184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9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4044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17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7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801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5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5768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29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03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6168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37687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571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82490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2255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45044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362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6485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85777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81425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825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0765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351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96503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061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7457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309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54548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4361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4072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0200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54081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488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85201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3472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3710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52875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47128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156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33266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18547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3781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0336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20974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5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6601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4866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323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7927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60732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05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16554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6141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9611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656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94995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97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5441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9430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8226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879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474462">
          <w:marLeft w:val="0"/>
          <w:marRight w:val="0"/>
          <w:marTop w:val="75"/>
          <w:marBottom w:val="30"/>
          <w:divBdr>
            <w:top w:val="single" w:sz="12" w:space="2" w:color="000066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57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104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9400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2228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0724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725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15315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8818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6530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7094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1074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6136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6391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873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82977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19062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8946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954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47176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1857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373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875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275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71455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01830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7504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8639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14117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33403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348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0593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74202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63738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83193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72793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58218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7383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150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20603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375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0279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074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23703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90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1239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852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19438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41006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2277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3738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3950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413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8193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61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06450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547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5773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8529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058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97387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4212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76533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34783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0520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3896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8148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2931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4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4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74785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614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5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3716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47287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868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6614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13135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29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5246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149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36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161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054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85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9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777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42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28203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08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bg1">
                <a:lumMod val="65000"/>
              </a:schemeClr>
            </a:solidFill>
            <a:ln>
              <a:solidFill>
                <a:schemeClr val="tx1"/>
              </a:solidFill>
            </a:ln>
          </c:spPr>
          <c:dPt>
            <c:idx val="0"/>
            <c:bubble3D val="0"/>
            <c:spPr>
              <a:noFill/>
              <a:ln>
                <a:solidFill>
                  <a:schemeClr val="tx1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D079-4292-8CF7-50E737A9A805}"/>
              </c:ext>
            </c:extLst>
          </c:dPt>
          <c:dPt>
            <c:idx val="1"/>
            <c:bubble3D val="0"/>
            <c:spPr>
              <a:noFill/>
              <a:ln>
                <a:solidFill>
                  <a:schemeClr val="tx1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079-4292-8CF7-50E737A9A805}"/>
              </c:ext>
            </c:extLst>
          </c:dPt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33</c:v>
                </c:pt>
                <c:pt idx="1">
                  <c:v>33</c:v>
                </c:pt>
                <c:pt idx="2">
                  <c:v>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D079-4292-8CF7-50E737A9A8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54">
          <a:noFill/>
        </a:ln>
      </c:spPr>
    </c:plotArea>
    <c:plotVisOnly val="1"/>
    <c:dispBlanksAs val="zero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bg1">
                <a:lumMod val="65000"/>
              </a:schemeClr>
            </a:solidFill>
            <a:ln>
              <a:solidFill>
                <a:schemeClr val="tx1"/>
              </a:solidFill>
            </a:ln>
          </c:spPr>
          <c:dPt>
            <c:idx val="0"/>
            <c:bubble3D val="0"/>
            <c:spPr>
              <a:noFill/>
              <a:ln>
                <a:solidFill>
                  <a:schemeClr val="tx1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187B-49EA-A4B3-8568FF392CC5}"/>
              </c:ext>
            </c:extLst>
          </c:dPt>
          <c:dPt>
            <c:idx val="1"/>
            <c:bubble3D val="0"/>
            <c:spPr>
              <a:noFill/>
              <a:ln>
                <a:solidFill>
                  <a:schemeClr val="tx1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87B-49EA-A4B3-8568FF392CC5}"/>
              </c:ext>
            </c:extLst>
          </c:dPt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33</c:v>
                </c:pt>
                <c:pt idx="1">
                  <c:v>33</c:v>
                </c:pt>
                <c:pt idx="2">
                  <c:v>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187B-49EA-A4B3-8568FF392C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63">
          <a:noFill/>
        </a:ln>
      </c:spPr>
    </c:plotArea>
    <c:plotVisOnly val="1"/>
    <c:dispBlanksAs val="zero"/>
    <c:showDLblsOverMax val="0"/>
  </c:chart>
  <c:spPr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bg1">
                <a:lumMod val="65000"/>
              </a:schemeClr>
            </a:solidFill>
            <a:ln>
              <a:solidFill>
                <a:schemeClr val="tx1"/>
              </a:solidFill>
            </a:ln>
          </c:spPr>
          <c:dPt>
            <c:idx val="0"/>
            <c:bubble3D val="0"/>
            <c:spPr>
              <a:noFill/>
              <a:ln>
                <a:solidFill>
                  <a:schemeClr val="tx1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F5F8-4864-AF50-A31B41B37542}"/>
              </c:ext>
            </c:extLst>
          </c:dPt>
          <c:dPt>
            <c:idx val="1"/>
            <c:bubble3D val="0"/>
            <c:spPr>
              <a:noFill/>
              <a:ln>
                <a:solidFill>
                  <a:schemeClr val="tx1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5F8-4864-AF50-A31B41B37542}"/>
              </c:ext>
            </c:extLst>
          </c:dPt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33</c:v>
                </c:pt>
                <c:pt idx="1">
                  <c:v>33</c:v>
                </c:pt>
                <c:pt idx="2">
                  <c:v>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5F8-4864-AF50-A31B41B3754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27">
          <a:noFill/>
        </a:ln>
      </c:spPr>
    </c:plotArea>
    <c:plotVisOnly val="1"/>
    <c:dispBlanksAs val="zero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92AFE-D052-4A7F-85D1-5E971B1AA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БЮДЖЕТНОЕ ОБЩЕОБРАЗОВАТЕЛЬНОЕ УЧРЕЖДЕНИЕ ГОРОДА ОМСКА</vt:lpstr>
    </vt:vector>
  </TitlesOfParts>
  <Company>HP</Company>
  <LinksUpToDate>false</LinksUpToDate>
  <CharactersWithSpaces>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БЮДЖЕТНОЕ ОБЩЕОБРАЗОВАТЕЛЬНОЕ УЧРЕЖДЕНИЕ ГОРОДА ОМСКА</dc:title>
  <dc:creator>Gimnazia</dc:creator>
  <cp:lastModifiedBy>Степан Бахтов</cp:lastModifiedBy>
  <cp:revision>6</cp:revision>
  <cp:lastPrinted>2023-04-03T11:25:00Z</cp:lastPrinted>
  <dcterms:created xsi:type="dcterms:W3CDTF">2023-03-28T13:44:00Z</dcterms:created>
  <dcterms:modified xsi:type="dcterms:W3CDTF">2024-09-03T17:13:00Z</dcterms:modified>
</cp:coreProperties>
</file>