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703" w:rsidRPr="001D30DF" w:rsidRDefault="00DB6703" w:rsidP="00DB6703">
      <w:pPr>
        <w:rPr>
          <w:b/>
          <w:sz w:val="28"/>
          <w:szCs w:val="28"/>
        </w:rPr>
      </w:pPr>
      <w:r w:rsidRPr="001D30DF">
        <w:rPr>
          <w:b/>
          <w:sz w:val="28"/>
          <w:szCs w:val="28"/>
        </w:rPr>
        <w:t>Формы организации обучения. Урок как основная форма организации обучения. Основные формы развивающего урока</w:t>
      </w:r>
      <w:r>
        <w:rPr>
          <w:b/>
          <w:sz w:val="28"/>
          <w:szCs w:val="28"/>
        </w:rPr>
        <w:t>.</w:t>
      </w:r>
    </w:p>
    <w:p w:rsidR="00DB6703" w:rsidRPr="001D30DF" w:rsidRDefault="00DB6703" w:rsidP="00DB6703">
      <w:pPr>
        <w:rPr>
          <w:b/>
          <w:sz w:val="28"/>
          <w:szCs w:val="28"/>
        </w:rPr>
      </w:pPr>
    </w:p>
    <w:p w:rsidR="00DB6703" w:rsidRDefault="00DB6703" w:rsidP="00DB6703">
      <w:r>
        <w:t xml:space="preserve">1.Формы организации обучения и обоснование их использования: генезис организационных форм обучения; </w:t>
      </w:r>
    </w:p>
    <w:p w:rsidR="00DB6703" w:rsidRDefault="00DB6703" w:rsidP="00DB6703">
      <w:proofErr w:type="gramStart"/>
      <w:r>
        <w:t>2.Урок как основная форма организации обучения; основные требования к уроку (Общие, дидактические, воспитательные, развивающие, психологические, гигиенические); типы уроков; другие формы организационно-учебной деятельности учеников (семинары, практикумы, учебные экскурсии, ролевые игры)..</w:t>
      </w:r>
      <w:proofErr w:type="gramEnd"/>
    </w:p>
    <w:p w:rsidR="00DB6703" w:rsidRDefault="00DB6703" w:rsidP="00DB6703">
      <w:r>
        <w:t xml:space="preserve">Содержание образования, его цель и задачи, методы обучения реализуют в организационных формах обучения. В дидактике форма (от лат. </w:t>
      </w:r>
      <w:proofErr w:type="spellStart"/>
      <w:r>
        <w:t>forma</w:t>
      </w:r>
      <w:proofErr w:type="spellEnd"/>
      <w:r>
        <w:t xml:space="preserve"> — внешность, устройство) означает способ организации обучения. Она представляет собой построение способов общения преподавателя и обучаемых по заранее установленному режиму и порядку.</w:t>
      </w:r>
    </w:p>
    <w:p w:rsidR="00DB6703" w:rsidRDefault="00DB6703" w:rsidP="00DB6703">
      <w:r>
        <w:t xml:space="preserve">   Основной формой обучения сегодня является классно-урочная система, единицей которой является урок — более или менее законченный отрезок учебного процесса, в котором представлены такие педагогические элементы, как цель, содержание, методы, средства, т. е. его дидактические звенья.</w:t>
      </w:r>
    </w:p>
    <w:p w:rsidR="00DB6703" w:rsidRDefault="00DB6703" w:rsidP="00DB6703">
      <w:r>
        <w:t xml:space="preserve">  В своем историческом развитии классно-урочная система обучения прошла сложный и длинный путь. Она пришла на смену индивидуальному обучению, применявшемуся в школах древнего мира и средневековья.</w:t>
      </w:r>
    </w:p>
    <w:p w:rsidR="00DB6703" w:rsidRDefault="00DB6703" w:rsidP="00DB6703">
      <w:r>
        <w:t xml:space="preserve">  Сущность индивидуального обучения заключалась в том, что учитель проводил занятия с одним учеником либо у себя дома, либо в доме ученика. Положительными в этой форме организации обучения являются:</w:t>
      </w:r>
    </w:p>
    <w:p w:rsidR="00DB6703" w:rsidRDefault="00DB6703" w:rsidP="00DB6703">
      <w:r>
        <w:t>- высокий уровень самостоятельности;</w:t>
      </w:r>
    </w:p>
    <w:p w:rsidR="00DB6703" w:rsidRDefault="00DB6703" w:rsidP="00DB6703">
      <w:r>
        <w:t>- возможность регулировать темп работы;</w:t>
      </w:r>
    </w:p>
    <w:p w:rsidR="00DB6703" w:rsidRDefault="00DB6703" w:rsidP="00DB6703">
      <w:r>
        <w:t>- эффективность при овладении углубленными знаниями, умениями и навыками;</w:t>
      </w:r>
    </w:p>
    <w:p w:rsidR="00DB6703" w:rsidRDefault="00DB6703" w:rsidP="00DB6703">
      <w:r>
        <w:t>- организация систематического контроля и возможность подбора дифференцированных заданий.</w:t>
      </w:r>
    </w:p>
    <w:p w:rsidR="00DB6703" w:rsidRDefault="00DB6703" w:rsidP="00DB6703">
      <w:r>
        <w:t xml:space="preserve">  Индивидуальное обучение позволяет также более полно учитывать особенности развития ребенка.</w:t>
      </w:r>
    </w:p>
    <w:p w:rsidR="00DB6703" w:rsidRDefault="00DB6703" w:rsidP="00DB6703">
      <w:r>
        <w:t xml:space="preserve">  Недостатки индивидуальной формы обучения заключаются в том, что обучающиеся не общаются друг с другом, не видят положительного примера, нет творчества сотрудничества, требуются большие материальные затраты. Уже в XVI в. индивидуальное обучение подвергалось критике. Однако его элементы сохранялись долгое время, до XIX </w:t>
      </w:r>
      <w:proofErr w:type="gramStart"/>
      <w:r>
        <w:t>в</w:t>
      </w:r>
      <w:proofErr w:type="gramEnd"/>
      <w:r>
        <w:t>. включительно. Многие дворянские дети получали вначале домашнее образование. Сегодня индивидуальное обучение применяется в виде репетиторства, Дополняя коллективное, а также рекомендуется отдельным ученикам по медицинским показаниям.</w:t>
      </w:r>
    </w:p>
    <w:p w:rsidR="00DB6703" w:rsidRDefault="00DB6703" w:rsidP="00DB6703">
      <w:r>
        <w:lastRenderedPageBreak/>
        <w:t xml:space="preserve">   В средние века на смену </w:t>
      </w:r>
      <w:proofErr w:type="gramStart"/>
      <w:r>
        <w:t>индивидуальному</w:t>
      </w:r>
      <w:proofErr w:type="gramEnd"/>
      <w:r>
        <w:t xml:space="preserve"> пришло индивидуально-групповое обучение. Группы не были постоянными, обучающиеся были разного возраста и с разным уровнем знаний. В школах такого типа учащиеся зазубривали материал, а учитель, вызывая их индивидуально, требовал точного повторения материала.   В 20-30-х годах XVI в., когда стали развиваться города, торговля, промышленность, возникли зачатки классно-урочной системы в так называемых братских школах в Чехии, Польше, Венгрии, Саксонии, а также Украине и Белоруссии. </w:t>
      </w:r>
      <w:proofErr w:type="gramStart"/>
      <w:r>
        <w:t xml:space="preserve">Дошедшие до нас Уставы Луцкой (1624 г.), Львовской, Киевской, </w:t>
      </w:r>
      <w:proofErr w:type="spellStart"/>
      <w:r>
        <w:t>Каменец-Подольской</w:t>
      </w:r>
      <w:proofErr w:type="spellEnd"/>
      <w:r>
        <w:t xml:space="preserve"> братских школ предусматривал организацию обучения по урочной системе.</w:t>
      </w:r>
      <w:proofErr w:type="gramEnd"/>
    </w:p>
    <w:p w:rsidR="00DB6703" w:rsidRDefault="00DB6703" w:rsidP="00DB6703">
      <w:r>
        <w:t xml:space="preserve">   Заслуга разработки важнейших вопросов классно-урочной системы обучения принадлежит великому чешскому ученому-педагогу Я. Коменскому, автору "Великой дидактики" и "Законов благоустроенной школы". Подвергнув критике индивидуальный порядок обучения, он разработал новую систему обучения и сформировал ряд правил, которые используются и в наши дни: учащиеся принимаются в школу один раз в году; делятся на классы с постоянным составом; классные занятия должны проводиться ежедневно по 4-6 часов с перерывами между ними; каждый урок должен иметь свою задачу, начинаться и заканчиваться в одно и то же время; учитель должен работать со всем классом.</w:t>
      </w:r>
    </w:p>
    <w:p w:rsidR="00DB6703" w:rsidRDefault="00DB6703" w:rsidP="00DB6703">
      <w:r>
        <w:t xml:space="preserve">   Большой вклад в развитие классно-урочной системы внес известный педагог и психолог XIX в. К. Ушинский. </w:t>
      </w:r>
      <w:proofErr w:type="gramStart"/>
      <w:r>
        <w:t>Характерными чертами классно-урочной системы он считал класс с постоянным составом учащихся, строгое расписание занятий, сочетание фронтальных занятий с индивидуальными, четкую постановку цели, связь нового с пройденным, образцовый порядок и дисциплину, мастерство учителя.</w:t>
      </w:r>
      <w:proofErr w:type="gramEnd"/>
    </w:p>
    <w:p w:rsidR="00DB6703" w:rsidRDefault="00DB6703" w:rsidP="00DB6703">
      <w:r>
        <w:t xml:space="preserve">   В конце XIX — начале XX </w:t>
      </w:r>
      <w:proofErr w:type="gramStart"/>
      <w:r>
        <w:t>в</w:t>
      </w:r>
      <w:proofErr w:type="gramEnd"/>
      <w:r>
        <w:t xml:space="preserve">. возникла </w:t>
      </w:r>
      <w:proofErr w:type="gramStart"/>
      <w:r>
        <w:t>система</w:t>
      </w:r>
      <w:proofErr w:type="gramEnd"/>
      <w:r>
        <w:t xml:space="preserve"> взаимного обучения (</w:t>
      </w:r>
      <w:proofErr w:type="spellStart"/>
      <w:r>
        <w:t>белланкастерская</w:t>
      </w:r>
      <w:proofErr w:type="spellEnd"/>
      <w:r>
        <w:t>, по именам священника А. Белла и учителя Дж. Ланкастера). Сущность ее состояла в том, что учитель организовывал обучение младших школьников с помощью старших. Старшие получали от учителя инструкции и учили младших.</w:t>
      </w:r>
    </w:p>
    <w:p w:rsidR="00DB6703" w:rsidRDefault="00DB6703" w:rsidP="00DB6703">
      <w:r>
        <w:t xml:space="preserve">   В начале XX </w:t>
      </w:r>
      <w:proofErr w:type="gramStart"/>
      <w:r>
        <w:t>в</w:t>
      </w:r>
      <w:proofErr w:type="gramEnd"/>
      <w:r>
        <w:t xml:space="preserve">. снова была сделана попытка отказаться от классно-урочной системы. Американская учительница из города Дальтона Э. </w:t>
      </w:r>
      <w:proofErr w:type="spellStart"/>
      <w:r>
        <w:t>Паркхерст</w:t>
      </w:r>
      <w:proofErr w:type="spellEnd"/>
      <w:r>
        <w:t xml:space="preserve"> предложила всю учебную работу проводить согласно </w:t>
      </w:r>
      <w:proofErr w:type="spellStart"/>
      <w:proofErr w:type="gramStart"/>
      <w:r>
        <w:t>Дальтон-плану</w:t>
      </w:r>
      <w:proofErr w:type="spellEnd"/>
      <w:proofErr w:type="gramEnd"/>
      <w:r>
        <w:t>. Суть его состояла в том, что вместо классов занятия переносились в лаборатории, снабженные книгами, пособиями, приборами, которыми учащиеся могли пользоваться индивидуально. Учитель давал задание индивидуально, помогал каждому ученику, если нужно, а ученик, изучив материал, сдавал зачет и получал новое задание и т. Д-</w:t>
      </w:r>
    </w:p>
    <w:p w:rsidR="00DB6703" w:rsidRDefault="00DB6703" w:rsidP="00DB6703">
      <w:r>
        <w:t xml:space="preserve">Другой формой, возникшей во второй половине XIX </w:t>
      </w:r>
      <w:proofErr w:type="gramStart"/>
      <w:r>
        <w:t>в</w:t>
      </w:r>
      <w:proofErr w:type="gramEnd"/>
      <w:r>
        <w:t xml:space="preserve">. </w:t>
      </w:r>
      <w:proofErr w:type="gramStart"/>
      <w:r>
        <w:t>в</w:t>
      </w:r>
      <w:proofErr w:type="gramEnd"/>
      <w:r>
        <w:t xml:space="preserve"> США, явился так называемый метод проектов ("проект-дело"). В его основу положена формула "</w:t>
      </w:r>
      <w:proofErr w:type="gramStart"/>
      <w:r>
        <w:t>обучение по средствам</w:t>
      </w:r>
      <w:proofErr w:type="gramEnd"/>
      <w:r>
        <w:t xml:space="preserve"> делания", обоснованная Д. </w:t>
      </w:r>
      <w:proofErr w:type="spellStart"/>
      <w:r>
        <w:t>Дьюи</w:t>
      </w:r>
      <w:proofErr w:type="spellEnd"/>
      <w:r>
        <w:t xml:space="preserve"> появились тематические центры, в которых учеба сочеталась с трудовой деятельностью.</w:t>
      </w:r>
    </w:p>
    <w:p w:rsidR="00DB6703" w:rsidRDefault="00DB6703" w:rsidP="00DB6703">
      <w:r>
        <w:t xml:space="preserve">   В конце XIX — начале XX в. были известны и такие формы обучения, как </w:t>
      </w:r>
      <w:proofErr w:type="spellStart"/>
      <w:r>
        <w:t>Мангеймская</w:t>
      </w:r>
      <w:proofErr w:type="spellEnd"/>
      <w:r>
        <w:t xml:space="preserve">, </w:t>
      </w:r>
      <w:proofErr w:type="gramStart"/>
      <w:r>
        <w:t>основанная</w:t>
      </w:r>
      <w:proofErr w:type="gramEnd"/>
      <w:r>
        <w:t xml:space="preserve"> в Германии И. </w:t>
      </w:r>
      <w:proofErr w:type="spellStart"/>
      <w:r>
        <w:t>Зиккингером</w:t>
      </w:r>
      <w:proofErr w:type="spellEnd"/>
      <w:r>
        <w:t>. Он разделил всех детей на четыре группы:</w:t>
      </w:r>
    </w:p>
    <w:p w:rsidR="00DB6703" w:rsidRDefault="00DB6703" w:rsidP="00DB6703">
      <w:r>
        <w:t>1) основные классы для детей со средними способностями (50-60 %) — обучение 8 лет;</w:t>
      </w:r>
    </w:p>
    <w:p w:rsidR="00DB6703" w:rsidRDefault="00DB6703" w:rsidP="00DB6703">
      <w:r>
        <w:t>2) классы для малоспособных детей (20-30 %) — обучение 4 года;</w:t>
      </w:r>
    </w:p>
    <w:p w:rsidR="00DB6703" w:rsidRDefault="00DB6703" w:rsidP="00DB6703">
      <w:r>
        <w:t>3) вспомогательные классы для умственно отсталых детей (2-2,5 %) — обучение 4 года;</w:t>
      </w:r>
    </w:p>
    <w:p w:rsidR="00DB6703" w:rsidRDefault="00DB6703" w:rsidP="00DB6703">
      <w:r>
        <w:lastRenderedPageBreak/>
        <w:t>4) классы для одаренных (20-25 %) и из них 1,2 % высокоодаренных — обучение 6 лет.</w:t>
      </w:r>
    </w:p>
    <w:p w:rsidR="00DB6703" w:rsidRDefault="00DB6703" w:rsidP="00DB6703">
      <w:r>
        <w:t xml:space="preserve">  В американской школе использовалась и такая форма, как план </w:t>
      </w:r>
      <w:proofErr w:type="spellStart"/>
      <w:r>
        <w:t>Грампа</w:t>
      </w:r>
      <w:proofErr w:type="spellEnd"/>
      <w:r>
        <w:t>, согласно которому отводилось 40 % времени для обучения учащихся в больших группах (100-150 чел.); 20 % — в малых группах (10-15 чел.); 40 % — на самостоятельную работу.</w:t>
      </w:r>
    </w:p>
    <w:p w:rsidR="00DB6703" w:rsidRDefault="00DB6703" w:rsidP="00DB6703">
      <w:r>
        <w:t xml:space="preserve">  Практически ни одна из этих организационных форм не прижилась в школе, и основной осталась классно-урочная система. </w:t>
      </w:r>
    </w:p>
    <w:p w:rsidR="00DB6703" w:rsidRDefault="00DB6703" w:rsidP="00DB6703">
      <w:r>
        <w:t xml:space="preserve">  Основной формой обучения сегодня является классно-урочная система, единицей которой является урок — более или менее законченный отрезок учебного процесса, в котором представлены такие педагогические элементы, как цель, содержание, методы, средства, т. е. его дидактические звенья. </w:t>
      </w:r>
    </w:p>
    <w:p w:rsidR="00DB6703" w:rsidRDefault="00DB6703" w:rsidP="00DB6703">
      <w:r>
        <w:t xml:space="preserve">  К уроку как форме организации обучения предъявляются дидактические, воспитательные и организационные требования.</w:t>
      </w:r>
    </w:p>
    <w:p w:rsidR="00DB6703" w:rsidRDefault="00DB6703" w:rsidP="00DB6703">
      <w:r>
        <w:t>Дидактические требования предполагают:</w:t>
      </w:r>
    </w:p>
    <w:p w:rsidR="00DB6703" w:rsidRDefault="00DB6703" w:rsidP="00DB6703">
      <w:r>
        <w:t>- определение образовательных задач урока и его составных элементов, места конкретного урока в системе других занятий;</w:t>
      </w:r>
    </w:p>
    <w:p w:rsidR="00DB6703" w:rsidRDefault="00DB6703" w:rsidP="00DB6703">
      <w:r>
        <w:t xml:space="preserve">- определение оптимального сочетания содержания урока с требованиями учебной программы по предмету, целями урока и учетом уровня развития </w:t>
      </w:r>
      <w:proofErr w:type="gramStart"/>
      <w:r>
        <w:t>обучаемых</w:t>
      </w:r>
      <w:proofErr w:type="gramEnd"/>
      <w:r>
        <w:t>;</w:t>
      </w:r>
    </w:p>
    <w:p w:rsidR="00DB6703" w:rsidRDefault="00DB6703" w:rsidP="00DB6703">
      <w:r>
        <w:t>- выбор рациональных методов, приемов, средств обучения, обеспечивающих познавательную активность обучаемых.</w:t>
      </w:r>
    </w:p>
    <w:p w:rsidR="00DB6703" w:rsidRDefault="00DB6703" w:rsidP="00DB6703">
      <w:r>
        <w:t xml:space="preserve">   Воспитательные требования к уроку предполагают постановку воспитательной задачи урока; формирование научного мировоззрения, высоких моральных и эстетических вкусов, обеспечение связи обучения с практикой, с жизнью; формирование и развитие у обучаемых познавательных интересов, положительных мотивов учения, навыков самостоятельной работы, творческой инициативы и т. п.</w:t>
      </w:r>
    </w:p>
    <w:p w:rsidR="00DB6703" w:rsidRDefault="00DB6703" w:rsidP="00DB6703">
      <w:r>
        <w:t xml:space="preserve">   Организационные требования к уроку предполагают наличие продуманного плана урока, организационную четкость его проведения, рациональное использование средств обучения, в том числе технически</w:t>
      </w:r>
    </w:p>
    <w:p w:rsidR="00DB6703" w:rsidRDefault="00DB6703" w:rsidP="00DB6703">
      <w:r>
        <w:t>Качественное своеобразие уроков определяется их целями, содержанием, методикой проведения, особенностями учебного заведения, мастерством педагога, уровнем интеллектуального развития учащихся. Чтобы определить общие стороны урока, необходима их классификация.</w:t>
      </w:r>
    </w:p>
    <w:p w:rsidR="00DB6703" w:rsidRDefault="00DB6703" w:rsidP="00DB6703">
      <w:r>
        <w:t xml:space="preserve">   В дидактике существуют разные подходы к классификации уроков:</w:t>
      </w:r>
    </w:p>
    <w:p w:rsidR="00DB6703" w:rsidRDefault="00DB6703" w:rsidP="00DB6703">
      <w:r>
        <w:t xml:space="preserve">-  по способу проведения — урок-лекция, </w:t>
      </w:r>
      <w:proofErr w:type="spellStart"/>
      <w:r>
        <w:t>киноурок</w:t>
      </w:r>
      <w:proofErr w:type="spellEnd"/>
      <w:r>
        <w:t>, урок-беседа, урок практических занятий и т. д.;</w:t>
      </w:r>
    </w:p>
    <w:p w:rsidR="00DB6703" w:rsidRDefault="00DB6703" w:rsidP="00DB6703">
      <w:r>
        <w:t>-  по характеру познавательной деятельности — урок первичного закрепления, урок образования понятий и т. д.;</w:t>
      </w:r>
    </w:p>
    <w:p w:rsidR="00DB6703" w:rsidRDefault="00DB6703" w:rsidP="00DB6703">
      <w:r>
        <w:lastRenderedPageBreak/>
        <w:t>-  по степени самостоятельности — урок самостоятельной работы, урок работы педагога с группой и т. д.</w:t>
      </w:r>
    </w:p>
    <w:p w:rsidR="00DB6703" w:rsidRDefault="00DB6703" w:rsidP="00DB6703">
      <w:r>
        <w:t>Из педагогов прошлого наиболее стройную и сохранившую до нашего времени свое научное значение классификацию уроков дал Ушинский. Он выделял следующие типы уроков:</w:t>
      </w:r>
    </w:p>
    <w:p w:rsidR="00DB6703" w:rsidRDefault="00DB6703" w:rsidP="00DB6703">
      <w:r>
        <w:t>- уроки устных упражнений,</w:t>
      </w:r>
    </w:p>
    <w:p w:rsidR="00DB6703" w:rsidRDefault="00DB6703" w:rsidP="00DB6703">
      <w:r>
        <w:t>- уроки письменных упражнений,</w:t>
      </w:r>
    </w:p>
    <w:p w:rsidR="00DB6703" w:rsidRDefault="00DB6703" w:rsidP="00DB6703">
      <w:r>
        <w:t xml:space="preserve">- уроки проверки и оценки знаний, </w:t>
      </w:r>
      <w:proofErr w:type="gramStart"/>
      <w:r>
        <w:t>который</w:t>
      </w:r>
      <w:proofErr w:type="gramEnd"/>
      <w:r>
        <w:t xml:space="preserve"> проводятся после определенного периода обучения и в конце учебного года.</w:t>
      </w:r>
    </w:p>
    <w:p w:rsidR="00DB6703" w:rsidRDefault="00DB6703" w:rsidP="00DB6703">
      <w:r>
        <w:t xml:space="preserve">В настоящее время чаще всего применяется классификация уроков по дидактическим целям и месту уроков в их общей системе, предложенная с некоторыми видоизменениями Б. Есиповым, Н. </w:t>
      </w:r>
      <w:proofErr w:type="spellStart"/>
      <w:r>
        <w:t>Болдыревым</w:t>
      </w:r>
      <w:proofErr w:type="spellEnd"/>
      <w:r>
        <w:t xml:space="preserve">, Г. Щукиной, В. </w:t>
      </w:r>
      <w:proofErr w:type="spellStart"/>
      <w:r>
        <w:t>Онищуком</w:t>
      </w:r>
      <w:proofErr w:type="spellEnd"/>
      <w:r>
        <w:t xml:space="preserve"> и др. В соответствии с данной классификацией выделяются такие типы уроков:</w:t>
      </w:r>
    </w:p>
    <w:p w:rsidR="00DB6703" w:rsidRDefault="00DB6703" w:rsidP="00DB6703">
      <w:r>
        <w:t>- уроки овладения учащимися новыми знаниями;</w:t>
      </w:r>
    </w:p>
    <w:p w:rsidR="00DB6703" w:rsidRDefault="00DB6703" w:rsidP="00DB6703">
      <w:r>
        <w:t>- уроки формирования умений и навыков;</w:t>
      </w:r>
    </w:p>
    <w:p w:rsidR="00DB6703" w:rsidRDefault="00DB6703" w:rsidP="00DB6703">
      <w:r>
        <w:t>- уроки повторения и закрепления (комплексного применения знаний, умений и навыков);</w:t>
      </w:r>
    </w:p>
    <w:p w:rsidR="00DB6703" w:rsidRDefault="00DB6703" w:rsidP="00DB6703">
      <w:r>
        <w:t>- контрольно-проверочные уроки, комбинированные уроки, на которых решается сразу несколько дидактических задач;</w:t>
      </w:r>
    </w:p>
    <w:p w:rsidR="00DB6703" w:rsidRDefault="00DB6703" w:rsidP="00DB6703">
      <w:r>
        <w:t>- уроки обобщения и систематизации знаний, умений, навыков.</w:t>
      </w:r>
    </w:p>
    <w:p w:rsidR="00DB6703" w:rsidRDefault="00DB6703" w:rsidP="00DB6703">
      <w:r>
        <w:t xml:space="preserve">   Эффективность использования разных форм обучения определяется во многих случаях способами организации учебной деятельности обучаемых. Выделяют три способа (формы): индивидуальная, групповая, коллективная (фронтальная) работа обучаемых на уроке.</w:t>
      </w:r>
    </w:p>
    <w:p w:rsidR="00DB6703" w:rsidRDefault="00DB6703" w:rsidP="00DB6703">
      <w:r>
        <w:t xml:space="preserve">   Индивидуальная работа на занятии предусматривает выполнение заданий самостоятельно каждым обучающимся на уровне его учебных возможностей. Эта форма работы используется и в условиях программированного и компьютерного обучения (для проверки знаний, умений  и  навыков).</w:t>
      </w:r>
    </w:p>
    <w:p w:rsidR="00DB6703" w:rsidRDefault="00DB6703" w:rsidP="00DB6703">
      <w:r>
        <w:t xml:space="preserve">   Групповая работа — это способ организации учебных занятий, при котором ставятся определенные задания группе из 5-7 чел. (задания дифференцированные, индивидуализированные; при этом оценивается каждый ученик).</w:t>
      </w:r>
    </w:p>
    <w:p w:rsidR="00DB6703" w:rsidRDefault="00DB6703" w:rsidP="00DB6703">
      <w:r>
        <w:t xml:space="preserve">   Коллективная работа предполагает выполнение всеми обучаемыми одного и того же задания (например, беседа, диктант).</w:t>
      </w:r>
    </w:p>
    <w:p w:rsidR="00586F11" w:rsidRDefault="00586F11"/>
    <w:sectPr w:rsidR="00586F11" w:rsidSect="00F25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DB6703"/>
    <w:rsid w:val="00586F11"/>
    <w:rsid w:val="00DB6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7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1472</Words>
  <Characters>8394</Characters>
  <Application>Microsoft Office Word</Application>
  <DocSecurity>0</DocSecurity>
  <Lines>69</Lines>
  <Paragraphs>19</Paragraphs>
  <ScaleCrop>false</ScaleCrop>
  <Company/>
  <LinksUpToDate>false</LinksUpToDate>
  <CharactersWithSpaces>9847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ASRock</dc:creator>
  <cp:keywords/>
  <dc:description/>
  <cp:lastModifiedBy>ASRock</cp:lastModifiedBy>
  <cp:revision>1</cp:revision>
  <dcterms:created xsi:type="dcterms:W3CDTF">2017-10-21T10:28:00Z</dcterms:created>
  <dcterms:modified xsi:type="dcterms:W3CDTF">2017-10-21T10:29:00Z</dcterms:modified>
</cp:coreProperties>
</file>